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187C2" w14:textId="77777777" w:rsidR="00B406B2" w:rsidRPr="00EE31C6" w:rsidRDefault="007622A3" w:rsidP="00D416C1">
      <w:pPr>
        <w:pStyle w:val="Antrat"/>
        <w:ind w:right="-1"/>
        <w:rPr>
          <w:sz w:val="24"/>
        </w:rPr>
      </w:pPr>
      <w:r>
        <w:rPr>
          <w:noProof/>
          <w:lang w:eastAsia="lt-LT"/>
        </w:rPr>
        <w:drawing>
          <wp:inline distT="0" distB="0" distL="0" distR="0" wp14:anchorId="4750994F" wp14:editId="7A16568B">
            <wp:extent cx="335280" cy="335280"/>
            <wp:effectExtent l="0" t="0" r="7620" b="762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 cy="335280"/>
                    </a:xfrm>
                    <a:prstGeom prst="rect">
                      <a:avLst/>
                    </a:prstGeom>
                    <a:noFill/>
                    <a:ln>
                      <a:noFill/>
                    </a:ln>
                  </pic:spPr>
                </pic:pic>
              </a:graphicData>
            </a:graphic>
          </wp:inline>
        </w:drawing>
      </w:r>
    </w:p>
    <w:p w14:paraId="0C11DD2B" w14:textId="77777777" w:rsidR="00B406B2" w:rsidRPr="00EE31C6" w:rsidRDefault="00B406B2" w:rsidP="00D416C1">
      <w:pPr>
        <w:pStyle w:val="Antrats"/>
        <w:tabs>
          <w:tab w:val="clear" w:pos="4153"/>
          <w:tab w:val="clear" w:pos="8306"/>
        </w:tabs>
        <w:ind w:right="-1"/>
      </w:pPr>
    </w:p>
    <w:p w14:paraId="245E7D3C" w14:textId="77777777" w:rsidR="00B406B2" w:rsidRPr="00462237" w:rsidRDefault="00B406B2" w:rsidP="00D416C1">
      <w:pPr>
        <w:pStyle w:val="Antrat"/>
        <w:spacing w:line="276" w:lineRule="auto"/>
        <w:ind w:right="-1"/>
        <w:rPr>
          <w:sz w:val="24"/>
          <w:szCs w:val="24"/>
        </w:rPr>
      </w:pPr>
      <w:r w:rsidRPr="00462237">
        <w:rPr>
          <w:sz w:val="24"/>
          <w:szCs w:val="24"/>
        </w:rPr>
        <w:t>VALSTYBĖS ĮMONĖS TURTO BANKO</w:t>
      </w:r>
    </w:p>
    <w:p w14:paraId="57F72CA1" w14:textId="77777777" w:rsidR="00B406B2" w:rsidRPr="00462237" w:rsidRDefault="00B406B2" w:rsidP="00D416C1">
      <w:pPr>
        <w:pStyle w:val="Antrat"/>
        <w:spacing w:line="276" w:lineRule="auto"/>
        <w:ind w:right="-1"/>
        <w:rPr>
          <w:sz w:val="24"/>
          <w:szCs w:val="24"/>
        </w:rPr>
      </w:pPr>
      <w:r w:rsidRPr="00462237">
        <w:rPr>
          <w:sz w:val="24"/>
          <w:szCs w:val="24"/>
        </w:rPr>
        <w:t>GENERALINIS DIREKTORIUS</w:t>
      </w:r>
    </w:p>
    <w:p w14:paraId="4078016B" w14:textId="77777777" w:rsidR="00B406B2" w:rsidRPr="00462237" w:rsidRDefault="00B406B2" w:rsidP="00D416C1">
      <w:pPr>
        <w:spacing w:line="276" w:lineRule="auto"/>
        <w:ind w:right="-1"/>
        <w:rPr>
          <w:szCs w:val="24"/>
        </w:rPr>
      </w:pPr>
    </w:p>
    <w:p w14:paraId="56DB330C" w14:textId="77777777" w:rsidR="00B406B2" w:rsidRPr="00462237" w:rsidRDefault="00B406B2" w:rsidP="00D416C1">
      <w:pPr>
        <w:pStyle w:val="Antrat1"/>
        <w:spacing w:line="276" w:lineRule="auto"/>
        <w:ind w:right="-1"/>
        <w:rPr>
          <w:szCs w:val="24"/>
        </w:rPr>
      </w:pPr>
      <w:r w:rsidRPr="00462237">
        <w:rPr>
          <w:szCs w:val="24"/>
        </w:rPr>
        <w:t>ĮSAKYMAS</w:t>
      </w:r>
    </w:p>
    <w:p w14:paraId="30510940" w14:textId="52B0FFBB" w:rsidR="00B406B2" w:rsidRPr="009F70CA" w:rsidRDefault="00F47559" w:rsidP="00F81B80">
      <w:pPr>
        <w:pStyle w:val="Antrat1"/>
        <w:spacing w:line="276" w:lineRule="auto"/>
        <w:ind w:right="-1"/>
        <w:rPr>
          <w:szCs w:val="24"/>
        </w:rPr>
      </w:pPr>
      <w:r>
        <w:rPr>
          <w:szCs w:val="24"/>
        </w:rPr>
        <w:t xml:space="preserve">DĖL VĮ TURTO BANKO GENERALINIO </w:t>
      </w:r>
      <w:r w:rsidRPr="009F70CA">
        <w:rPr>
          <w:szCs w:val="24"/>
        </w:rPr>
        <w:t>DIREKTORIAUS 20</w:t>
      </w:r>
      <w:r w:rsidR="00F81B80">
        <w:rPr>
          <w:szCs w:val="24"/>
        </w:rPr>
        <w:t>21</w:t>
      </w:r>
      <w:r w:rsidRPr="009F70CA">
        <w:rPr>
          <w:szCs w:val="24"/>
        </w:rPr>
        <w:t xml:space="preserve"> M. </w:t>
      </w:r>
      <w:r w:rsidR="00F81B80">
        <w:rPr>
          <w:szCs w:val="24"/>
        </w:rPr>
        <w:t>SAUSIO</w:t>
      </w:r>
      <w:r w:rsidR="00D44DA8" w:rsidRPr="009F70CA">
        <w:rPr>
          <w:szCs w:val="24"/>
        </w:rPr>
        <w:t xml:space="preserve"> </w:t>
      </w:r>
      <w:r w:rsidR="00F81B80">
        <w:rPr>
          <w:szCs w:val="24"/>
        </w:rPr>
        <w:t>15</w:t>
      </w:r>
      <w:r w:rsidRPr="009F70CA">
        <w:rPr>
          <w:szCs w:val="24"/>
        </w:rPr>
        <w:t xml:space="preserve"> D. ĮSAKYMO NR. </w:t>
      </w:r>
      <w:r w:rsidR="00D44DA8" w:rsidRPr="009F70CA">
        <w:rPr>
          <w:szCs w:val="24"/>
        </w:rPr>
        <w:t>P1</w:t>
      </w:r>
      <w:r w:rsidR="00F81B80">
        <w:rPr>
          <w:szCs w:val="24"/>
        </w:rPr>
        <w:t>7</w:t>
      </w:r>
      <w:r w:rsidR="00D44DA8" w:rsidRPr="009F70CA">
        <w:rPr>
          <w:szCs w:val="24"/>
        </w:rPr>
        <w:t>-</w:t>
      </w:r>
      <w:r w:rsidR="00F81B80">
        <w:rPr>
          <w:szCs w:val="24"/>
        </w:rPr>
        <w:t>1</w:t>
      </w:r>
      <w:r w:rsidR="00D44DA8" w:rsidRPr="009F70CA">
        <w:rPr>
          <w:szCs w:val="24"/>
        </w:rPr>
        <w:t xml:space="preserve"> </w:t>
      </w:r>
      <w:r w:rsidRPr="009F70CA">
        <w:rPr>
          <w:szCs w:val="24"/>
        </w:rPr>
        <w:t>„</w:t>
      </w:r>
      <w:r w:rsidR="00B406B2" w:rsidRPr="009F70CA">
        <w:rPr>
          <w:szCs w:val="24"/>
        </w:rPr>
        <w:t>DĖL VALSTYBĖS</w:t>
      </w:r>
      <w:r w:rsidR="00F23407">
        <w:rPr>
          <w:szCs w:val="24"/>
        </w:rPr>
        <w:t xml:space="preserve"> NEKILNOJAMOJO</w:t>
      </w:r>
      <w:r w:rsidR="00B406B2" w:rsidRPr="009F70CA">
        <w:rPr>
          <w:szCs w:val="24"/>
        </w:rPr>
        <w:t xml:space="preserve"> TURTO </w:t>
      </w:r>
      <w:r w:rsidR="00F81B80">
        <w:rPr>
          <w:szCs w:val="24"/>
        </w:rPr>
        <w:t>NUOMOS</w:t>
      </w:r>
      <w:r w:rsidRPr="009F70CA">
        <w:rPr>
          <w:szCs w:val="24"/>
        </w:rPr>
        <w:t>“ PAKEITIMO</w:t>
      </w:r>
    </w:p>
    <w:p w14:paraId="2FDCB7E3" w14:textId="77777777" w:rsidR="00352CA5" w:rsidRPr="009F70CA" w:rsidRDefault="00352CA5" w:rsidP="00D416C1">
      <w:pPr>
        <w:spacing w:line="276" w:lineRule="auto"/>
        <w:ind w:right="-1"/>
        <w:rPr>
          <w:szCs w:val="24"/>
        </w:rPr>
      </w:pPr>
    </w:p>
    <w:p w14:paraId="41875EEC" w14:textId="77777777" w:rsidR="00253C04" w:rsidRPr="009F70CA" w:rsidRDefault="00253C04" w:rsidP="00D416C1">
      <w:pPr>
        <w:spacing w:line="276" w:lineRule="auto"/>
        <w:ind w:right="-1"/>
        <w:rPr>
          <w:szCs w:val="24"/>
        </w:rPr>
      </w:pPr>
    </w:p>
    <w:p w14:paraId="01516D50" w14:textId="20CE9F25" w:rsidR="00B406B2" w:rsidRPr="009F70CA" w:rsidRDefault="00B406B2" w:rsidP="00D416C1">
      <w:pPr>
        <w:spacing w:line="276" w:lineRule="auto"/>
        <w:ind w:right="-1"/>
        <w:jc w:val="center"/>
        <w:rPr>
          <w:szCs w:val="24"/>
        </w:rPr>
      </w:pPr>
      <w:r w:rsidRPr="009F70CA">
        <w:rPr>
          <w:szCs w:val="24"/>
        </w:rPr>
        <w:t>20</w:t>
      </w:r>
      <w:r w:rsidR="00F81B80">
        <w:rPr>
          <w:szCs w:val="24"/>
        </w:rPr>
        <w:t>21</w:t>
      </w:r>
      <w:r w:rsidRPr="009F70CA">
        <w:rPr>
          <w:szCs w:val="24"/>
        </w:rPr>
        <w:t xml:space="preserve"> m. </w:t>
      </w:r>
      <w:r w:rsidR="00563C61">
        <w:rPr>
          <w:szCs w:val="24"/>
        </w:rPr>
        <w:t>sausio</w:t>
      </w:r>
      <w:r w:rsidR="00F81B80">
        <w:rPr>
          <w:szCs w:val="24"/>
        </w:rPr>
        <w:t xml:space="preserve"> </w:t>
      </w:r>
      <w:r w:rsidR="00563C61">
        <w:rPr>
          <w:szCs w:val="24"/>
        </w:rPr>
        <w:t>20</w:t>
      </w:r>
      <w:r w:rsidR="00F81B80">
        <w:rPr>
          <w:szCs w:val="24"/>
        </w:rPr>
        <w:t xml:space="preserve"> d.</w:t>
      </w:r>
      <w:r w:rsidR="00563C61">
        <w:rPr>
          <w:szCs w:val="24"/>
        </w:rPr>
        <w:t xml:space="preserve"> P17-5</w:t>
      </w:r>
    </w:p>
    <w:p w14:paraId="2BDB46EB" w14:textId="77777777" w:rsidR="00B406B2" w:rsidRPr="009F70CA" w:rsidRDefault="00B406B2" w:rsidP="00D416C1">
      <w:pPr>
        <w:spacing w:line="276" w:lineRule="auto"/>
        <w:ind w:right="-1"/>
        <w:jc w:val="center"/>
        <w:rPr>
          <w:szCs w:val="24"/>
        </w:rPr>
      </w:pPr>
      <w:r w:rsidRPr="009F70CA">
        <w:rPr>
          <w:szCs w:val="24"/>
        </w:rPr>
        <w:t>Vilnius</w:t>
      </w:r>
    </w:p>
    <w:p w14:paraId="163C6956" w14:textId="77777777" w:rsidR="00352CA5" w:rsidRPr="009F70CA" w:rsidRDefault="00352CA5" w:rsidP="00D416C1">
      <w:pPr>
        <w:spacing w:line="276" w:lineRule="auto"/>
        <w:jc w:val="center"/>
        <w:rPr>
          <w:szCs w:val="24"/>
        </w:rPr>
      </w:pPr>
    </w:p>
    <w:p w14:paraId="26A1BD8E" w14:textId="77777777" w:rsidR="00253C04" w:rsidRPr="009F70CA" w:rsidRDefault="00253C04" w:rsidP="00D416C1">
      <w:pPr>
        <w:spacing w:line="276" w:lineRule="auto"/>
        <w:jc w:val="center"/>
        <w:rPr>
          <w:szCs w:val="24"/>
        </w:rPr>
      </w:pPr>
    </w:p>
    <w:p w14:paraId="25F1C059" w14:textId="15E1FA76" w:rsidR="002949FE" w:rsidRPr="009F70CA" w:rsidRDefault="00F81B80" w:rsidP="000A37C1">
      <w:pPr>
        <w:ind w:firstLine="720"/>
        <w:jc w:val="both"/>
      </w:pPr>
      <w:r w:rsidRPr="00F81B80">
        <w:rPr>
          <w:szCs w:val="24"/>
        </w:rPr>
        <w:t>Vadovaudamasis Lietuvos Respublikos valstybės ir savivaldybių turto valdymo, naudojimo ir disponavimo juo įstatymo 19 straipsniu, įgyvendindamas Valstybės nekilnojamojo turto centralizuoto valdymo, naudojimo, disponavimo juo ir centralizuotai valdomo administracinės paskirties valstybės nekilnojamojo turto atnaujinimo tvarkos aprašą, patvirtintą Lietuvos Respublikos Vyriausybės 2015 m. vasario 11 d. nutarimu Nr. 148 „Dėl valstybės nekilnojamojo turto centralizuoto valdymo įgyvendinimo“,</w:t>
      </w:r>
    </w:p>
    <w:p w14:paraId="466CEAAA" w14:textId="521885D6" w:rsidR="000A37C1" w:rsidRPr="009F70CA" w:rsidRDefault="007B4FF3" w:rsidP="000A37C1">
      <w:pPr>
        <w:ind w:firstLine="720"/>
        <w:jc w:val="both"/>
      </w:pPr>
      <w:r w:rsidRPr="009F70CA">
        <w:t xml:space="preserve"> p a</w:t>
      </w:r>
      <w:r w:rsidR="002A0BCA" w:rsidRPr="009F70CA">
        <w:t xml:space="preserve"> k e i č i u 20</w:t>
      </w:r>
      <w:r w:rsidR="00F81B80">
        <w:t>21</w:t>
      </w:r>
      <w:r w:rsidR="002A0BCA" w:rsidRPr="009F70CA">
        <w:t xml:space="preserve"> m. </w:t>
      </w:r>
      <w:r w:rsidR="00F81B80">
        <w:t>sausio</w:t>
      </w:r>
      <w:r w:rsidR="00D44DA8" w:rsidRPr="009F70CA">
        <w:t xml:space="preserve"> </w:t>
      </w:r>
      <w:r w:rsidR="00F81B80">
        <w:t>15</w:t>
      </w:r>
      <w:r w:rsidR="008F023C" w:rsidRPr="009F70CA">
        <w:t xml:space="preserve"> </w:t>
      </w:r>
      <w:r w:rsidR="006A06B9" w:rsidRPr="009F70CA">
        <w:t>d. įsakymą</w:t>
      </w:r>
      <w:r w:rsidR="002A0BCA" w:rsidRPr="009F70CA">
        <w:t xml:space="preserve"> Nr.</w:t>
      </w:r>
      <w:r w:rsidR="00D44DA8" w:rsidRPr="009F70CA">
        <w:t xml:space="preserve"> P1</w:t>
      </w:r>
      <w:r w:rsidR="00F81B80">
        <w:t>7</w:t>
      </w:r>
      <w:r w:rsidR="00D44DA8" w:rsidRPr="009F70CA">
        <w:t>-</w:t>
      </w:r>
      <w:r w:rsidR="00F81B80">
        <w:t>1</w:t>
      </w:r>
      <w:r w:rsidR="002A0BCA" w:rsidRPr="009F70CA">
        <w:t xml:space="preserve"> „Dėl valstybės</w:t>
      </w:r>
      <w:r w:rsidR="00F23407">
        <w:t xml:space="preserve"> nekilnojamojo</w:t>
      </w:r>
      <w:r w:rsidR="002A0BCA" w:rsidRPr="009F70CA">
        <w:t xml:space="preserve"> turto </w:t>
      </w:r>
      <w:r w:rsidR="00F81B80">
        <w:t>nuomos</w:t>
      </w:r>
      <w:r w:rsidR="002A0BCA" w:rsidRPr="009F70CA">
        <w:t>“ ir jį išdėstau taip:</w:t>
      </w:r>
    </w:p>
    <w:p w14:paraId="68752A5E" w14:textId="77777777" w:rsidR="00F81B80" w:rsidRPr="00F81B80" w:rsidRDefault="00453633" w:rsidP="00F81B80">
      <w:pPr>
        <w:ind w:firstLine="720"/>
        <w:jc w:val="both"/>
        <w:rPr>
          <w:szCs w:val="24"/>
        </w:rPr>
      </w:pPr>
      <w:r w:rsidRPr="009F70CA">
        <w:t>„</w:t>
      </w:r>
      <w:r w:rsidR="00F81B80" w:rsidRPr="00F81B80">
        <w:rPr>
          <w:szCs w:val="24"/>
        </w:rPr>
        <w:t xml:space="preserve">n u s p r e n d ž i u 10 metų terminui išnuomoti valstybės įmonei Registrų centrui jos įstatuose šiuo metu numatytai veiklai vykdyti valstybei nuosavybės teise priklausantį, šiuo metu valstybės įmonės Turto banko patikėjimo teise valdomą, nekilnojamąjį turtą, esantį Gimnazijos g. 3A, Šakiuose: </w:t>
      </w:r>
    </w:p>
    <w:p w14:paraId="71E74564" w14:textId="651C761C" w:rsidR="00F81B80" w:rsidRPr="00F81B80" w:rsidRDefault="00F81B80" w:rsidP="00F81B80">
      <w:pPr>
        <w:ind w:firstLine="720"/>
        <w:jc w:val="both"/>
        <w:rPr>
          <w:szCs w:val="24"/>
        </w:rPr>
      </w:pPr>
      <w:r w:rsidRPr="00F81B80">
        <w:rPr>
          <w:szCs w:val="24"/>
        </w:rPr>
        <w:t>1. Administracines patalpas (pastato unikalus numeris – 4400-1473-4328, pastato bendras  plotas – 350,76 kv. m, patalpų pagrindinė naudojimo paskirtis – administracinė, išnuomojamų patalpų indeksai – 1-15, 1-16, išnuomojamų patalpų bendras plotas – 62,03 kv. m, su dalimi bendro naudojimo patalpų, kurių plotas – 1</w:t>
      </w:r>
      <w:r w:rsidR="004807B7">
        <w:rPr>
          <w:szCs w:val="24"/>
        </w:rPr>
        <w:t>9,72</w:t>
      </w:r>
      <w:r w:rsidRPr="00F81B80">
        <w:rPr>
          <w:szCs w:val="24"/>
        </w:rPr>
        <w:t xml:space="preserve"> kv. m, visų išnuomojamų patalpų bendras plotas – </w:t>
      </w:r>
      <w:r w:rsidR="004807B7">
        <w:rPr>
          <w:szCs w:val="24"/>
        </w:rPr>
        <w:t>81,75</w:t>
      </w:r>
      <w:r w:rsidRPr="00F81B80">
        <w:rPr>
          <w:szCs w:val="24"/>
        </w:rPr>
        <w:t xml:space="preserve"> kv. m).</w:t>
      </w:r>
    </w:p>
    <w:p w14:paraId="12D30934" w14:textId="7D746466" w:rsidR="00F81B80" w:rsidRPr="005C0468" w:rsidRDefault="00F81B80" w:rsidP="00F81B80">
      <w:pPr>
        <w:ind w:firstLine="720"/>
        <w:jc w:val="both"/>
        <w:rPr>
          <w:szCs w:val="24"/>
        </w:rPr>
      </w:pPr>
      <w:r w:rsidRPr="005C0468">
        <w:rPr>
          <w:szCs w:val="24"/>
        </w:rPr>
        <w:t>2. 2</w:t>
      </w:r>
      <w:r w:rsidR="004807B7" w:rsidRPr="005C0468">
        <w:rPr>
          <w:szCs w:val="24"/>
        </w:rPr>
        <w:t>5</w:t>
      </w:r>
      <w:r w:rsidRPr="005C0468">
        <w:rPr>
          <w:szCs w:val="24"/>
        </w:rPr>
        <w:t>/100 dalis kitų inžinerinių statinių (kiemo aikštelė, unikalus numeris – 4400-1473-4493).</w:t>
      </w:r>
    </w:p>
    <w:p w14:paraId="724A347E" w14:textId="2DCA599A" w:rsidR="009220C2" w:rsidRDefault="00F81B80" w:rsidP="00F81B80">
      <w:pPr>
        <w:ind w:firstLine="720"/>
        <w:jc w:val="both"/>
      </w:pPr>
      <w:r w:rsidRPr="005C0468">
        <w:rPr>
          <w:szCs w:val="24"/>
        </w:rPr>
        <w:t>3. Šis įsakym</w:t>
      </w:r>
      <w:r w:rsidR="00E47735" w:rsidRPr="005C0468">
        <w:rPr>
          <w:szCs w:val="24"/>
        </w:rPr>
        <w:t xml:space="preserve">as </w:t>
      </w:r>
      <w:r w:rsidRPr="005C0468">
        <w:rPr>
          <w:szCs w:val="24"/>
        </w:rPr>
        <w:t>įsigalioja nuo 2021 m. sausio 31d.</w:t>
      </w:r>
      <w:r w:rsidR="00D44DA8" w:rsidRPr="005C0468">
        <w:t>“</w:t>
      </w:r>
    </w:p>
    <w:p w14:paraId="23CCB57E" w14:textId="77777777" w:rsidR="002A0BCA" w:rsidRDefault="002A0BCA" w:rsidP="002A0BCA">
      <w:pPr>
        <w:tabs>
          <w:tab w:val="left" w:pos="1134"/>
        </w:tabs>
        <w:jc w:val="both"/>
      </w:pPr>
    </w:p>
    <w:p w14:paraId="7F5B7604" w14:textId="77777777" w:rsidR="00376989" w:rsidRDefault="00376989" w:rsidP="00116772">
      <w:pPr>
        <w:rPr>
          <w:szCs w:val="24"/>
        </w:rPr>
      </w:pPr>
    </w:p>
    <w:p w14:paraId="72CB7016" w14:textId="77777777" w:rsidR="00F97AA3" w:rsidRDefault="00F97AA3" w:rsidP="009940E8">
      <w:pPr>
        <w:tabs>
          <w:tab w:val="left" w:pos="1298"/>
          <w:tab w:val="left" w:pos="2597"/>
          <w:tab w:val="left" w:pos="3895"/>
          <w:tab w:val="left" w:pos="5194"/>
          <w:tab w:val="left" w:pos="6492"/>
          <w:tab w:val="left" w:pos="7791"/>
          <w:tab w:val="left" w:pos="9089"/>
          <w:tab w:val="left" w:pos="10387"/>
          <w:tab w:val="left" w:pos="11686"/>
        </w:tabs>
        <w:jc w:val="both"/>
      </w:pPr>
    </w:p>
    <w:p w14:paraId="0197E6EB" w14:textId="77777777" w:rsidR="00277A97" w:rsidRDefault="00277A97" w:rsidP="009940E8">
      <w:pPr>
        <w:tabs>
          <w:tab w:val="left" w:pos="1298"/>
          <w:tab w:val="left" w:pos="2597"/>
          <w:tab w:val="left" w:pos="3895"/>
          <w:tab w:val="left" w:pos="5194"/>
          <w:tab w:val="left" w:pos="6492"/>
          <w:tab w:val="left" w:pos="7791"/>
          <w:tab w:val="left" w:pos="9089"/>
          <w:tab w:val="left" w:pos="10387"/>
          <w:tab w:val="left" w:pos="11686"/>
        </w:tabs>
        <w:jc w:val="both"/>
      </w:pPr>
    </w:p>
    <w:p w14:paraId="3B8280A4" w14:textId="77777777" w:rsidR="006270C1" w:rsidRDefault="00CA254E" w:rsidP="006270C1">
      <w:pPr>
        <w:jc w:val="both"/>
        <w:rPr>
          <w:szCs w:val="24"/>
        </w:rPr>
      </w:pPr>
      <w:r w:rsidRPr="00CA254E">
        <w:rPr>
          <w:szCs w:val="24"/>
        </w:rPr>
        <w:t>Generalini</w:t>
      </w:r>
      <w:r w:rsidR="006270C1">
        <w:rPr>
          <w:szCs w:val="24"/>
        </w:rPr>
        <w:t>s</w:t>
      </w:r>
      <w:r w:rsidRPr="00CA254E">
        <w:rPr>
          <w:szCs w:val="24"/>
        </w:rPr>
        <w:t xml:space="preserve"> direktorius</w:t>
      </w:r>
      <w:r w:rsidR="006270C1">
        <w:rPr>
          <w:szCs w:val="24"/>
        </w:rPr>
        <w:tab/>
      </w:r>
      <w:r w:rsidR="006270C1">
        <w:rPr>
          <w:szCs w:val="24"/>
        </w:rPr>
        <w:tab/>
      </w:r>
      <w:r w:rsidRPr="00CA254E">
        <w:rPr>
          <w:szCs w:val="24"/>
        </w:rPr>
        <w:t xml:space="preserve">           </w:t>
      </w:r>
      <w:r w:rsidRPr="00CA254E">
        <w:rPr>
          <w:szCs w:val="24"/>
        </w:rPr>
        <w:tab/>
      </w:r>
      <w:r w:rsidRPr="00CA254E">
        <w:rPr>
          <w:szCs w:val="24"/>
        </w:rPr>
        <w:tab/>
      </w:r>
      <w:r w:rsidR="006270C1">
        <w:rPr>
          <w:szCs w:val="24"/>
        </w:rPr>
        <w:t xml:space="preserve">                   </w:t>
      </w:r>
      <w:r w:rsidRPr="00CA254E">
        <w:rPr>
          <w:szCs w:val="24"/>
        </w:rPr>
        <w:t>M</w:t>
      </w:r>
      <w:r w:rsidR="006270C1">
        <w:rPr>
          <w:szCs w:val="24"/>
        </w:rPr>
        <w:t>indaugas Sinkevičius</w:t>
      </w:r>
    </w:p>
    <w:p w14:paraId="188DE10F" w14:textId="77777777" w:rsidR="009F074E" w:rsidRDefault="00116772" w:rsidP="006270C1">
      <w:pPr>
        <w:jc w:val="both"/>
      </w:pPr>
      <w:r w:rsidRPr="00116772">
        <w:tab/>
        <w:t xml:space="preserve">    </w:t>
      </w:r>
      <w:r w:rsidR="00376989">
        <w:t xml:space="preserve"> </w:t>
      </w:r>
      <w:r w:rsidR="009F074E">
        <w:tab/>
      </w:r>
      <w:r w:rsidR="009F074E">
        <w:tab/>
      </w:r>
      <w:r w:rsidR="009F074E">
        <w:tab/>
      </w:r>
      <w:r w:rsidR="009F074E">
        <w:tab/>
      </w:r>
      <w:r w:rsidR="00376989">
        <w:t xml:space="preserve"> </w:t>
      </w:r>
    </w:p>
    <w:p w14:paraId="15FFB459" w14:textId="77777777" w:rsidR="00116772" w:rsidRDefault="00116772" w:rsidP="00116772">
      <w:pPr>
        <w:rPr>
          <w:szCs w:val="24"/>
        </w:rPr>
      </w:pPr>
    </w:p>
    <w:p w14:paraId="0DB68125" w14:textId="3AA4F141" w:rsidR="00277A97" w:rsidRDefault="00277A97" w:rsidP="00116772">
      <w:pPr>
        <w:rPr>
          <w:szCs w:val="24"/>
        </w:rPr>
      </w:pPr>
    </w:p>
    <w:p w14:paraId="64C8128B" w14:textId="6A7C46B8" w:rsidR="00371FA2" w:rsidRDefault="00371FA2" w:rsidP="00116772">
      <w:pPr>
        <w:rPr>
          <w:szCs w:val="24"/>
        </w:rPr>
      </w:pPr>
    </w:p>
    <w:p w14:paraId="3CB1F416" w14:textId="11EDB168" w:rsidR="00371FA2" w:rsidRDefault="00371FA2" w:rsidP="00116772">
      <w:pPr>
        <w:rPr>
          <w:szCs w:val="24"/>
        </w:rPr>
      </w:pPr>
    </w:p>
    <w:p w14:paraId="66BBAC35" w14:textId="48CA6DC1" w:rsidR="00371FA2" w:rsidRDefault="00371FA2" w:rsidP="00116772">
      <w:pPr>
        <w:rPr>
          <w:szCs w:val="24"/>
        </w:rPr>
      </w:pPr>
    </w:p>
    <w:p w14:paraId="284507B3" w14:textId="77777777" w:rsidR="00371FA2" w:rsidRDefault="00371FA2" w:rsidP="00116772">
      <w:pPr>
        <w:rPr>
          <w:szCs w:val="24"/>
        </w:rPr>
      </w:pPr>
    </w:p>
    <w:p w14:paraId="2D850E82" w14:textId="77777777" w:rsidR="006270C1" w:rsidRDefault="006270C1" w:rsidP="00116772">
      <w:pPr>
        <w:rPr>
          <w:szCs w:val="24"/>
        </w:rPr>
      </w:pPr>
    </w:p>
    <w:p w14:paraId="648A4F31" w14:textId="77777777" w:rsidR="00277A97" w:rsidRPr="00116772" w:rsidRDefault="00277A97" w:rsidP="00116772">
      <w:pPr>
        <w:rPr>
          <w:szCs w:val="24"/>
        </w:rPr>
      </w:pPr>
    </w:p>
    <w:p w14:paraId="290CECF5" w14:textId="77777777" w:rsidR="00116772" w:rsidRDefault="00116772" w:rsidP="00116772">
      <w:pPr>
        <w:rPr>
          <w:szCs w:val="24"/>
        </w:rPr>
      </w:pPr>
      <w:r w:rsidRPr="00116772">
        <w:rPr>
          <w:szCs w:val="24"/>
        </w:rPr>
        <w:t>Parengė</w:t>
      </w:r>
    </w:p>
    <w:p w14:paraId="6FEB4AE4" w14:textId="77777777" w:rsidR="00277A97" w:rsidRDefault="00D44DA8">
      <w:pPr>
        <w:rPr>
          <w:szCs w:val="24"/>
        </w:rPr>
      </w:pPr>
      <w:r>
        <w:rPr>
          <w:szCs w:val="24"/>
        </w:rPr>
        <w:t>Eglė Ambrazevičienė</w:t>
      </w:r>
    </w:p>
    <w:sectPr w:rsidR="00277A97" w:rsidSect="00131670">
      <w:pgSz w:w="11906" w:h="16838"/>
      <w:pgMar w:top="851" w:right="567" w:bottom="851" w:left="1418" w:header="567" w:footer="386" w:gutter="0"/>
      <w:cols w:space="1296"/>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42BD1"/>
    <w:multiLevelType w:val="multilevel"/>
    <w:tmpl w:val="E374660C"/>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7F4728"/>
    <w:multiLevelType w:val="multilevel"/>
    <w:tmpl w:val="E2B6FDCE"/>
    <w:lvl w:ilvl="0">
      <w:start w:val="1"/>
      <w:numFmt w:val="decimal"/>
      <w:lvlText w:val="%1."/>
      <w:lvlJc w:val="left"/>
      <w:pPr>
        <w:ind w:left="7023" w:hanging="360"/>
      </w:pPr>
      <w:rPr>
        <w:rFonts w:cs="Times New Roman" w:hint="default"/>
      </w:rPr>
    </w:lvl>
    <w:lvl w:ilvl="1">
      <w:start w:val="1"/>
      <w:numFmt w:val="decimal"/>
      <w:isLgl/>
      <w:lvlText w:val="%1.%2."/>
      <w:lvlJc w:val="left"/>
      <w:pPr>
        <w:ind w:left="7023" w:hanging="360"/>
      </w:pPr>
      <w:rPr>
        <w:rFonts w:cs="Times New Roman" w:hint="default"/>
      </w:rPr>
    </w:lvl>
    <w:lvl w:ilvl="2">
      <w:start w:val="1"/>
      <w:numFmt w:val="decimal"/>
      <w:isLgl/>
      <w:lvlText w:val="%1.%2.%3."/>
      <w:lvlJc w:val="left"/>
      <w:pPr>
        <w:ind w:left="7383" w:hanging="720"/>
      </w:pPr>
      <w:rPr>
        <w:rFonts w:cs="Times New Roman" w:hint="default"/>
      </w:rPr>
    </w:lvl>
    <w:lvl w:ilvl="3">
      <w:start w:val="1"/>
      <w:numFmt w:val="decimal"/>
      <w:isLgl/>
      <w:lvlText w:val="%1.%2.%3.%4."/>
      <w:lvlJc w:val="left"/>
      <w:pPr>
        <w:ind w:left="7383" w:hanging="720"/>
      </w:pPr>
      <w:rPr>
        <w:rFonts w:cs="Times New Roman" w:hint="default"/>
      </w:rPr>
    </w:lvl>
    <w:lvl w:ilvl="4">
      <w:start w:val="1"/>
      <w:numFmt w:val="decimal"/>
      <w:isLgl/>
      <w:lvlText w:val="%1.%2.%3.%4.%5."/>
      <w:lvlJc w:val="left"/>
      <w:pPr>
        <w:ind w:left="7743" w:hanging="1080"/>
      </w:pPr>
      <w:rPr>
        <w:rFonts w:cs="Times New Roman" w:hint="default"/>
      </w:rPr>
    </w:lvl>
    <w:lvl w:ilvl="5">
      <w:start w:val="1"/>
      <w:numFmt w:val="decimal"/>
      <w:isLgl/>
      <w:lvlText w:val="%1.%2.%3.%4.%5.%6."/>
      <w:lvlJc w:val="left"/>
      <w:pPr>
        <w:ind w:left="7743" w:hanging="1080"/>
      </w:pPr>
      <w:rPr>
        <w:rFonts w:cs="Times New Roman" w:hint="default"/>
      </w:rPr>
    </w:lvl>
    <w:lvl w:ilvl="6">
      <w:start w:val="1"/>
      <w:numFmt w:val="decimal"/>
      <w:isLgl/>
      <w:lvlText w:val="%1.%2.%3.%4.%5.%6.%7."/>
      <w:lvlJc w:val="left"/>
      <w:pPr>
        <w:ind w:left="8103" w:hanging="1440"/>
      </w:pPr>
      <w:rPr>
        <w:rFonts w:cs="Times New Roman" w:hint="default"/>
      </w:rPr>
    </w:lvl>
    <w:lvl w:ilvl="7">
      <w:start w:val="1"/>
      <w:numFmt w:val="decimal"/>
      <w:isLgl/>
      <w:lvlText w:val="%1.%2.%3.%4.%5.%6.%7.%8."/>
      <w:lvlJc w:val="left"/>
      <w:pPr>
        <w:ind w:left="8103" w:hanging="1440"/>
      </w:pPr>
      <w:rPr>
        <w:rFonts w:cs="Times New Roman" w:hint="default"/>
      </w:rPr>
    </w:lvl>
    <w:lvl w:ilvl="8">
      <w:start w:val="1"/>
      <w:numFmt w:val="decimal"/>
      <w:isLgl/>
      <w:lvlText w:val="%1.%2.%3.%4.%5.%6.%7.%8.%9."/>
      <w:lvlJc w:val="left"/>
      <w:pPr>
        <w:ind w:left="8463"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C1"/>
    <w:rsid w:val="00015664"/>
    <w:rsid w:val="00024A05"/>
    <w:rsid w:val="00032130"/>
    <w:rsid w:val="00043A41"/>
    <w:rsid w:val="000528D0"/>
    <w:rsid w:val="00063AC7"/>
    <w:rsid w:val="000646E2"/>
    <w:rsid w:val="00064ED7"/>
    <w:rsid w:val="000662C3"/>
    <w:rsid w:val="00067B81"/>
    <w:rsid w:val="00067C14"/>
    <w:rsid w:val="000709CA"/>
    <w:rsid w:val="00081059"/>
    <w:rsid w:val="00082DFF"/>
    <w:rsid w:val="00087F20"/>
    <w:rsid w:val="0009268E"/>
    <w:rsid w:val="00093FB5"/>
    <w:rsid w:val="000A215A"/>
    <w:rsid w:val="000A37C1"/>
    <w:rsid w:val="000B0B91"/>
    <w:rsid w:val="000D1E4C"/>
    <w:rsid w:val="000E3003"/>
    <w:rsid w:val="000E6C50"/>
    <w:rsid w:val="000F4B6E"/>
    <w:rsid w:val="000F58B0"/>
    <w:rsid w:val="0010530B"/>
    <w:rsid w:val="001140BA"/>
    <w:rsid w:val="00116772"/>
    <w:rsid w:val="0012466A"/>
    <w:rsid w:val="00131670"/>
    <w:rsid w:val="0015322B"/>
    <w:rsid w:val="00165332"/>
    <w:rsid w:val="00183237"/>
    <w:rsid w:val="00197218"/>
    <w:rsid w:val="001A0B87"/>
    <w:rsid w:val="001A7668"/>
    <w:rsid w:val="001B013F"/>
    <w:rsid w:val="001D120C"/>
    <w:rsid w:val="001E68CD"/>
    <w:rsid w:val="0020277C"/>
    <w:rsid w:val="00216A14"/>
    <w:rsid w:val="00221E88"/>
    <w:rsid w:val="00224443"/>
    <w:rsid w:val="00225894"/>
    <w:rsid w:val="00232B6A"/>
    <w:rsid w:val="00233FD6"/>
    <w:rsid w:val="002439D5"/>
    <w:rsid w:val="00253C04"/>
    <w:rsid w:val="00254486"/>
    <w:rsid w:val="00265D2E"/>
    <w:rsid w:val="00273126"/>
    <w:rsid w:val="00277A97"/>
    <w:rsid w:val="00292595"/>
    <w:rsid w:val="002949FE"/>
    <w:rsid w:val="002A0BCA"/>
    <w:rsid w:val="002C585E"/>
    <w:rsid w:val="002D661A"/>
    <w:rsid w:val="002E0C72"/>
    <w:rsid w:val="002E6662"/>
    <w:rsid w:val="002F5BF0"/>
    <w:rsid w:val="003014E2"/>
    <w:rsid w:val="00304844"/>
    <w:rsid w:val="003143B6"/>
    <w:rsid w:val="003339D3"/>
    <w:rsid w:val="0035193F"/>
    <w:rsid w:val="00352CA5"/>
    <w:rsid w:val="00371F6E"/>
    <w:rsid w:val="00371FA2"/>
    <w:rsid w:val="00376989"/>
    <w:rsid w:val="00393352"/>
    <w:rsid w:val="003A4A0E"/>
    <w:rsid w:val="003C6A84"/>
    <w:rsid w:val="003E2867"/>
    <w:rsid w:val="003F2E80"/>
    <w:rsid w:val="0040292D"/>
    <w:rsid w:val="00404830"/>
    <w:rsid w:val="0040517E"/>
    <w:rsid w:val="00423F1B"/>
    <w:rsid w:val="00426241"/>
    <w:rsid w:val="00453633"/>
    <w:rsid w:val="00455B5B"/>
    <w:rsid w:val="00462237"/>
    <w:rsid w:val="00464BAB"/>
    <w:rsid w:val="004715EC"/>
    <w:rsid w:val="004807B7"/>
    <w:rsid w:val="004A5FD6"/>
    <w:rsid w:val="004C6E42"/>
    <w:rsid w:val="004D0344"/>
    <w:rsid w:val="004D700F"/>
    <w:rsid w:val="005128DC"/>
    <w:rsid w:val="0054248A"/>
    <w:rsid w:val="00563C61"/>
    <w:rsid w:val="005860A0"/>
    <w:rsid w:val="00591501"/>
    <w:rsid w:val="005A3058"/>
    <w:rsid w:val="005A4117"/>
    <w:rsid w:val="005B274C"/>
    <w:rsid w:val="005C0468"/>
    <w:rsid w:val="005C2953"/>
    <w:rsid w:val="005E1AA0"/>
    <w:rsid w:val="005E40ED"/>
    <w:rsid w:val="005F5DEE"/>
    <w:rsid w:val="006053C0"/>
    <w:rsid w:val="00605FD5"/>
    <w:rsid w:val="006229D5"/>
    <w:rsid w:val="006270C1"/>
    <w:rsid w:val="00675756"/>
    <w:rsid w:val="00695996"/>
    <w:rsid w:val="006A06B9"/>
    <w:rsid w:val="006A1BF6"/>
    <w:rsid w:val="006B484F"/>
    <w:rsid w:val="006E4EC8"/>
    <w:rsid w:val="00704E98"/>
    <w:rsid w:val="00713DD5"/>
    <w:rsid w:val="007622A3"/>
    <w:rsid w:val="007623F7"/>
    <w:rsid w:val="007709D5"/>
    <w:rsid w:val="00790116"/>
    <w:rsid w:val="00795D29"/>
    <w:rsid w:val="007A2CDB"/>
    <w:rsid w:val="007A3781"/>
    <w:rsid w:val="007B4FF3"/>
    <w:rsid w:val="007F66D6"/>
    <w:rsid w:val="00837590"/>
    <w:rsid w:val="00870FC4"/>
    <w:rsid w:val="008824EE"/>
    <w:rsid w:val="0088328C"/>
    <w:rsid w:val="00885538"/>
    <w:rsid w:val="008A6A0C"/>
    <w:rsid w:val="008B106C"/>
    <w:rsid w:val="008D15A2"/>
    <w:rsid w:val="008E0206"/>
    <w:rsid w:val="008E55A9"/>
    <w:rsid w:val="008F023C"/>
    <w:rsid w:val="008F5325"/>
    <w:rsid w:val="00906260"/>
    <w:rsid w:val="009220C2"/>
    <w:rsid w:val="00937C64"/>
    <w:rsid w:val="00945D25"/>
    <w:rsid w:val="0095395A"/>
    <w:rsid w:val="009620D5"/>
    <w:rsid w:val="00972D01"/>
    <w:rsid w:val="00973EC3"/>
    <w:rsid w:val="009940E8"/>
    <w:rsid w:val="009B3DE5"/>
    <w:rsid w:val="009C4CBD"/>
    <w:rsid w:val="009D0EAB"/>
    <w:rsid w:val="009D55E0"/>
    <w:rsid w:val="009E2893"/>
    <w:rsid w:val="009F074E"/>
    <w:rsid w:val="009F70CA"/>
    <w:rsid w:val="00A005D6"/>
    <w:rsid w:val="00A0303F"/>
    <w:rsid w:val="00A053AA"/>
    <w:rsid w:val="00A137CD"/>
    <w:rsid w:val="00A143A8"/>
    <w:rsid w:val="00A15C14"/>
    <w:rsid w:val="00A17615"/>
    <w:rsid w:val="00A26E15"/>
    <w:rsid w:val="00A40AC1"/>
    <w:rsid w:val="00A55420"/>
    <w:rsid w:val="00A74E17"/>
    <w:rsid w:val="00A80BF7"/>
    <w:rsid w:val="00A86E67"/>
    <w:rsid w:val="00A95FBB"/>
    <w:rsid w:val="00AA7494"/>
    <w:rsid w:val="00AD13EA"/>
    <w:rsid w:val="00AE6C2B"/>
    <w:rsid w:val="00AF32F8"/>
    <w:rsid w:val="00B17CA7"/>
    <w:rsid w:val="00B34BFB"/>
    <w:rsid w:val="00B406B2"/>
    <w:rsid w:val="00B41ED0"/>
    <w:rsid w:val="00B63152"/>
    <w:rsid w:val="00B804A8"/>
    <w:rsid w:val="00B91B21"/>
    <w:rsid w:val="00B95345"/>
    <w:rsid w:val="00B966F9"/>
    <w:rsid w:val="00B9754A"/>
    <w:rsid w:val="00BA44C1"/>
    <w:rsid w:val="00BB402F"/>
    <w:rsid w:val="00BB7880"/>
    <w:rsid w:val="00BC3AD3"/>
    <w:rsid w:val="00BE00E8"/>
    <w:rsid w:val="00BF0737"/>
    <w:rsid w:val="00BF31E4"/>
    <w:rsid w:val="00C00606"/>
    <w:rsid w:val="00C1697B"/>
    <w:rsid w:val="00C20BC9"/>
    <w:rsid w:val="00C250CA"/>
    <w:rsid w:val="00C41A25"/>
    <w:rsid w:val="00C52BB6"/>
    <w:rsid w:val="00C57D4F"/>
    <w:rsid w:val="00C635C3"/>
    <w:rsid w:val="00C6381B"/>
    <w:rsid w:val="00C66F60"/>
    <w:rsid w:val="00C8039A"/>
    <w:rsid w:val="00CA254E"/>
    <w:rsid w:val="00CB2E8F"/>
    <w:rsid w:val="00CB3B63"/>
    <w:rsid w:val="00CB5537"/>
    <w:rsid w:val="00CE3959"/>
    <w:rsid w:val="00CF43D5"/>
    <w:rsid w:val="00CF62FC"/>
    <w:rsid w:val="00D07DE3"/>
    <w:rsid w:val="00D07E15"/>
    <w:rsid w:val="00D142FF"/>
    <w:rsid w:val="00D15956"/>
    <w:rsid w:val="00D16128"/>
    <w:rsid w:val="00D17FE3"/>
    <w:rsid w:val="00D21D49"/>
    <w:rsid w:val="00D35C00"/>
    <w:rsid w:val="00D416C1"/>
    <w:rsid w:val="00D44DA8"/>
    <w:rsid w:val="00D731C8"/>
    <w:rsid w:val="00D7353A"/>
    <w:rsid w:val="00D827D6"/>
    <w:rsid w:val="00D85963"/>
    <w:rsid w:val="00D90752"/>
    <w:rsid w:val="00D9589C"/>
    <w:rsid w:val="00DA06B2"/>
    <w:rsid w:val="00DA2F81"/>
    <w:rsid w:val="00DA7F83"/>
    <w:rsid w:val="00DB1E60"/>
    <w:rsid w:val="00DC2B64"/>
    <w:rsid w:val="00DD1D25"/>
    <w:rsid w:val="00DE3B27"/>
    <w:rsid w:val="00E13F9A"/>
    <w:rsid w:val="00E312D6"/>
    <w:rsid w:val="00E43247"/>
    <w:rsid w:val="00E435AB"/>
    <w:rsid w:val="00E47735"/>
    <w:rsid w:val="00E629FF"/>
    <w:rsid w:val="00E6602A"/>
    <w:rsid w:val="00EA263A"/>
    <w:rsid w:val="00EB1123"/>
    <w:rsid w:val="00EB3E59"/>
    <w:rsid w:val="00EB6240"/>
    <w:rsid w:val="00EC1D3B"/>
    <w:rsid w:val="00EE2F6D"/>
    <w:rsid w:val="00EE31C6"/>
    <w:rsid w:val="00EE4987"/>
    <w:rsid w:val="00EE65F6"/>
    <w:rsid w:val="00EF6B0D"/>
    <w:rsid w:val="00EF6E33"/>
    <w:rsid w:val="00F1010F"/>
    <w:rsid w:val="00F15622"/>
    <w:rsid w:val="00F21EDD"/>
    <w:rsid w:val="00F23407"/>
    <w:rsid w:val="00F323E5"/>
    <w:rsid w:val="00F33B98"/>
    <w:rsid w:val="00F370B6"/>
    <w:rsid w:val="00F400F9"/>
    <w:rsid w:val="00F47559"/>
    <w:rsid w:val="00F532B0"/>
    <w:rsid w:val="00F605A7"/>
    <w:rsid w:val="00F70B98"/>
    <w:rsid w:val="00F765F8"/>
    <w:rsid w:val="00F81B80"/>
    <w:rsid w:val="00F912AA"/>
    <w:rsid w:val="00F97AA3"/>
    <w:rsid w:val="00FA303C"/>
    <w:rsid w:val="00FB236E"/>
    <w:rsid w:val="00FB328E"/>
    <w:rsid w:val="00FB76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DED7A"/>
  <w15:docId w15:val="{F7EB8AE8-94E2-4240-9F94-5BF07B22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416C1"/>
    <w:rPr>
      <w:rFonts w:ascii="Times New Roman" w:eastAsia="Times New Roman" w:hAnsi="Times New Roman"/>
      <w:sz w:val="24"/>
      <w:szCs w:val="20"/>
      <w:lang w:eastAsia="en-US"/>
    </w:rPr>
  </w:style>
  <w:style w:type="paragraph" w:styleId="Antrat1">
    <w:name w:val="heading 1"/>
    <w:basedOn w:val="prastasis"/>
    <w:next w:val="prastasis"/>
    <w:link w:val="Antrat1Diagrama"/>
    <w:uiPriority w:val="99"/>
    <w:qFormat/>
    <w:rsid w:val="00D416C1"/>
    <w:pPr>
      <w:keepNext/>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416C1"/>
    <w:rPr>
      <w:rFonts w:ascii="Times New Roman" w:hAnsi="Times New Roman" w:cs="Times New Roman"/>
      <w:b/>
      <w:sz w:val="20"/>
      <w:szCs w:val="20"/>
    </w:rPr>
  </w:style>
  <w:style w:type="paragraph" w:styleId="Antrat">
    <w:name w:val="caption"/>
    <w:basedOn w:val="prastasis"/>
    <w:next w:val="prastasis"/>
    <w:uiPriority w:val="99"/>
    <w:qFormat/>
    <w:rsid w:val="00D416C1"/>
    <w:pPr>
      <w:jc w:val="center"/>
    </w:pPr>
    <w:rPr>
      <w:b/>
      <w:sz w:val="28"/>
    </w:rPr>
  </w:style>
  <w:style w:type="paragraph" w:styleId="Antrats">
    <w:name w:val="header"/>
    <w:basedOn w:val="prastasis"/>
    <w:link w:val="AntratsDiagrama"/>
    <w:rsid w:val="00D416C1"/>
    <w:pPr>
      <w:tabs>
        <w:tab w:val="center" w:pos="4153"/>
        <w:tab w:val="right" w:pos="8306"/>
      </w:tabs>
    </w:pPr>
  </w:style>
  <w:style w:type="character" w:customStyle="1" w:styleId="AntratsDiagrama">
    <w:name w:val="Antraštės Diagrama"/>
    <w:basedOn w:val="Numatytasispastraiposriftas"/>
    <w:link w:val="Antrats"/>
    <w:uiPriority w:val="99"/>
    <w:locked/>
    <w:rsid w:val="00D416C1"/>
    <w:rPr>
      <w:rFonts w:ascii="Times New Roman" w:hAnsi="Times New Roman" w:cs="Times New Roman"/>
      <w:sz w:val="20"/>
      <w:szCs w:val="20"/>
    </w:rPr>
  </w:style>
  <w:style w:type="paragraph" w:styleId="Sraopastraipa">
    <w:name w:val="List Paragraph"/>
    <w:basedOn w:val="prastasis"/>
    <w:uiPriority w:val="99"/>
    <w:qFormat/>
    <w:rsid w:val="000E3003"/>
    <w:pPr>
      <w:ind w:left="720"/>
      <w:contextualSpacing/>
    </w:pPr>
  </w:style>
  <w:style w:type="paragraph" w:styleId="Debesliotekstas">
    <w:name w:val="Balloon Text"/>
    <w:basedOn w:val="prastasis"/>
    <w:link w:val="DebesliotekstasDiagrama"/>
    <w:rsid w:val="00BB7880"/>
    <w:rPr>
      <w:rFonts w:ascii="Tahoma" w:hAnsi="Tahoma" w:cs="Tahoma"/>
      <w:sz w:val="16"/>
      <w:szCs w:val="16"/>
    </w:rPr>
  </w:style>
  <w:style w:type="character" w:customStyle="1" w:styleId="DebesliotekstasDiagrama">
    <w:name w:val="Debesėlio tekstas Diagrama"/>
    <w:basedOn w:val="Numatytasispastraiposriftas"/>
    <w:link w:val="Debesliotekstas"/>
    <w:locked/>
    <w:rsid w:val="00BB7880"/>
    <w:rPr>
      <w:rFonts w:ascii="Tahoma" w:hAnsi="Tahoma" w:cs="Tahoma"/>
      <w:sz w:val="16"/>
      <w:szCs w:val="16"/>
    </w:rPr>
  </w:style>
  <w:style w:type="numbering" w:customStyle="1" w:styleId="Sraonra1">
    <w:name w:val="Sąrašo nėra1"/>
    <w:next w:val="Sraonra"/>
    <w:uiPriority w:val="99"/>
    <w:semiHidden/>
    <w:rsid w:val="00BF31E4"/>
  </w:style>
  <w:style w:type="paragraph" w:customStyle="1" w:styleId="Preformatted">
    <w:name w:val="Preformatted"/>
    <w:basedOn w:val="prastasis"/>
    <w:rsid w:val="00BF31E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LLPTekstas">
    <w:name w:val="LLPTekstas"/>
    <w:basedOn w:val="prastasis"/>
    <w:rsid w:val="00BF31E4"/>
    <w:pPr>
      <w:ind w:firstLine="567"/>
      <w:jc w:val="both"/>
    </w:pPr>
  </w:style>
  <w:style w:type="paragraph" w:customStyle="1" w:styleId="LLPPavadinimas">
    <w:name w:val="LLPPavadinimas"/>
    <w:basedOn w:val="LLPTekstas"/>
    <w:rsid w:val="00BF31E4"/>
    <w:pPr>
      <w:ind w:firstLine="0"/>
      <w:jc w:val="center"/>
    </w:pPr>
    <w:rPr>
      <w:b/>
    </w:rPr>
  </w:style>
  <w:style w:type="paragraph" w:customStyle="1" w:styleId="LLPNepastraip">
    <w:name w:val="LLPNepastraip"/>
    <w:basedOn w:val="LLPTekstas"/>
    <w:rsid w:val="00BF31E4"/>
    <w:pPr>
      <w:ind w:firstLine="0"/>
      <w:jc w:val="left"/>
    </w:pPr>
  </w:style>
  <w:style w:type="character" w:styleId="Puslapionumeris">
    <w:name w:val="page number"/>
    <w:basedOn w:val="Numatytasispastraiposriftas"/>
    <w:rsid w:val="00BF31E4"/>
  </w:style>
  <w:style w:type="character" w:styleId="Komentaronuoroda">
    <w:name w:val="annotation reference"/>
    <w:semiHidden/>
    <w:rsid w:val="00BF31E4"/>
    <w:rPr>
      <w:sz w:val="16"/>
    </w:rPr>
  </w:style>
  <w:style w:type="paragraph" w:styleId="Komentarotekstas">
    <w:name w:val="annotation text"/>
    <w:basedOn w:val="prastasis"/>
    <w:link w:val="KomentarotekstasDiagrama"/>
    <w:semiHidden/>
    <w:rsid w:val="00BF31E4"/>
    <w:rPr>
      <w:sz w:val="20"/>
    </w:rPr>
  </w:style>
  <w:style w:type="character" w:customStyle="1" w:styleId="KomentarotekstasDiagrama">
    <w:name w:val="Komentaro tekstas Diagrama"/>
    <w:basedOn w:val="Numatytasispastraiposriftas"/>
    <w:link w:val="Komentarotekstas"/>
    <w:semiHidden/>
    <w:rsid w:val="00BF31E4"/>
    <w:rPr>
      <w:rFonts w:ascii="Times New Roman" w:eastAsia="Times New Roman" w:hAnsi="Times New Roman"/>
      <w:sz w:val="20"/>
      <w:szCs w:val="20"/>
      <w:lang w:eastAsia="en-US"/>
    </w:rPr>
  </w:style>
  <w:style w:type="character" w:styleId="Hipersaitas">
    <w:name w:val="Hyperlink"/>
    <w:uiPriority w:val="99"/>
    <w:rsid w:val="00BF31E4"/>
    <w:rPr>
      <w:color w:val="0000FF"/>
      <w:u w:val="single"/>
    </w:rPr>
  </w:style>
  <w:style w:type="character" w:styleId="Perirtashipersaitas">
    <w:name w:val="FollowedHyperlink"/>
    <w:uiPriority w:val="99"/>
    <w:rsid w:val="00BF31E4"/>
    <w:rPr>
      <w:color w:val="800080"/>
      <w:u w:val="single"/>
    </w:rPr>
  </w:style>
  <w:style w:type="character" w:customStyle="1" w:styleId="LLCStraipsnis">
    <w:name w:val="LLCStraipsnis"/>
    <w:rsid w:val="00BF31E4"/>
    <w:rPr>
      <w:b/>
    </w:rPr>
  </w:style>
  <w:style w:type="character" w:customStyle="1" w:styleId="LLCRedakcija">
    <w:name w:val="LLCRedakcija"/>
    <w:rsid w:val="00BF31E4"/>
    <w:rPr>
      <w:i/>
    </w:rPr>
  </w:style>
  <w:style w:type="paragraph" w:customStyle="1" w:styleId="LLPStraipsnis">
    <w:name w:val="LLPStraipsnis"/>
    <w:basedOn w:val="LLPTekstas"/>
    <w:next w:val="LLPTekstas"/>
    <w:rsid w:val="00BF31E4"/>
    <w:pPr>
      <w:ind w:left="1843" w:hanging="1276"/>
    </w:pPr>
  </w:style>
  <w:style w:type="character" w:customStyle="1" w:styleId="LLCTekstas">
    <w:name w:val="LLCTekstas"/>
    <w:basedOn w:val="Numatytasispastraiposriftas"/>
    <w:rsid w:val="00BF31E4"/>
  </w:style>
  <w:style w:type="character" w:customStyle="1" w:styleId="LLCStraipsnPav">
    <w:name w:val="LLCStraipsnPav"/>
    <w:basedOn w:val="LLCStraipsnis"/>
    <w:rsid w:val="00BF31E4"/>
    <w:rPr>
      <w:b/>
    </w:rPr>
  </w:style>
  <w:style w:type="character" w:customStyle="1" w:styleId="LLCFixed">
    <w:name w:val="LLCFixed"/>
    <w:rsid w:val="00BF31E4"/>
    <w:rPr>
      <w:rFonts w:ascii="Courier New" w:hAnsi="Courier New"/>
      <w:noProof w:val="0"/>
      <w:sz w:val="20"/>
      <w:lang w:val="lt-LT"/>
    </w:rPr>
  </w:style>
  <w:style w:type="paragraph" w:customStyle="1" w:styleId="LLPSignatura">
    <w:name w:val="LLPSignatura"/>
    <w:basedOn w:val="LLPNepastraip"/>
    <w:rsid w:val="00BF31E4"/>
    <w:pPr>
      <w:tabs>
        <w:tab w:val="right" w:pos="9072"/>
      </w:tabs>
    </w:pPr>
  </w:style>
  <w:style w:type="paragraph" w:customStyle="1" w:styleId="LLPPriedelis">
    <w:name w:val="LLPPriedelis"/>
    <w:basedOn w:val="LLPTekstas"/>
    <w:rsid w:val="00BF31E4"/>
    <w:pPr>
      <w:ind w:firstLine="4536"/>
      <w:jc w:val="left"/>
    </w:pPr>
  </w:style>
  <w:style w:type="paragraph" w:customStyle="1" w:styleId="LLPPunktoRedakcija">
    <w:name w:val="LLPPunktoRedakcija"/>
    <w:basedOn w:val="LLPTekstas"/>
    <w:rsid w:val="00BF31E4"/>
    <w:pPr>
      <w:tabs>
        <w:tab w:val="left" w:pos="992"/>
      </w:tabs>
      <w:ind w:left="992" w:hanging="425"/>
    </w:pPr>
  </w:style>
  <w:style w:type="paragraph" w:customStyle="1" w:styleId="LLPStraipsnPav">
    <w:name w:val="LLPStraipsnPav"/>
    <w:basedOn w:val="LLPStraipsnis"/>
    <w:rsid w:val="00BF31E4"/>
    <w:pPr>
      <w:ind w:firstLine="0"/>
    </w:pPr>
  </w:style>
  <w:style w:type="paragraph" w:customStyle="1" w:styleId="LLPRekvizitai">
    <w:name w:val="LLPRekvizitai"/>
    <w:basedOn w:val="LLPPavadinimas"/>
    <w:rsid w:val="00BF31E4"/>
    <w:rPr>
      <w:b w:val="0"/>
    </w:rPr>
  </w:style>
  <w:style w:type="paragraph" w:customStyle="1" w:styleId="LLPEndLine">
    <w:name w:val="LLPEndLine"/>
    <w:basedOn w:val="LLPSignatura"/>
    <w:rsid w:val="00BF31E4"/>
    <w:pPr>
      <w:jc w:val="center"/>
    </w:pPr>
  </w:style>
  <w:style w:type="paragraph" w:styleId="HTMLiankstoformatuotas">
    <w:name w:val="HTML Preformatted"/>
    <w:basedOn w:val="prastasis"/>
    <w:link w:val="HTMLiankstoformatuotasDiagrama"/>
    <w:rsid w:val="00BF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BF31E4"/>
    <w:rPr>
      <w:rFonts w:ascii="Courier New" w:eastAsia="Times New Roman" w:hAnsi="Courier New" w:cs="Courier New"/>
      <w:sz w:val="20"/>
      <w:szCs w:val="20"/>
      <w:lang w:val="en-US" w:eastAsia="en-US"/>
    </w:rPr>
  </w:style>
  <w:style w:type="paragraph" w:styleId="Pagrindinistekstas">
    <w:name w:val="Body Text"/>
    <w:basedOn w:val="prastasis"/>
    <w:link w:val="PagrindinistekstasDiagrama"/>
    <w:rsid w:val="00BF31E4"/>
    <w:pPr>
      <w:spacing w:after="120"/>
    </w:pPr>
    <w:rPr>
      <w:sz w:val="20"/>
    </w:rPr>
  </w:style>
  <w:style w:type="character" w:customStyle="1" w:styleId="PagrindinistekstasDiagrama">
    <w:name w:val="Pagrindinis tekstas Diagrama"/>
    <w:basedOn w:val="Numatytasispastraiposriftas"/>
    <w:link w:val="Pagrindinistekstas"/>
    <w:rsid w:val="00BF31E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26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1576</Characters>
  <Application>Microsoft Office Word</Application>
  <DocSecurity>0</DocSecurity>
  <Lines>13</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m10198</dc:creator>
  <cp:lastModifiedBy>PETKEVIČIŪTĖ, Živilė</cp:lastModifiedBy>
  <cp:revision>2</cp:revision>
  <cp:lastPrinted>2019-05-06T09:08:00Z</cp:lastPrinted>
  <dcterms:created xsi:type="dcterms:W3CDTF">2021-01-24T20:32:00Z</dcterms:created>
  <dcterms:modified xsi:type="dcterms:W3CDTF">2021-01-24T20:32:00Z</dcterms:modified>
</cp:coreProperties>
</file>