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8014" w14:textId="11ED4BA7" w:rsidR="008C54A5" w:rsidRDefault="008C54A5" w:rsidP="008C54A5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 wp14:anchorId="60E311CB" wp14:editId="70F213C4">
            <wp:extent cx="40957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41EE3" w14:textId="77777777" w:rsidR="008C54A5" w:rsidRDefault="008C54A5" w:rsidP="008C54A5">
      <w:pPr>
        <w:pStyle w:val="Antrats"/>
        <w:tabs>
          <w:tab w:val="left" w:pos="1296"/>
        </w:tabs>
        <w:ind w:right="1"/>
      </w:pPr>
    </w:p>
    <w:p w14:paraId="4C51B6F8" w14:textId="77777777" w:rsidR="008C54A5" w:rsidRDefault="008C54A5" w:rsidP="008C54A5">
      <w:pPr>
        <w:pStyle w:val="Antrat"/>
        <w:spacing w:line="276" w:lineRule="auto"/>
        <w:ind w:right="1"/>
        <w:rPr>
          <w:sz w:val="24"/>
          <w:szCs w:val="24"/>
        </w:rPr>
      </w:pPr>
      <w:r>
        <w:rPr>
          <w:sz w:val="24"/>
          <w:szCs w:val="24"/>
        </w:rPr>
        <w:t>VALSTYBĖS ĮMONĖS TURTO BANKO</w:t>
      </w:r>
    </w:p>
    <w:p w14:paraId="75E52407" w14:textId="77777777" w:rsidR="008C54A5" w:rsidRDefault="008C54A5" w:rsidP="008C54A5">
      <w:pPr>
        <w:pStyle w:val="Antrat"/>
        <w:spacing w:line="276" w:lineRule="auto"/>
        <w:ind w:right="1"/>
        <w:rPr>
          <w:sz w:val="24"/>
          <w:szCs w:val="24"/>
        </w:rPr>
      </w:pPr>
      <w:r>
        <w:rPr>
          <w:sz w:val="24"/>
          <w:szCs w:val="24"/>
        </w:rPr>
        <w:t>GENERALINIS DIREKTORIUS</w:t>
      </w:r>
    </w:p>
    <w:p w14:paraId="72A41BDF" w14:textId="77777777" w:rsidR="008C54A5" w:rsidRDefault="008C54A5" w:rsidP="008C54A5">
      <w:pPr>
        <w:pStyle w:val="Antrat1"/>
        <w:spacing w:line="276" w:lineRule="auto"/>
        <w:ind w:right="1"/>
        <w:rPr>
          <w:szCs w:val="24"/>
        </w:rPr>
      </w:pPr>
    </w:p>
    <w:p w14:paraId="1CCE399E" w14:textId="77777777" w:rsidR="008C54A5" w:rsidRDefault="008C54A5" w:rsidP="008C54A5">
      <w:pPr>
        <w:pStyle w:val="Antrat1"/>
        <w:spacing w:line="276" w:lineRule="auto"/>
        <w:ind w:right="1"/>
        <w:rPr>
          <w:szCs w:val="24"/>
        </w:rPr>
      </w:pPr>
      <w:r>
        <w:rPr>
          <w:szCs w:val="24"/>
        </w:rPr>
        <w:t>ĮSAKYMAS</w:t>
      </w:r>
    </w:p>
    <w:p w14:paraId="2E8522C3" w14:textId="1851D35C" w:rsidR="008C54A5" w:rsidRDefault="008C54A5" w:rsidP="008C54A5">
      <w:pPr>
        <w:pStyle w:val="Antrat1"/>
        <w:spacing w:line="276" w:lineRule="auto"/>
        <w:ind w:right="1"/>
        <w:rPr>
          <w:szCs w:val="24"/>
        </w:rPr>
      </w:pPr>
      <w:r>
        <w:t>DĖL VALSTYBĖS NEKILNOJAMOJO TURTO</w:t>
      </w:r>
      <w:r w:rsidR="004E3287">
        <w:t xml:space="preserve"> (LAIKINŲ STATINIŲ)</w:t>
      </w:r>
      <w:r>
        <w:t xml:space="preserve"> PERDAVIMO PATIKĖJIMO TEISE </w:t>
      </w:r>
    </w:p>
    <w:p w14:paraId="44936DCE" w14:textId="77777777" w:rsidR="008C54A5" w:rsidRDefault="008C54A5" w:rsidP="008C54A5">
      <w:pPr>
        <w:spacing w:line="276" w:lineRule="auto"/>
        <w:ind w:right="-1"/>
        <w:jc w:val="center"/>
        <w:rPr>
          <w:szCs w:val="24"/>
        </w:rPr>
      </w:pPr>
    </w:p>
    <w:p w14:paraId="66E83EF1" w14:textId="397B029D" w:rsidR="008C54A5" w:rsidRDefault="008C54A5" w:rsidP="008C54A5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202</w:t>
      </w:r>
      <w:r w:rsidR="005B1139">
        <w:rPr>
          <w:szCs w:val="24"/>
        </w:rPr>
        <w:t>2</w:t>
      </w:r>
      <w:r>
        <w:rPr>
          <w:szCs w:val="24"/>
        </w:rPr>
        <w:t xml:space="preserve"> m. </w:t>
      </w:r>
      <w:r w:rsidR="00A719EA">
        <w:rPr>
          <w:szCs w:val="24"/>
        </w:rPr>
        <w:t xml:space="preserve">gegužės 4 </w:t>
      </w:r>
      <w:r>
        <w:rPr>
          <w:szCs w:val="24"/>
        </w:rPr>
        <w:t>d. Nr.</w:t>
      </w:r>
      <w:r w:rsidR="00A719EA">
        <w:rPr>
          <w:szCs w:val="24"/>
        </w:rPr>
        <w:t xml:space="preserve"> P13-23</w:t>
      </w:r>
      <w:r>
        <w:rPr>
          <w:szCs w:val="24"/>
        </w:rPr>
        <w:t xml:space="preserve">  </w:t>
      </w:r>
    </w:p>
    <w:p w14:paraId="76C38BD9" w14:textId="77777777" w:rsidR="008C54A5" w:rsidRDefault="008C54A5" w:rsidP="008C54A5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Vilnius</w:t>
      </w:r>
    </w:p>
    <w:p w14:paraId="46D8FE0A" w14:textId="77777777" w:rsidR="008C54A5" w:rsidRDefault="008C54A5" w:rsidP="008C54A5">
      <w:pPr>
        <w:jc w:val="center"/>
        <w:rPr>
          <w:sz w:val="10"/>
          <w:szCs w:val="10"/>
        </w:rPr>
      </w:pPr>
    </w:p>
    <w:p w14:paraId="0D96A95E" w14:textId="77777777" w:rsidR="008C54A5" w:rsidRDefault="008C54A5" w:rsidP="008C54A5">
      <w:pPr>
        <w:jc w:val="center"/>
        <w:rPr>
          <w:sz w:val="10"/>
          <w:szCs w:val="10"/>
        </w:rPr>
      </w:pPr>
    </w:p>
    <w:p w14:paraId="67EC258E" w14:textId="77777777" w:rsidR="008C54A5" w:rsidRDefault="008C54A5" w:rsidP="008C54A5">
      <w:pPr>
        <w:jc w:val="center"/>
        <w:rPr>
          <w:sz w:val="10"/>
          <w:szCs w:val="10"/>
        </w:rPr>
      </w:pPr>
    </w:p>
    <w:p w14:paraId="6969B171" w14:textId="1EC95CFC" w:rsidR="008C54A5" w:rsidRDefault="008C54A5" w:rsidP="00EC290B">
      <w:pPr>
        <w:spacing w:line="276" w:lineRule="auto"/>
        <w:ind w:firstLine="426"/>
        <w:jc w:val="both"/>
        <w:rPr>
          <w:lang w:eastAsia="lt-LT"/>
        </w:rPr>
      </w:pPr>
      <w:r>
        <w:rPr>
          <w:lang w:eastAsia="lt-LT"/>
        </w:rPr>
        <w:t xml:space="preserve">Vadovaudamasis Lietuvos Respublikos valstybės ir savivaldybių turto valdymo, naudojimo ir disponavimo juo įstatymo 10 straipsniu ir įgyvendindamas </w:t>
      </w:r>
      <w:r w:rsidR="00FA671F" w:rsidRPr="00FA671F">
        <w:rPr>
          <w:lang w:eastAsia="lt-LT"/>
        </w:rPr>
        <w:t>Valstybės turto perdavimo patikėjimo teise ir savivaldybių nuosavybėn tvarkos aprašą</w:t>
      </w:r>
      <w:r>
        <w:rPr>
          <w:lang w:eastAsia="lt-LT"/>
        </w:rPr>
        <w:t xml:space="preserve">, patvirtintą Lietuvos Respublikos Vyriausybės 2001 m. sausio 5 d. nutarimu Nr. 16 „Dėl </w:t>
      </w:r>
      <w:r w:rsidR="005B057E">
        <w:rPr>
          <w:lang w:eastAsia="lt-LT"/>
        </w:rPr>
        <w:t>V</w:t>
      </w:r>
      <w:r>
        <w:rPr>
          <w:lang w:eastAsia="lt-LT"/>
        </w:rPr>
        <w:t>alstybės turto perdavimo patikėjimo teise ir savivaldybių nuosavybėn“,</w:t>
      </w:r>
      <w:r w:rsidR="00FA671F">
        <w:rPr>
          <w:lang w:eastAsia="lt-LT"/>
        </w:rPr>
        <w:t xml:space="preserve"> </w:t>
      </w:r>
    </w:p>
    <w:p w14:paraId="16C93BBB" w14:textId="615240E5" w:rsidR="008C54A5" w:rsidRDefault="008C54A5" w:rsidP="00EC290B">
      <w:pPr>
        <w:spacing w:line="276" w:lineRule="auto"/>
        <w:ind w:firstLine="426"/>
        <w:jc w:val="both"/>
        <w:rPr>
          <w:rFonts w:eastAsia="SimSun" w:cs="Mangal"/>
          <w:kern w:val="3"/>
          <w:szCs w:val="24"/>
          <w:lang w:eastAsia="lt-LT" w:bidi="hi-IN"/>
        </w:rPr>
      </w:pPr>
      <w:r>
        <w:rPr>
          <w:lang w:eastAsia="lt-LT"/>
        </w:rPr>
        <w:t xml:space="preserve">p e r d u o d u  </w:t>
      </w:r>
      <w:r w:rsidR="00EE1826">
        <w:rPr>
          <w:rFonts w:eastAsia="SimSun" w:cs="Mangal"/>
          <w:kern w:val="3"/>
          <w:szCs w:val="24"/>
          <w:lang w:eastAsia="lt-LT" w:bidi="hi-IN"/>
        </w:rPr>
        <w:t>Aukštadvario</w:t>
      </w:r>
      <w:r w:rsidR="001F6033" w:rsidRPr="001F6033">
        <w:rPr>
          <w:rFonts w:eastAsia="SimSun" w:cs="Mangal"/>
          <w:kern w:val="3"/>
          <w:szCs w:val="24"/>
          <w:lang w:eastAsia="lt-LT" w:bidi="hi-IN"/>
        </w:rPr>
        <w:t xml:space="preserve"> regioninio parko </w:t>
      </w:r>
      <w:r w:rsidR="001F6033">
        <w:rPr>
          <w:rFonts w:eastAsia="SimSun" w:cs="Mangal"/>
          <w:kern w:val="3"/>
          <w:szCs w:val="24"/>
          <w:lang w:eastAsia="lt-LT" w:bidi="hi-IN"/>
        </w:rPr>
        <w:t xml:space="preserve">direkcijai </w:t>
      </w:r>
      <w:r>
        <w:rPr>
          <w:rFonts w:eastAsia="SimSun" w:cs="Mangal"/>
          <w:kern w:val="3"/>
          <w:szCs w:val="24"/>
          <w:lang w:eastAsia="lt-LT" w:bidi="hi-IN"/>
        </w:rPr>
        <w:t>valdyti, naudoti ir disponuoti juo patikėjimo teise jo</w:t>
      </w:r>
      <w:r w:rsidR="005B057E">
        <w:rPr>
          <w:rFonts w:eastAsia="SimSun" w:cs="Mangal"/>
          <w:kern w:val="3"/>
          <w:szCs w:val="24"/>
          <w:lang w:eastAsia="lt-LT" w:bidi="hi-IN"/>
        </w:rPr>
        <w:t>s</w:t>
      </w:r>
      <w:r>
        <w:rPr>
          <w:rFonts w:eastAsia="SimSun" w:cs="Mangal"/>
          <w:kern w:val="3"/>
          <w:szCs w:val="24"/>
          <w:lang w:eastAsia="lt-LT" w:bidi="hi-IN"/>
        </w:rPr>
        <w:t xml:space="preserve"> nuostatuose numatytai veiklai vykdyti valstybei nuosavybės teise priklausantį ir šiuo metu </w:t>
      </w:r>
      <w:r>
        <w:rPr>
          <w:lang w:eastAsia="lt-LT"/>
        </w:rPr>
        <w:t xml:space="preserve">Valstybinės saugomų teritorijų tarnybos prie Aplinkos ministerijos </w:t>
      </w:r>
      <w:r>
        <w:rPr>
          <w:rFonts w:eastAsia="SimSun" w:cs="Mangal"/>
          <w:kern w:val="3"/>
          <w:szCs w:val="24"/>
          <w:lang w:eastAsia="lt-LT" w:bidi="hi-IN"/>
        </w:rPr>
        <w:t xml:space="preserve">patikėjimo teise valdomą </w:t>
      </w:r>
      <w:r w:rsidR="00EC290B">
        <w:rPr>
          <w:rFonts w:eastAsia="SimSun" w:cs="Mangal"/>
          <w:kern w:val="3"/>
          <w:szCs w:val="24"/>
          <w:lang w:eastAsia="lt-LT" w:bidi="hi-IN"/>
        </w:rPr>
        <w:t xml:space="preserve">valstybės </w:t>
      </w:r>
      <w:r>
        <w:rPr>
          <w:rFonts w:eastAsia="SimSun" w:cs="Mangal"/>
          <w:kern w:val="3"/>
          <w:szCs w:val="24"/>
          <w:lang w:eastAsia="lt-LT" w:bidi="hi-IN"/>
        </w:rPr>
        <w:t>nekilnojamąjį turtą</w:t>
      </w:r>
      <w:r w:rsidR="00501BD3">
        <w:rPr>
          <w:rFonts w:eastAsia="SimSun" w:cs="Mangal"/>
          <w:kern w:val="3"/>
          <w:szCs w:val="24"/>
          <w:lang w:eastAsia="lt-LT" w:bidi="hi-IN"/>
        </w:rPr>
        <w:t xml:space="preserve">, </w:t>
      </w:r>
      <w:r w:rsidR="00501BD3" w:rsidRPr="00501BD3">
        <w:rPr>
          <w:rFonts w:eastAsia="SimSun" w:cs="Mangal"/>
          <w:kern w:val="3"/>
          <w:szCs w:val="24"/>
          <w:lang w:eastAsia="lt-LT" w:bidi="hi-IN"/>
        </w:rPr>
        <w:t xml:space="preserve">esantį </w:t>
      </w:r>
      <w:proofErr w:type="spellStart"/>
      <w:r w:rsidR="00501BD3" w:rsidRPr="00501BD3">
        <w:rPr>
          <w:rFonts w:eastAsia="SimSun" w:cs="Mangal"/>
          <w:kern w:val="3"/>
          <w:szCs w:val="24"/>
          <w:lang w:eastAsia="lt-LT" w:bidi="hi-IN"/>
        </w:rPr>
        <w:t>Gelonių</w:t>
      </w:r>
      <w:proofErr w:type="spellEnd"/>
      <w:r w:rsidR="00501BD3" w:rsidRPr="00501BD3">
        <w:rPr>
          <w:rFonts w:eastAsia="SimSun" w:cs="Mangal"/>
          <w:kern w:val="3"/>
          <w:szCs w:val="24"/>
          <w:lang w:eastAsia="lt-LT" w:bidi="hi-IN"/>
        </w:rPr>
        <w:t xml:space="preserve"> k., Stakliškių sen., Prienų r.</w:t>
      </w:r>
      <w:r w:rsidR="000B46E1">
        <w:rPr>
          <w:rFonts w:eastAsia="SimSun" w:cs="Mangal"/>
          <w:kern w:val="3"/>
          <w:szCs w:val="24"/>
          <w:lang w:eastAsia="lt-LT" w:bidi="hi-IN"/>
        </w:rPr>
        <w:t xml:space="preserve">: </w:t>
      </w:r>
    </w:p>
    <w:p w14:paraId="41053C31" w14:textId="3B80D899" w:rsidR="008C54A5" w:rsidRDefault="00B569F1" w:rsidP="00EC290B">
      <w:pPr>
        <w:pStyle w:val="Sraopastraipa"/>
        <w:tabs>
          <w:tab w:val="left" w:pos="993"/>
          <w:tab w:val="left" w:pos="1134"/>
        </w:tabs>
        <w:spacing w:line="276" w:lineRule="auto"/>
        <w:ind w:left="0" w:firstLine="426"/>
        <w:jc w:val="both"/>
        <w:rPr>
          <w:lang w:eastAsia="lt-LT"/>
        </w:rPr>
      </w:pPr>
      <w:bookmarkStart w:id="0" w:name="_Hlk88236228"/>
      <w:r>
        <w:rPr>
          <w:lang w:eastAsia="lt-LT"/>
        </w:rPr>
        <w:t xml:space="preserve">1. </w:t>
      </w:r>
      <w:r w:rsidR="00E94109" w:rsidRPr="000B46E1">
        <w:rPr>
          <w:lang w:eastAsia="lt-LT"/>
        </w:rPr>
        <w:t>Komplekso pradžios ženklą KP</w:t>
      </w:r>
      <w:r w:rsidR="00017894">
        <w:rPr>
          <w:lang w:eastAsia="lt-LT"/>
        </w:rPr>
        <w:t xml:space="preserve">, </w:t>
      </w:r>
      <w:r w:rsidR="001F6033" w:rsidRPr="001F6033">
        <w:rPr>
          <w:lang w:eastAsia="lt-LT"/>
        </w:rPr>
        <w:t xml:space="preserve">inventorinis </w:t>
      </w:r>
      <w:r w:rsidR="00004788">
        <w:rPr>
          <w:lang w:eastAsia="lt-LT"/>
        </w:rPr>
        <w:t xml:space="preserve">numeris </w:t>
      </w:r>
      <w:r w:rsidR="00E94109" w:rsidRPr="00E94109">
        <w:rPr>
          <w:color w:val="000000"/>
          <w:szCs w:val="24"/>
          <w:lang w:eastAsia="lt-LT"/>
        </w:rPr>
        <w:t>1203200047</w:t>
      </w:r>
      <w:r w:rsidR="001F6033" w:rsidRPr="001F6033">
        <w:rPr>
          <w:lang w:eastAsia="lt-LT"/>
        </w:rPr>
        <w:t xml:space="preserve">, </w:t>
      </w:r>
      <w:r w:rsidR="00004788">
        <w:rPr>
          <w:lang w:eastAsia="lt-LT"/>
        </w:rPr>
        <w:t>likutinė vertė</w:t>
      </w:r>
      <w:r w:rsidR="008E58A5">
        <w:rPr>
          <w:lang w:eastAsia="lt-LT"/>
        </w:rPr>
        <w:t xml:space="preserve"> </w:t>
      </w:r>
      <w:r w:rsidR="00501BD3">
        <w:rPr>
          <w:lang w:eastAsia="lt-LT"/>
        </w:rPr>
        <w:t xml:space="preserve">     </w:t>
      </w:r>
      <w:r w:rsidR="00004788">
        <w:rPr>
          <w:lang w:eastAsia="lt-LT"/>
        </w:rPr>
        <w:t xml:space="preserve">2022 m. </w:t>
      </w:r>
      <w:r w:rsidR="00947F30">
        <w:rPr>
          <w:lang w:eastAsia="lt-LT"/>
        </w:rPr>
        <w:t xml:space="preserve">kovo </w:t>
      </w:r>
      <w:r w:rsidR="00B15ADA">
        <w:rPr>
          <w:lang w:eastAsia="lt-LT"/>
        </w:rPr>
        <w:t>31</w:t>
      </w:r>
      <w:r w:rsidR="00004788">
        <w:rPr>
          <w:lang w:eastAsia="lt-LT"/>
        </w:rPr>
        <w:t xml:space="preserve"> d. – </w:t>
      </w:r>
      <w:r w:rsidR="00E94109" w:rsidRPr="00E94109">
        <w:rPr>
          <w:color w:val="000000"/>
          <w:szCs w:val="24"/>
          <w:lang w:eastAsia="lt-LT"/>
        </w:rPr>
        <w:t>4</w:t>
      </w:r>
      <w:r w:rsidR="008E58A5">
        <w:rPr>
          <w:color w:val="000000"/>
          <w:szCs w:val="24"/>
          <w:lang w:eastAsia="lt-LT"/>
        </w:rPr>
        <w:t xml:space="preserve"> </w:t>
      </w:r>
      <w:r w:rsidR="00E94109" w:rsidRPr="00E94109">
        <w:rPr>
          <w:color w:val="000000"/>
          <w:szCs w:val="24"/>
          <w:lang w:eastAsia="lt-LT"/>
        </w:rPr>
        <w:t>806,18</w:t>
      </w:r>
      <w:r w:rsidR="00004788">
        <w:rPr>
          <w:lang w:eastAsia="lt-LT"/>
        </w:rPr>
        <w:t xml:space="preserve"> Eur (</w:t>
      </w:r>
      <w:r w:rsidR="00C34C11">
        <w:rPr>
          <w:lang w:eastAsia="lt-LT"/>
        </w:rPr>
        <w:t xml:space="preserve">keturi tūkstančiai aštuoni šimtai šeši </w:t>
      </w:r>
      <w:r w:rsidR="0027774E">
        <w:rPr>
          <w:lang w:eastAsia="lt-LT"/>
        </w:rPr>
        <w:t xml:space="preserve">eurai, </w:t>
      </w:r>
      <w:r w:rsidR="00C34C11">
        <w:rPr>
          <w:lang w:eastAsia="lt-LT"/>
        </w:rPr>
        <w:t>18</w:t>
      </w:r>
      <w:r w:rsidR="00004788">
        <w:rPr>
          <w:lang w:eastAsia="lt-LT"/>
        </w:rPr>
        <w:t xml:space="preserve"> c</w:t>
      </w:r>
      <w:r w:rsidR="0027774E">
        <w:rPr>
          <w:lang w:eastAsia="lt-LT"/>
        </w:rPr>
        <w:t>entų</w:t>
      </w:r>
      <w:bookmarkEnd w:id="0"/>
      <w:r w:rsidR="00501BD3">
        <w:rPr>
          <w:lang w:eastAsia="lt-LT"/>
        </w:rPr>
        <w:t>)</w:t>
      </w:r>
      <w:r w:rsidR="00FB18E7">
        <w:rPr>
          <w:lang w:eastAsia="lt-LT"/>
        </w:rPr>
        <w:t>;</w:t>
      </w:r>
    </w:p>
    <w:p w14:paraId="0CCAAC70" w14:textId="59023EBF" w:rsidR="00FB18E7" w:rsidRDefault="00FB18E7" w:rsidP="00EC290B">
      <w:pPr>
        <w:pStyle w:val="Sraopastraipa"/>
        <w:tabs>
          <w:tab w:val="left" w:pos="993"/>
          <w:tab w:val="left" w:pos="1134"/>
        </w:tabs>
        <w:spacing w:line="276" w:lineRule="auto"/>
        <w:ind w:left="0" w:firstLine="426"/>
        <w:jc w:val="both"/>
        <w:rPr>
          <w:color w:val="000000"/>
          <w:szCs w:val="24"/>
          <w:lang w:eastAsia="lt-LT"/>
        </w:rPr>
      </w:pPr>
      <w:r>
        <w:rPr>
          <w:lang w:eastAsia="lt-LT"/>
        </w:rPr>
        <w:t xml:space="preserve">2. </w:t>
      </w:r>
      <w:r w:rsidRPr="000B46E1">
        <w:rPr>
          <w:color w:val="000000"/>
          <w:szCs w:val="24"/>
          <w:lang w:eastAsia="lt-LT"/>
        </w:rPr>
        <w:t xml:space="preserve">Stulpą su suolu ST ant </w:t>
      </w:r>
      <w:proofErr w:type="spellStart"/>
      <w:r w:rsidRPr="000B46E1">
        <w:rPr>
          <w:color w:val="000000"/>
          <w:szCs w:val="24"/>
          <w:lang w:eastAsia="lt-LT"/>
        </w:rPr>
        <w:t>Gelionių</w:t>
      </w:r>
      <w:proofErr w:type="spellEnd"/>
      <w:r w:rsidRPr="000B46E1">
        <w:rPr>
          <w:color w:val="000000"/>
          <w:szCs w:val="24"/>
          <w:lang w:eastAsia="lt-LT"/>
        </w:rPr>
        <w:t xml:space="preserve"> kalvos</w:t>
      </w:r>
      <w:r>
        <w:rPr>
          <w:lang w:eastAsia="lt-LT"/>
        </w:rPr>
        <w:t xml:space="preserve">, </w:t>
      </w:r>
      <w:r w:rsidRPr="001F6033">
        <w:rPr>
          <w:lang w:eastAsia="lt-LT"/>
        </w:rPr>
        <w:t xml:space="preserve">inventorinis </w:t>
      </w:r>
      <w:r>
        <w:rPr>
          <w:lang w:eastAsia="lt-LT"/>
        </w:rPr>
        <w:t xml:space="preserve">numeris </w:t>
      </w:r>
      <w:r w:rsidRPr="00E94109">
        <w:rPr>
          <w:color w:val="000000"/>
          <w:szCs w:val="24"/>
          <w:lang w:eastAsia="lt-LT"/>
        </w:rPr>
        <w:t>120320004</w:t>
      </w:r>
      <w:r>
        <w:rPr>
          <w:color w:val="000000"/>
          <w:szCs w:val="24"/>
          <w:lang w:eastAsia="lt-LT"/>
        </w:rPr>
        <w:t>8</w:t>
      </w:r>
      <w:r w:rsidRPr="001F6033">
        <w:rPr>
          <w:lang w:eastAsia="lt-LT"/>
        </w:rPr>
        <w:t xml:space="preserve">, </w:t>
      </w:r>
      <w:r>
        <w:rPr>
          <w:lang w:eastAsia="lt-LT"/>
        </w:rPr>
        <w:t xml:space="preserve">likutinė vertė 2022 m. kovo </w:t>
      </w:r>
      <w:r w:rsidR="00B15ADA">
        <w:rPr>
          <w:lang w:eastAsia="lt-LT"/>
        </w:rPr>
        <w:t>31</w:t>
      </w:r>
      <w:r>
        <w:rPr>
          <w:lang w:eastAsia="lt-LT"/>
        </w:rPr>
        <w:t xml:space="preserve"> d. – </w:t>
      </w:r>
      <w:r w:rsidRPr="00E94109">
        <w:rPr>
          <w:color w:val="000000"/>
          <w:szCs w:val="24"/>
          <w:lang w:eastAsia="lt-LT"/>
        </w:rPr>
        <w:t>4</w:t>
      </w:r>
      <w:r w:rsidR="008E58A5">
        <w:rPr>
          <w:color w:val="000000"/>
          <w:szCs w:val="24"/>
          <w:lang w:eastAsia="lt-LT"/>
        </w:rPr>
        <w:t xml:space="preserve"> </w:t>
      </w:r>
      <w:r w:rsidRPr="00E94109">
        <w:rPr>
          <w:color w:val="000000"/>
          <w:szCs w:val="24"/>
          <w:lang w:eastAsia="lt-LT"/>
        </w:rPr>
        <w:t>608,13</w:t>
      </w:r>
      <w:r>
        <w:rPr>
          <w:color w:val="000000"/>
          <w:szCs w:val="24"/>
          <w:lang w:eastAsia="lt-LT"/>
        </w:rPr>
        <w:t xml:space="preserve"> Eur (</w:t>
      </w:r>
      <w:r w:rsidR="00C34C11">
        <w:rPr>
          <w:color w:val="000000"/>
          <w:szCs w:val="24"/>
          <w:lang w:eastAsia="lt-LT"/>
        </w:rPr>
        <w:t xml:space="preserve">keturi tūkstančiai šeši šimtai aštuoni </w:t>
      </w:r>
      <w:r w:rsidR="0027774E">
        <w:rPr>
          <w:color w:val="000000"/>
          <w:szCs w:val="24"/>
          <w:lang w:eastAsia="lt-LT"/>
        </w:rPr>
        <w:t xml:space="preserve">eurai, </w:t>
      </w:r>
      <w:r w:rsidR="00C34C11">
        <w:rPr>
          <w:color w:val="000000"/>
          <w:szCs w:val="24"/>
          <w:lang w:eastAsia="lt-LT"/>
        </w:rPr>
        <w:t>13 c</w:t>
      </w:r>
      <w:r w:rsidR="0027774E">
        <w:rPr>
          <w:color w:val="000000"/>
          <w:szCs w:val="24"/>
          <w:lang w:eastAsia="lt-LT"/>
        </w:rPr>
        <w:t>entų</w:t>
      </w:r>
      <w:r w:rsidR="00501BD3">
        <w:rPr>
          <w:color w:val="000000"/>
          <w:szCs w:val="24"/>
          <w:lang w:eastAsia="lt-LT"/>
        </w:rPr>
        <w:t>)</w:t>
      </w:r>
      <w:r w:rsidR="00C34C11">
        <w:rPr>
          <w:lang w:eastAsia="lt-LT"/>
        </w:rPr>
        <w:t>;</w:t>
      </w:r>
    </w:p>
    <w:p w14:paraId="09665F8C" w14:textId="6A7B5BE4" w:rsidR="00C34C11" w:rsidRPr="00A719EA" w:rsidRDefault="00FB18E7" w:rsidP="00A719EA">
      <w:pPr>
        <w:pStyle w:val="Sraopastraipa"/>
        <w:tabs>
          <w:tab w:val="left" w:pos="993"/>
          <w:tab w:val="left" w:pos="1134"/>
        </w:tabs>
        <w:spacing w:line="276" w:lineRule="auto"/>
        <w:ind w:left="0" w:firstLine="426"/>
        <w:jc w:val="both"/>
        <w:rPr>
          <w:lang w:eastAsia="lt-LT"/>
        </w:rPr>
      </w:pPr>
      <w:r>
        <w:rPr>
          <w:color w:val="000000"/>
          <w:szCs w:val="24"/>
          <w:lang w:eastAsia="lt-LT"/>
        </w:rPr>
        <w:t xml:space="preserve">3. </w:t>
      </w:r>
      <w:r w:rsidRPr="000B46E1">
        <w:rPr>
          <w:color w:val="000000"/>
          <w:szCs w:val="24"/>
          <w:lang w:eastAsia="lt-LT"/>
        </w:rPr>
        <w:t>Aikštel</w:t>
      </w:r>
      <w:r w:rsidR="005B057E" w:rsidRPr="000B46E1">
        <w:rPr>
          <w:color w:val="000000"/>
          <w:szCs w:val="24"/>
          <w:lang w:eastAsia="lt-LT"/>
        </w:rPr>
        <w:t>ę</w:t>
      </w:r>
      <w:r w:rsidRPr="000B46E1">
        <w:rPr>
          <w:color w:val="000000"/>
          <w:szCs w:val="24"/>
          <w:lang w:eastAsia="lt-LT"/>
        </w:rPr>
        <w:t xml:space="preserve"> A</w:t>
      </w:r>
      <w:r w:rsidR="00C34C11" w:rsidRPr="000B46E1">
        <w:rPr>
          <w:color w:val="000000"/>
          <w:szCs w:val="24"/>
          <w:lang w:eastAsia="lt-LT"/>
        </w:rPr>
        <w:t>S</w:t>
      </w:r>
      <w:r>
        <w:rPr>
          <w:lang w:eastAsia="lt-LT"/>
        </w:rPr>
        <w:t xml:space="preserve">, </w:t>
      </w:r>
      <w:r w:rsidRPr="001F6033">
        <w:rPr>
          <w:lang w:eastAsia="lt-LT"/>
        </w:rPr>
        <w:t xml:space="preserve">inventorinis </w:t>
      </w:r>
      <w:r>
        <w:rPr>
          <w:lang w:eastAsia="lt-LT"/>
        </w:rPr>
        <w:t xml:space="preserve">numeris </w:t>
      </w:r>
      <w:r w:rsidRPr="00E94109">
        <w:rPr>
          <w:color w:val="000000"/>
          <w:szCs w:val="24"/>
          <w:lang w:eastAsia="lt-LT"/>
        </w:rPr>
        <w:t>120320004</w:t>
      </w:r>
      <w:r w:rsidR="00C34C11">
        <w:rPr>
          <w:color w:val="000000"/>
          <w:szCs w:val="24"/>
          <w:lang w:eastAsia="lt-LT"/>
        </w:rPr>
        <w:t>9</w:t>
      </w:r>
      <w:r w:rsidRPr="001F6033">
        <w:rPr>
          <w:lang w:eastAsia="lt-LT"/>
        </w:rPr>
        <w:t xml:space="preserve">, </w:t>
      </w:r>
      <w:r w:rsidR="00C34C11">
        <w:rPr>
          <w:lang w:eastAsia="lt-LT"/>
        </w:rPr>
        <w:t xml:space="preserve">bendras plotas – 97,81 kv. m., </w:t>
      </w:r>
      <w:r>
        <w:rPr>
          <w:lang w:eastAsia="lt-LT"/>
        </w:rPr>
        <w:t xml:space="preserve">likutinė vertė 2022 m. kovo </w:t>
      </w:r>
      <w:r w:rsidR="00B15ADA">
        <w:rPr>
          <w:lang w:eastAsia="lt-LT"/>
        </w:rPr>
        <w:t>31</w:t>
      </w:r>
      <w:r>
        <w:rPr>
          <w:lang w:eastAsia="lt-LT"/>
        </w:rPr>
        <w:t xml:space="preserve"> d. – </w:t>
      </w:r>
      <w:r w:rsidRPr="00E94109">
        <w:rPr>
          <w:color w:val="000000"/>
          <w:szCs w:val="24"/>
          <w:lang w:eastAsia="lt-LT"/>
        </w:rPr>
        <w:t>2</w:t>
      </w:r>
      <w:r w:rsidR="008E58A5">
        <w:rPr>
          <w:color w:val="000000"/>
          <w:szCs w:val="24"/>
          <w:lang w:eastAsia="lt-LT"/>
        </w:rPr>
        <w:t xml:space="preserve"> </w:t>
      </w:r>
      <w:r w:rsidRPr="00E94109">
        <w:rPr>
          <w:color w:val="000000"/>
          <w:szCs w:val="24"/>
          <w:lang w:eastAsia="lt-LT"/>
        </w:rPr>
        <w:t>475,89</w:t>
      </w:r>
      <w:r w:rsidR="00C34C11">
        <w:rPr>
          <w:color w:val="000000"/>
          <w:szCs w:val="24"/>
          <w:lang w:eastAsia="lt-LT"/>
        </w:rPr>
        <w:t xml:space="preserve"> Eur (du tūkstančiai keturi šimtai septyniasdešimt penki </w:t>
      </w:r>
      <w:r w:rsidR="0027774E">
        <w:rPr>
          <w:color w:val="000000"/>
          <w:szCs w:val="24"/>
          <w:lang w:eastAsia="lt-LT"/>
        </w:rPr>
        <w:t xml:space="preserve">eurai, </w:t>
      </w:r>
      <w:r w:rsidR="00C34C11">
        <w:rPr>
          <w:color w:val="000000"/>
          <w:szCs w:val="24"/>
          <w:lang w:eastAsia="lt-LT"/>
        </w:rPr>
        <w:t>89 c</w:t>
      </w:r>
      <w:r w:rsidR="0027774E">
        <w:rPr>
          <w:color w:val="000000"/>
          <w:szCs w:val="24"/>
          <w:lang w:eastAsia="lt-LT"/>
        </w:rPr>
        <w:t>enta</w:t>
      </w:r>
      <w:r w:rsidR="00501BD3">
        <w:rPr>
          <w:color w:val="000000"/>
          <w:szCs w:val="24"/>
          <w:lang w:eastAsia="lt-LT"/>
        </w:rPr>
        <w:t>i)</w:t>
      </w:r>
      <w:r w:rsidR="00C34C11">
        <w:rPr>
          <w:lang w:eastAsia="lt-LT"/>
        </w:rPr>
        <w:t>.</w:t>
      </w:r>
    </w:p>
    <w:p w14:paraId="0878B1D4" w14:textId="77777777" w:rsidR="008E58A5" w:rsidRPr="00B070D8" w:rsidRDefault="008E58A5" w:rsidP="00B070D8">
      <w:pPr>
        <w:spacing w:line="276" w:lineRule="auto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6D56616D" w14:textId="44D8FA7D" w:rsidR="008C54A5" w:rsidRDefault="008C54A5" w:rsidP="00E478B4">
      <w:pPr>
        <w:widowControl w:val="0"/>
        <w:shd w:val="clear" w:color="auto" w:fill="FFFFFF"/>
        <w:tabs>
          <w:tab w:val="left" w:pos="6804"/>
        </w:tabs>
        <w:ind w:right="-472"/>
        <w:jc w:val="both"/>
        <w:rPr>
          <w:spacing w:val="-4"/>
          <w:szCs w:val="24"/>
        </w:rPr>
      </w:pPr>
      <w:r>
        <w:rPr>
          <w:szCs w:val="24"/>
        </w:rPr>
        <w:t>Generalinis direktorius</w:t>
      </w:r>
      <w:r w:rsidR="00E478B4">
        <w:rPr>
          <w:szCs w:val="24"/>
        </w:rPr>
        <w:t xml:space="preserve"> </w:t>
      </w:r>
      <w:r w:rsidR="008E58A5">
        <w:rPr>
          <w:szCs w:val="24"/>
        </w:rPr>
        <w:t xml:space="preserve">                                                                          Mindaugas Sinkevičius</w:t>
      </w:r>
    </w:p>
    <w:p w14:paraId="25E484CA" w14:textId="08CDF142" w:rsidR="008C54A5" w:rsidRDefault="008C54A5" w:rsidP="008C54A5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5FAD3323" w14:textId="5BD62F74" w:rsidR="00E94109" w:rsidRDefault="00E94109" w:rsidP="008C54A5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42E76828" w14:textId="42939967" w:rsidR="00CE512E" w:rsidRDefault="00CE512E" w:rsidP="008C54A5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3370DA36" w14:textId="0B7022A3" w:rsidR="00CE512E" w:rsidRDefault="00CE512E" w:rsidP="008C54A5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67ED7299" w14:textId="530E5E68" w:rsidR="00CE512E" w:rsidRDefault="00CE512E" w:rsidP="008C54A5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6948A32E" w14:textId="22A90F07" w:rsidR="00A719EA" w:rsidRDefault="00A719EA" w:rsidP="008C54A5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4AB247EC" w14:textId="347E1468" w:rsidR="00A719EA" w:rsidRDefault="00A719EA" w:rsidP="008C54A5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61E47ED3" w14:textId="77777777" w:rsidR="00A719EA" w:rsidRDefault="00A719EA" w:rsidP="008C54A5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611AA377" w14:textId="194AB8AE" w:rsidR="008E58A5" w:rsidRDefault="008E58A5" w:rsidP="008C54A5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39CDF464" w14:textId="77777777" w:rsidR="008E58A5" w:rsidRDefault="008E58A5" w:rsidP="008C54A5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7EB68AF2" w14:textId="223D354D" w:rsidR="00CE512E" w:rsidRDefault="00CE512E" w:rsidP="008C54A5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Parengė </w:t>
      </w:r>
    </w:p>
    <w:p w14:paraId="213288F1" w14:textId="11E5CD80" w:rsidR="008E58A5" w:rsidRDefault="008E58A5" w:rsidP="008C54A5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Rita Mažeikienė</w:t>
      </w:r>
    </w:p>
    <w:p w14:paraId="380957AE" w14:textId="3ABDED4F" w:rsidR="008E58A5" w:rsidRPr="008E58A5" w:rsidRDefault="008E58A5" w:rsidP="008C54A5">
      <w:pPr>
        <w:widowControl w:val="0"/>
        <w:shd w:val="clear" w:color="auto" w:fill="FFFFFF"/>
        <w:jc w:val="both"/>
        <w:rPr>
          <w:color w:val="000000"/>
          <w:spacing w:val="-4"/>
          <w:szCs w:val="24"/>
          <w:lang w:val="en-US"/>
        </w:rPr>
      </w:pPr>
      <w:r>
        <w:rPr>
          <w:color w:val="000000"/>
          <w:spacing w:val="-4"/>
          <w:szCs w:val="24"/>
          <w:lang w:val="en-US"/>
        </w:rPr>
        <w:t>2022-04-27</w:t>
      </w:r>
    </w:p>
    <w:sectPr w:rsidR="008E58A5" w:rsidRPr="008E58A5">
      <w:headerReference w:type="default" r:id="rId9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5C7F" w14:textId="77777777" w:rsidR="00B03046" w:rsidRDefault="00B03046" w:rsidP="00CE512E">
      <w:r>
        <w:separator/>
      </w:r>
    </w:p>
  </w:endnote>
  <w:endnote w:type="continuationSeparator" w:id="0">
    <w:p w14:paraId="1538D6B4" w14:textId="77777777" w:rsidR="00B03046" w:rsidRDefault="00B03046" w:rsidP="00CE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CF90" w14:textId="77777777" w:rsidR="00B03046" w:rsidRDefault="00B03046" w:rsidP="00CE512E">
      <w:r>
        <w:separator/>
      </w:r>
    </w:p>
  </w:footnote>
  <w:footnote w:type="continuationSeparator" w:id="0">
    <w:p w14:paraId="6279A212" w14:textId="77777777" w:rsidR="00B03046" w:rsidRDefault="00B03046" w:rsidP="00CE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33C4" w14:textId="52F143A8" w:rsidR="00CE512E" w:rsidRPr="00CE512E" w:rsidRDefault="00CE512E" w:rsidP="00CE512E">
    <w:pPr>
      <w:pStyle w:val="Antrats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498"/>
    <w:multiLevelType w:val="hybridMultilevel"/>
    <w:tmpl w:val="CA72F44A"/>
    <w:lvl w:ilvl="0" w:tplc="FEAC9AC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5B3C7E"/>
    <w:multiLevelType w:val="hybridMultilevel"/>
    <w:tmpl w:val="821E38B2"/>
    <w:lvl w:ilvl="0" w:tplc="FEAC9A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390805505">
    <w:abstractNumId w:val="1"/>
  </w:num>
  <w:num w:numId="2" w16cid:durableId="1442409071">
    <w:abstractNumId w:val="1"/>
  </w:num>
  <w:num w:numId="3" w16cid:durableId="4158325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382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A5"/>
    <w:rsid w:val="00004788"/>
    <w:rsid w:val="00015E2E"/>
    <w:rsid w:val="00017894"/>
    <w:rsid w:val="000B46E1"/>
    <w:rsid w:val="000C73E9"/>
    <w:rsid w:val="000C7976"/>
    <w:rsid w:val="000F38D3"/>
    <w:rsid w:val="000F54BB"/>
    <w:rsid w:val="001953B5"/>
    <w:rsid w:val="001F6033"/>
    <w:rsid w:val="0026235B"/>
    <w:rsid w:val="00262A6D"/>
    <w:rsid w:val="0027774E"/>
    <w:rsid w:val="00297BDD"/>
    <w:rsid w:val="003128C4"/>
    <w:rsid w:val="003C4FFD"/>
    <w:rsid w:val="00413085"/>
    <w:rsid w:val="00417358"/>
    <w:rsid w:val="00452BE9"/>
    <w:rsid w:val="004619CA"/>
    <w:rsid w:val="004A2210"/>
    <w:rsid w:val="004E039A"/>
    <w:rsid w:val="004E3287"/>
    <w:rsid w:val="00501BD3"/>
    <w:rsid w:val="00541D2F"/>
    <w:rsid w:val="00565EA9"/>
    <w:rsid w:val="00582233"/>
    <w:rsid w:val="005964F2"/>
    <w:rsid w:val="005B057E"/>
    <w:rsid w:val="005B1139"/>
    <w:rsid w:val="006220BF"/>
    <w:rsid w:val="0072536A"/>
    <w:rsid w:val="007636F7"/>
    <w:rsid w:val="007F4099"/>
    <w:rsid w:val="00807495"/>
    <w:rsid w:val="00851C78"/>
    <w:rsid w:val="00851D52"/>
    <w:rsid w:val="008569CF"/>
    <w:rsid w:val="008A33BD"/>
    <w:rsid w:val="008C54A5"/>
    <w:rsid w:val="008E58A5"/>
    <w:rsid w:val="00920EF6"/>
    <w:rsid w:val="00947F30"/>
    <w:rsid w:val="009A2B87"/>
    <w:rsid w:val="00A719EA"/>
    <w:rsid w:val="00A8116B"/>
    <w:rsid w:val="00A94C3F"/>
    <w:rsid w:val="00AC0ED7"/>
    <w:rsid w:val="00B03046"/>
    <w:rsid w:val="00B070D8"/>
    <w:rsid w:val="00B15ADA"/>
    <w:rsid w:val="00B569F1"/>
    <w:rsid w:val="00B630B1"/>
    <w:rsid w:val="00B860A3"/>
    <w:rsid w:val="00BE560B"/>
    <w:rsid w:val="00C34C11"/>
    <w:rsid w:val="00C633C0"/>
    <w:rsid w:val="00CE512E"/>
    <w:rsid w:val="00D65CCB"/>
    <w:rsid w:val="00D718C1"/>
    <w:rsid w:val="00E478B4"/>
    <w:rsid w:val="00E61FB1"/>
    <w:rsid w:val="00E94109"/>
    <w:rsid w:val="00EC290B"/>
    <w:rsid w:val="00EE1826"/>
    <w:rsid w:val="00FA671F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C016"/>
  <w15:chartTrackingRefBased/>
  <w15:docId w15:val="{B83158D7-2A31-4E18-BAEE-1727862B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5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8C54A5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C54A5"/>
    <w:rPr>
      <w:rFonts w:ascii="Times New Roman" w:eastAsia="Times New Roman" w:hAnsi="Times New Roman" w:cs="Times New Roman"/>
      <w:b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C54A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C54A5"/>
    <w:rPr>
      <w:rFonts w:ascii="Times New Roman" w:eastAsia="Times New Roman" w:hAnsi="Times New Roman" w:cs="Times New Roman"/>
      <w:sz w:val="24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8C54A5"/>
    <w:pPr>
      <w:jc w:val="center"/>
    </w:pPr>
    <w:rPr>
      <w:b/>
      <w:sz w:val="28"/>
    </w:rPr>
  </w:style>
  <w:style w:type="paragraph" w:styleId="Sraopastraipa">
    <w:name w:val="List Paragraph"/>
    <w:basedOn w:val="prastasis"/>
    <w:uiPriority w:val="34"/>
    <w:qFormat/>
    <w:rsid w:val="008C54A5"/>
    <w:pPr>
      <w:ind w:left="720"/>
      <w:contextualSpacing/>
    </w:pPr>
  </w:style>
  <w:style w:type="paragraph" w:styleId="Pataisymai">
    <w:name w:val="Revision"/>
    <w:hidden/>
    <w:uiPriority w:val="99"/>
    <w:semiHidden/>
    <w:rsid w:val="00763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E512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1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EDAC-9EB0-4843-8D1F-EF74C7CE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Rynkevič</dc:creator>
  <cp:keywords/>
  <dc:description/>
  <cp:lastModifiedBy>JACYTĖ, Viktė | Turto bankas</cp:lastModifiedBy>
  <cp:revision>8</cp:revision>
  <dcterms:created xsi:type="dcterms:W3CDTF">2022-04-26T07:34:00Z</dcterms:created>
  <dcterms:modified xsi:type="dcterms:W3CDTF">2022-05-04T07:18:00Z</dcterms:modified>
</cp:coreProperties>
</file>