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6172BB78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67039A" w:rsidRPr="00275D56">
        <w:rPr>
          <w:szCs w:val="24"/>
        </w:rPr>
        <w:t>2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972FBA">
        <w:rPr>
          <w:szCs w:val="24"/>
        </w:rPr>
        <w:t>birželio</w:t>
      </w:r>
      <w:r w:rsidR="00C66BDC">
        <w:rPr>
          <w:szCs w:val="24"/>
        </w:rPr>
        <w:t xml:space="preserve"> 21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C66BDC">
        <w:rPr>
          <w:szCs w:val="24"/>
        </w:rPr>
        <w:t>30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77777777" w:rsidR="00043DB6" w:rsidRPr="00275D5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747FB3E5" w14:textId="77777777" w:rsidR="00972FBA" w:rsidRDefault="008C4835" w:rsidP="00972FBA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e r d u o d u</w:t>
      </w:r>
      <w:r w:rsidR="009E3F06">
        <w:rPr>
          <w:szCs w:val="24"/>
          <w:lang w:eastAsia="lt-LT"/>
        </w:rPr>
        <w:t xml:space="preserve"> nuo 2022 m. liepos 1 d. biudžetinei įstaigai Socialinės globos </w:t>
      </w:r>
      <w:r w:rsidR="009E3F06" w:rsidRPr="00972FBA">
        <w:rPr>
          <w:szCs w:val="24"/>
          <w:lang w:eastAsia="lt-LT"/>
        </w:rPr>
        <w:t>centrui</w:t>
      </w:r>
      <w:r w:rsidR="009E3F06">
        <w:rPr>
          <w:szCs w:val="24"/>
          <w:lang w:val="en-US" w:eastAsia="lt-LT"/>
        </w:rPr>
        <w:t xml:space="preserve"> </w:t>
      </w:r>
      <w:r w:rsidR="009E3F06">
        <w:rPr>
          <w:szCs w:val="24"/>
          <w:lang w:eastAsia="lt-LT"/>
        </w:rPr>
        <w:t xml:space="preserve">„Vija“ valdyti, naudoti ir disponuoti juo patikėjimo teise </w:t>
      </w:r>
      <w:r w:rsidR="009E3F06">
        <w:t>jo nuostatuose numatytai veiklai vykdyti</w:t>
      </w:r>
      <w:r w:rsidR="009E3F06">
        <w:rPr>
          <w:szCs w:val="24"/>
          <w:lang w:eastAsia="lt-LT"/>
        </w:rPr>
        <w:t xml:space="preserve"> valstybei nuosavybės teise priklausantį ir šiuo metu Neįgaliųjų reikalų departamento prie Socialinės apsaugos ir darbo ministerijos patikėjimo teise valdomą nekilnojamąjį turtą, esantį</w:t>
      </w:r>
      <w:r w:rsidR="009E3F06" w:rsidRPr="00B809FC">
        <w:rPr>
          <w:szCs w:val="24"/>
          <w:lang w:eastAsia="lt-LT"/>
        </w:rPr>
        <w:t xml:space="preserve"> </w:t>
      </w:r>
      <w:r w:rsidR="009E3F06">
        <w:rPr>
          <w:szCs w:val="24"/>
          <w:lang w:eastAsia="lt-LT"/>
        </w:rPr>
        <w:t>A. Juozapavičiaus pr. 34, Kaunas:</w:t>
      </w:r>
    </w:p>
    <w:p w14:paraId="69C4A7E2" w14:textId="0070AF4E" w:rsidR="00972FBA" w:rsidRPr="00972FBA" w:rsidRDefault="00972FBA" w:rsidP="00972FBA">
      <w:pPr>
        <w:spacing w:line="360" w:lineRule="atLeast"/>
        <w:ind w:firstLine="709"/>
        <w:jc w:val="both"/>
        <w:rPr>
          <w:szCs w:val="24"/>
          <w:lang w:eastAsia="lt-LT"/>
        </w:rPr>
      </w:pPr>
      <w:r w:rsidRPr="00972FBA">
        <w:rPr>
          <w:szCs w:val="24"/>
          <w:lang w:eastAsia="lt-LT"/>
        </w:rPr>
        <w:t>1.</w:t>
      </w:r>
      <w:r>
        <w:rPr>
          <w:szCs w:val="24"/>
          <w:lang w:eastAsia="lt-LT"/>
        </w:rPr>
        <w:t xml:space="preserve"> </w:t>
      </w:r>
      <w:r w:rsidR="009E3F06" w:rsidRPr="00972FBA">
        <w:rPr>
          <w:szCs w:val="24"/>
          <w:lang w:eastAsia="lt-LT"/>
        </w:rPr>
        <w:t xml:space="preserve">pastatą – profesinės reabilitacijos centrą (unikalus numeris </w:t>
      </w:r>
      <w:r w:rsidRPr="00972FBA">
        <w:rPr>
          <w:szCs w:val="24"/>
          <w:lang w:eastAsia="lt-LT"/>
        </w:rPr>
        <w:t xml:space="preserve">- </w:t>
      </w:r>
      <w:r w:rsidR="009E3F06" w:rsidRPr="00972FBA">
        <w:rPr>
          <w:szCs w:val="24"/>
          <w:lang w:eastAsia="lt-LT"/>
        </w:rPr>
        <w:t xml:space="preserve">1991-7002-9013, bendras plotas – 1581,11 kv. m, likutinė vertė 2022 m. liepos 01 d. – 2 944 704,70 eurų (du milijonai devyni šimtai keturiasdešimt keturi tūkstančiai septyni šimtai keturi  eurai 70 centų); </w:t>
      </w:r>
    </w:p>
    <w:p w14:paraId="6907AA73" w14:textId="406D0AA4" w:rsidR="00972FBA" w:rsidRPr="00972FBA" w:rsidRDefault="00972FBA" w:rsidP="00972FBA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 w:rsidR="009E3F06" w:rsidRPr="00972FBA">
        <w:rPr>
          <w:szCs w:val="24"/>
          <w:lang w:eastAsia="lt-LT"/>
        </w:rPr>
        <w:t xml:space="preserve">vandentiekio liniją </w:t>
      </w:r>
      <w:r w:rsidRPr="00972FBA">
        <w:rPr>
          <w:szCs w:val="24"/>
          <w:lang w:eastAsia="lt-LT"/>
        </w:rPr>
        <w:t xml:space="preserve">(unikalus numeris </w:t>
      </w:r>
      <w:r>
        <w:rPr>
          <w:szCs w:val="24"/>
          <w:lang w:eastAsia="lt-LT"/>
        </w:rPr>
        <w:t xml:space="preserve">- </w:t>
      </w:r>
      <w:r w:rsidR="009E3F06" w:rsidRPr="00972FBA">
        <w:rPr>
          <w:szCs w:val="24"/>
          <w:lang w:eastAsia="lt-LT"/>
        </w:rPr>
        <w:t xml:space="preserve">4400-1651-4233, </w:t>
      </w:r>
      <w:r w:rsidRPr="00972FBA">
        <w:rPr>
          <w:szCs w:val="24"/>
          <w:lang w:eastAsia="lt-LT"/>
        </w:rPr>
        <w:t xml:space="preserve">likutinė vertė 2022 m. liepos </w:t>
      </w:r>
      <w:r>
        <w:rPr>
          <w:szCs w:val="24"/>
          <w:lang w:eastAsia="lt-LT"/>
        </w:rPr>
        <w:t>1</w:t>
      </w:r>
      <w:r w:rsidRPr="00972FBA">
        <w:rPr>
          <w:szCs w:val="24"/>
          <w:lang w:eastAsia="lt-LT"/>
        </w:rPr>
        <w:t xml:space="preserve"> d. – 0 eurų (nulis eurų)</w:t>
      </w:r>
      <w:r>
        <w:rPr>
          <w:szCs w:val="24"/>
          <w:lang w:eastAsia="lt-LT"/>
        </w:rPr>
        <w:t>);</w:t>
      </w:r>
    </w:p>
    <w:p w14:paraId="65B30C28" w14:textId="323E15B6" w:rsidR="00972FBA" w:rsidRPr="00972FBA" w:rsidRDefault="00972FBA" w:rsidP="00972FBA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</w:t>
      </w:r>
      <w:r w:rsidR="009E3F06" w:rsidRPr="00972FBA">
        <w:rPr>
          <w:szCs w:val="24"/>
          <w:lang w:eastAsia="lt-LT"/>
        </w:rPr>
        <w:t>šilumos tiekimo liniją</w:t>
      </w:r>
      <w:r w:rsidRPr="00972FBA">
        <w:rPr>
          <w:szCs w:val="24"/>
          <w:lang w:eastAsia="lt-LT"/>
        </w:rPr>
        <w:t xml:space="preserve"> (unikalus numeris </w:t>
      </w:r>
      <w:r>
        <w:rPr>
          <w:szCs w:val="24"/>
          <w:lang w:eastAsia="lt-LT"/>
        </w:rPr>
        <w:t xml:space="preserve">- </w:t>
      </w:r>
      <w:r w:rsidR="009E3F06" w:rsidRPr="00972FBA">
        <w:rPr>
          <w:szCs w:val="24"/>
          <w:lang w:eastAsia="lt-LT"/>
        </w:rPr>
        <w:t>4400-1651-4299, nuotekų tinklus, unikalus Nr. 4400-1651-4266,</w:t>
      </w:r>
      <w:r w:rsidRPr="00972FBA">
        <w:rPr>
          <w:szCs w:val="24"/>
          <w:lang w:eastAsia="lt-LT"/>
        </w:rPr>
        <w:t xml:space="preserve"> likutinė vertė 2022 m. liepos </w:t>
      </w:r>
      <w:r>
        <w:rPr>
          <w:szCs w:val="24"/>
          <w:lang w:eastAsia="lt-LT"/>
        </w:rPr>
        <w:t>1</w:t>
      </w:r>
      <w:r w:rsidRPr="00972FBA">
        <w:rPr>
          <w:szCs w:val="24"/>
          <w:lang w:eastAsia="lt-LT"/>
        </w:rPr>
        <w:t xml:space="preserve"> d. – 0 eurų (nulis eurų)</w:t>
      </w:r>
      <w:r>
        <w:rPr>
          <w:szCs w:val="24"/>
          <w:lang w:eastAsia="lt-LT"/>
        </w:rPr>
        <w:t>;</w:t>
      </w:r>
    </w:p>
    <w:p w14:paraId="2C4A52A0" w14:textId="6C06AFF4" w:rsidR="009E3F06" w:rsidRPr="00972FBA" w:rsidRDefault="009E3F06" w:rsidP="00972FBA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972FBA">
        <w:rPr>
          <w:szCs w:val="24"/>
          <w:lang w:eastAsia="lt-LT"/>
        </w:rPr>
        <w:t xml:space="preserve"> </w:t>
      </w:r>
      <w:r w:rsidR="00972FBA">
        <w:rPr>
          <w:szCs w:val="24"/>
          <w:lang w:eastAsia="lt-LT"/>
        </w:rPr>
        <w:t xml:space="preserve">4. </w:t>
      </w:r>
      <w:r w:rsidRPr="00972FBA">
        <w:rPr>
          <w:szCs w:val="24"/>
          <w:lang w:eastAsia="lt-LT"/>
        </w:rPr>
        <w:t xml:space="preserve">lietaus nuotekų liniją </w:t>
      </w:r>
      <w:r w:rsidR="00972FBA" w:rsidRPr="00972FBA">
        <w:rPr>
          <w:szCs w:val="24"/>
          <w:lang w:eastAsia="lt-LT"/>
        </w:rPr>
        <w:t xml:space="preserve">(unikalus numeris </w:t>
      </w:r>
      <w:r w:rsidR="00972FBA">
        <w:rPr>
          <w:szCs w:val="24"/>
          <w:lang w:eastAsia="lt-LT"/>
        </w:rPr>
        <w:t xml:space="preserve">- </w:t>
      </w:r>
      <w:r w:rsidRPr="00972FBA">
        <w:rPr>
          <w:szCs w:val="24"/>
          <w:lang w:eastAsia="lt-LT"/>
        </w:rPr>
        <w:t xml:space="preserve">4400-1651-4288, likutinė vertė 2022 m. liepos </w:t>
      </w:r>
      <w:r w:rsidR="00972FBA">
        <w:rPr>
          <w:szCs w:val="24"/>
          <w:lang w:eastAsia="lt-LT"/>
        </w:rPr>
        <w:t>1</w:t>
      </w:r>
      <w:r w:rsidRPr="00972FBA">
        <w:rPr>
          <w:szCs w:val="24"/>
          <w:lang w:eastAsia="lt-LT"/>
        </w:rPr>
        <w:t xml:space="preserve"> d. – 0 eurų (nulis eurų)</w:t>
      </w:r>
      <w:r w:rsidR="00972FBA">
        <w:rPr>
          <w:szCs w:val="24"/>
          <w:lang w:eastAsia="lt-LT"/>
        </w:rPr>
        <w:t>)</w:t>
      </w:r>
      <w:r w:rsidRPr="00972FBA">
        <w:rPr>
          <w:szCs w:val="24"/>
          <w:lang w:eastAsia="lt-LT"/>
        </w:rPr>
        <w:t>.</w:t>
      </w:r>
    </w:p>
    <w:p w14:paraId="356C8401" w14:textId="104FF985" w:rsidR="00B01585" w:rsidRPr="00275D56" w:rsidRDefault="008C4835" w:rsidP="00972FBA">
      <w:pPr>
        <w:spacing w:line="360" w:lineRule="atLeast"/>
        <w:ind w:firstLine="709"/>
        <w:contextualSpacing/>
        <w:jc w:val="both"/>
        <w:rPr>
          <w:lang w:eastAsia="lt-LT"/>
        </w:rPr>
      </w:pPr>
      <w:r>
        <w:rPr>
          <w:szCs w:val="24"/>
          <w:lang w:eastAsia="lt-LT"/>
        </w:rPr>
        <w:t xml:space="preserve"> </w:t>
      </w: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77777777" w:rsidR="00682600" w:rsidRPr="00275D56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D701CB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06CB910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6047F71" w14:textId="5FFFAE84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A504DC" w14:textId="098EDAC4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1C02632" w14:textId="084535E4" w:rsidR="00C66BDC" w:rsidRDefault="00C66BD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2312C1D" w14:textId="13764EE5" w:rsidR="00C66BDC" w:rsidRDefault="00C66BD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C371B79" w14:textId="77777777" w:rsidR="00C66BDC" w:rsidRPr="00275D56" w:rsidRDefault="00C66BD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F81810" w14:textId="43860A48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5BD4" w14:textId="77777777" w:rsidR="00357838" w:rsidRDefault="00357838" w:rsidP="00AD24B2">
      <w:r>
        <w:separator/>
      </w:r>
    </w:p>
  </w:endnote>
  <w:endnote w:type="continuationSeparator" w:id="0">
    <w:p w14:paraId="5045CF2B" w14:textId="77777777" w:rsidR="00357838" w:rsidRDefault="00357838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ADC8" w14:textId="77777777" w:rsidR="00357838" w:rsidRDefault="00357838" w:rsidP="00AD24B2">
      <w:r>
        <w:separator/>
      </w:r>
    </w:p>
  </w:footnote>
  <w:footnote w:type="continuationSeparator" w:id="0">
    <w:p w14:paraId="6D9F46A1" w14:textId="77777777" w:rsidR="00357838" w:rsidRDefault="00357838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B14"/>
    <w:rsid w:val="001F6744"/>
    <w:rsid w:val="00200B58"/>
    <w:rsid w:val="00207C09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57838"/>
    <w:rsid w:val="003752DF"/>
    <w:rsid w:val="003772BC"/>
    <w:rsid w:val="003905E3"/>
    <w:rsid w:val="00393D97"/>
    <w:rsid w:val="00394F4A"/>
    <w:rsid w:val="003A7A88"/>
    <w:rsid w:val="003C6A84"/>
    <w:rsid w:val="003D7ABD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21BA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22FB4"/>
    <w:rsid w:val="008306C2"/>
    <w:rsid w:val="008361C3"/>
    <w:rsid w:val="00844F9B"/>
    <w:rsid w:val="008545DF"/>
    <w:rsid w:val="0085636F"/>
    <w:rsid w:val="008645F0"/>
    <w:rsid w:val="00864D57"/>
    <w:rsid w:val="00865200"/>
    <w:rsid w:val="00870A76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C4835"/>
    <w:rsid w:val="008D15A2"/>
    <w:rsid w:val="008E139D"/>
    <w:rsid w:val="008E16AE"/>
    <w:rsid w:val="008E4784"/>
    <w:rsid w:val="008E4D72"/>
    <w:rsid w:val="008E4DD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66BDC"/>
    <w:rsid w:val="00C7086C"/>
    <w:rsid w:val="00C737ED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1357B"/>
    <w:rsid w:val="00D156B3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15</cp:revision>
  <cp:lastPrinted>2017-12-12T14:32:00Z</cp:lastPrinted>
  <dcterms:created xsi:type="dcterms:W3CDTF">2022-04-11T07:23:00Z</dcterms:created>
  <dcterms:modified xsi:type="dcterms:W3CDTF">2022-06-21T10:03:00Z</dcterms:modified>
</cp:coreProperties>
</file>