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1D4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281442DE" wp14:editId="2C55F56C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0DB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21822734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1926BDFA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7E52E041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C7225E8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52251EB4" w14:textId="6B600E75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TURTO PERDAVIMO PATIKĖJIMO TEISE</w:t>
      </w:r>
    </w:p>
    <w:p w14:paraId="7517CF08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2D6E5879" w14:textId="6B6DC320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EF324D">
        <w:rPr>
          <w:szCs w:val="24"/>
        </w:rPr>
        <w:t>2</w:t>
      </w:r>
      <w:r w:rsidR="005A5E2B">
        <w:rPr>
          <w:szCs w:val="24"/>
        </w:rPr>
        <w:t xml:space="preserve"> m</w:t>
      </w:r>
      <w:r w:rsidR="00EF2EBA">
        <w:rPr>
          <w:szCs w:val="24"/>
        </w:rPr>
        <w:t xml:space="preserve">. liepos 14 </w:t>
      </w:r>
      <w:r w:rsidR="001B2BB7" w:rsidRPr="00CB1452">
        <w:rPr>
          <w:szCs w:val="24"/>
        </w:rPr>
        <w:t>d. Nr.</w:t>
      </w:r>
      <w:r w:rsidR="00EF2EBA">
        <w:rPr>
          <w:szCs w:val="24"/>
        </w:rPr>
        <w:t xml:space="preserve"> P13-38</w:t>
      </w:r>
      <w:r w:rsidR="00B7470E" w:rsidRPr="00CB1452">
        <w:rPr>
          <w:szCs w:val="24"/>
        </w:rPr>
        <w:t xml:space="preserve"> </w:t>
      </w:r>
    </w:p>
    <w:p w14:paraId="7D44E974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57BCFCA1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08347F23" w14:textId="77777777" w:rsidR="00043DB6" w:rsidRPr="00940586" w:rsidRDefault="001B2BB7" w:rsidP="00190848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9507D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 xml:space="preserve">„Dėl </w:t>
      </w:r>
      <w:r w:rsidR="0050343E" w:rsidRPr="00940586">
        <w:rPr>
          <w:szCs w:val="24"/>
        </w:rPr>
        <w:t>V</w:t>
      </w:r>
      <w:r w:rsidR="00D545E9" w:rsidRPr="00940586">
        <w:rPr>
          <w:szCs w:val="24"/>
        </w:rPr>
        <w:t>alstybės turto perdavimo valdyti, naudoti ir disponuoti juo patikėjimo teise tvarkos aprašo patvirtinimo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60FE229A" w14:textId="1A41A519" w:rsidR="001E3B14" w:rsidRPr="00940586" w:rsidRDefault="005E7BC7" w:rsidP="00190848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69507D">
        <w:rPr>
          <w:szCs w:val="24"/>
        </w:rPr>
        <w:t xml:space="preserve"> </w:t>
      </w:r>
      <w:r w:rsidR="00B655C5" w:rsidRPr="00B655C5">
        <w:rPr>
          <w:szCs w:val="24"/>
        </w:rPr>
        <w:t xml:space="preserve">Kalėjimų </w:t>
      </w:r>
      <w:r w:rsidR="00A02F09" w:rsidRPr="00B655C5">
        <w:rPr>
          <w:szCs w:val="24"/>
        </w:rPr>
        <w:t>departament</w:t>
      </w:r>
      <w:r w:rsidR="00A02F09">
        <w:rPr>
          <w:szCs w:val="24"/>
        </w:rPr>
        <w:t>ui</w:t>
      </w:r>
      <w:r w:rsidR="00A02F09" w:rsidRPr="00B655C5">
        <w:rPr>
          <w:szCs w:val="24"/>
        </w:rPr>
        <w:t xml:space="preserve"> </w:t>
      </w:r>
      <w:r w:rsidR="00B655C5" w:rsidRPr="00B655C5">
        <w:rPr>
          <w:szCs w:val="24"/>
        </w:rPr>
        <w:t>prie Lietuvos Respublikos teisingumo ministerijos</w:t>
      </w:r>
      <w:r w:rsidR="008B2EAC" w:rsidRPr="00940586"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 w:rsidR="00F412D0">
        <w:rPr>
          <w:szCs w:val="24"/>
        </w:rPr>
        <w:t>valstybės įmonės</w:t>
      </w:r>
      <w:r w:rsidR="00F412D0" w:rsidRPr="00F412D0">
        <w:rPr>
          <w:szCs w:val="24"/>
        </w:rPr>
        <w:t xml:space="preserve"> Turto bank</w:t>
      </w:r>
      <w:r w:rsidR="00F412D0">
        <w:rPr>
          <w:szCs w:val="24"/>
        </w:rPr>
        <w:t>o</w:t>
      </w:r>
      <w:r w:rsidR="00F412D0" w:rsidRPr="00F412D0">
        <w:rPr>
          <w:szCs w:val="24"/>
        </w:rPr>
        <w:t xml:space="preserve"> </w:t>
      </w:r>
      <w:r w:rsidR="00EF324D">
        <w:rPr>
          <w:szCs w:val="24"/>
        </w:rPr>
        <w:t xml:space="preserve">patikėjimo teise </w:t>
      </w:r>
      <w:r w:rsidR="001E3B14" w:rsidRPr="00940586">
        <w:rPr>
          <w:szCs w:val="24"/>
        </w:rPr>
        <w:t>valdom</w:t>
      </w:r>
      <w:r w:rsidR="00E44F11" w:rsidRPr="00940586">
        <w:rPr>
          <w:szCs w:val="24"/>
        </w:rPr>
        <w:t xml:space="preserve">ą </w:t>
      </w:r>
      <w:r w:rsidR="00984BEA">
        <w:rPr>
          <w:szCs w:val="24"/>
        </w:rPr>
        <w:t xml:space="preserve">ilgalaikį materialųjį </w:t>
      </w:r>
      <w:r w:rsidR="00E44F11" w:rsidRPr="00940586">
        <w:rPr>
          <w:szCs w:val="24"/>
        </w:rPr>
        <w:t>turtą</w:t>
      </w:r>
      <w:r w:rsidR="009365B6">
        <w:rPr>
          <w:szCs w:val="24"/>
        </w:rPr>
        <w:t>,</w:t>
      </w:r>
      <w:r w:rsidR="009365B6" w:rsidRPr="009365B6">
        <w:rPr>
          <w:szCs w:val="24"/>
        </w:rPr>
        <w:t xml:space="preserve"> </w:t>
      </w:r>
      <w:r w:rsidR="009365B6" w:rsidRPr="00940586">
        <w:rPr>
          <w:szCs w:val="24"/>
        </w:rPr>
        <w:t>esan</w:t>
      </w:r>
      <w:r w:rsidR="009365B6">
        <w:rPr>
          <w:szCs w:val="24"/>
        </w:rPr>
        <w:t>tį</w:t>
      </w:r>
      <w:r w:rsidR="009365B6" w:rsidRPr="00940586">
        <w:rPr>
          <w:szCs w:val="24"/>
        </w:rPr>
        <w:t xml:space="preserve"> </w:t>
      </w:r>
      <w:r w:rsidR="00110350" w:rsidRPr="00110350">
        <w:rPr>
          <w:szCs w:val="24"/>
        </w:rPr>
        <w:t>Aerouosto g. 9, Šiauliai</w:t>
      </w:r>
      <w:r w:rsidR="001E3B14" w:rsidRPr="00940586">
        <w:rPr>
          <w:szCs w:val="24"/>
        </w:rPr>
        <w:t>:</w:t>
      </w:r>
    </w:p>
    <w:p w14:paraId="5BF88859" w14:textId="634C0E41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K</w:t>
      </w:r>
      <w:r w:rsidRPr="00A02F09">
        <w:rPr>
          <w:szCs w:val="24"/>
        </w:rPr>
        <w:t>atil</w:t>
      </w:r>
      <w:r>
        <w:rPr>
          <w:szCs w:val="24"/>
        </w:rPr>
        <w:t>ą</w:t>
      </w:r>
      <w:r w:rsidRPr="00A02F09">
        <w:rPr>
          <w:szCs w:val="24"/>
        </w:rPr>
        <w:t xml:space="preserve"> </w:t>
      </w:r>
      <w:proofErr w:type="spellStart"/>
      <w:r w:rsidRPr="00A02F09">
        <w:rPr>
          <w:szCs w:val="24"/>
        </w:rPr>
        <w:t>Viesmann</w:t>
      </w:r>
      <w:proofErr w:type="spellEnd"/>
      <w:r w:rsidRPr="00A02F09">
        <w:rPr>
          <w:szCs w:val="24"/>
        </w:rPr>
        <w:t xml:space="preserve"> </w:t>
      </w:r>
      <w:proofErr w:type="spellStart"/>
      <w:r w:rsidRPr="00A02F09">
        <w:rPr>
          <w:szCs w:val="24"/>
        </w:rPr>
        <w:t>Vitodens</w:t>
      </w:r>
      <w:proofErr w:type="spellEnd"/>
      <w:r w:rsidRPr="00A02F09">
        <w:rPr>
          <w:szCs w:val="24"/>
        </w:rPr>
        <w:t xml:space="preserve"> 100-W, 35 kW</w:t>
      </w:r>
      <w:r w:rsidR="003602F5">
        <w:rPr>
          <w:szCs w:val="24"/>
        </w:rPr>
        <w:t xml:space="preserve">, </w:t>
      </w:r>
      <w:r w:rsidR="00DB2A9D">
        <w:rPr>
          <w:szCs w:val="24"/>
        </w:rPr>
        <w:t>inventorinis Nr.</w:t>
      </w:r>
      <w:r w:rsidRPr="00A02F09">
        <w:rPr>
          <w:szCs w:val="24"/>
        </w:rPr>
        <w:t xml:space="preserve"> 60009567/9, likutinė vertė </w:t>
      </w:r>
      <w:r w:rsidR="00872BDD">
        <w:rPr>
          <w:szCs w:val="24"/>
        </w:rPr>
        <w:t xml:space="preserve">2022 </w:t>
      </w:r>
      <w:r w:rsidR="000B132A">
        <w:rPr>
          <w:szCs w:val="24"/>
        </w:rPr>
        <w:t>m. liepos 31 d.</w:t>
      </w:r>
      <w:r w:rsidR="00560CB8">
        <w:rPr>
          <w:szCs w:val="24"/>
        </w:rPr>
        <w:t xml:space="preserve"> </w:t>
      </w:r>
      <w:r w:rsidRPr="00A02F09">
        <w:rPr>
          <w:szCs w:val="24"/>
        </w:rPr>
        <w:t xml:space="preserve">- </w:t>
      </w:r>
      <w:r w:rsidR="00424CCF">
        <w:rPr>
          <w:szCs w:val="24"/>
        </w:rPr>
        <w:t>906,</w:t>
      </w:r>
      <w:r w:rsidR="00872BDD">
        <w:rPr>
          <w:szCs w:val="24"/>
        </w:rPr>
        <w:t>70</w:t>
      </w:r>
      <w:r w:rsidRPr="00A02F09">
        <w:rPr>
          <w:szCs w:val="24"/>
        </w:rPr>
        <w:t xml:space="preserve"> Eur</w:t>
      </w:r>
      <w:r w:rsidR="004B5747">
        <w:rPr>
          <w:szCs w:val="24"/>
        </w:rPr>
        <w:t xml:space="preserve"> (</w:t>
      </w:r>
      <w:r w:rsidR="00B35116">
        <w:rPr>
          <w:szCs w:val="24"/>
        </w:rPr>
        <w:t>Devyni šimtai šeši eurai</w:t>
      </w:r>
      <w:r w:rsidR="00E33317">
        <w:rPr>
          <w:szCs w:val="24"/>
        </w:rPr>
        <w:t>, septyniasdešimt centų)</w:t>
      </w:r>
      <w:r w:rsidR="00AC1066">
        <w:rPr>
          <w:szCs w:val="24"/>
        </w:rPr>
        <w:t>;</w:t>
      </w:r>
    </w:p>
    <w:p w14:paraId="6893934C" w14:textId="17CC8776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S</w:t>
      </w:r>
      <w:r w:rsidRPr="00A02F09">
        <w:rPr>
          <w:szCs w:val="24"/>
        </w:rPr>
        <w:t>ienin</w:t>
      </w:r>
      <w:r>
        <w:rPr>
          <w:szCs w:val="24"/>
        </w:rPr>
        <w:t>į</w:t>
      </w:r>
      <w:r w:rsidRPr="00A02F09">
        <w:rPr>
          <w:szCs w:val="24"/>
        </w:rPr>
        <w:t xml:space="preserve"> kondicionieri</w:t>
      </w:r>
      <w:r>
        <w:rPr>
          <w:szCs w:val="24"/>
        </w:rPr>
        <w:t>ų</w:t>
      </w:r>
      <w:r w:rsidRPr="00A02F09">
        <w:rPr>
          <w:szCs w:val="24"/>
        </w:rPr>
        <w:t xml:space="preserve"> Samsung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Pr="00A02F09">
        <w:rPr>
          <w:szCs w:val="24"/>
        </w:rPr>
        <w:t>nventorinis Nr</w:t>
      </w:r>
      <w:r w:rsidR="00DB2A9D">
        <w:rPr>
          <w:szCs w:val="24"/>
        </w:rPr>
        <w:t xml:space="preserve">. </w:t>
      </w:r>
      <w:r w:rsidRPr="00A02F09">
        <w:rPr>
          <w:szCs w:val="24"/>
        </w:rPr>
        <w:t xml:space="preserve">60009567/8),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 xml:space="preserve">- </w:t>
      </w:r>
      <w:r w:rsidR="007F26AE">
        <w:rPr>
          <w:szCs w:val="24"/>
        </w:rPr>
        <w:t>0,</w:t>
      </w:r>
      <w:r w:rsidR="00BF0D42">
        <w:rPr>
          <w:szCs w:val="24"/>
        </w:rPr>
        <w:t>00</w:t>
      </w:r>
      <w:r w:rsidRPr="00A02F09">
        <w:rPr>
          <w:szCs w:val="24"/>
        </w:rPr>
        <w:t xml:space="preserve"> Eur</w:t>
      </w:r>
      <w:r w:rsidR="003602F5">
        <w:rPr>
          <w:szCs w:val="24"/>
        </w:rPr>
        <w:t>;</w:t>
      </w:r>
    </w:p>
    <w:p w14:paraId="0086CA11" w14:textId="5F1CE688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Pr="00A02F09">
        <w:rPr>
          <w:szCs w:val="24"/>
        </w:rPr>
        <w:t>ro kondicionieri</w:t>
      </w:r>
      <w:r>
        <w:rPr>
          <w:szCs w:val="24"/>
        </w:rPr>
        <w:t>ų</w:t>
      </w:r>
      <w:r w:rsidRPr="00A02F09">
        <w:rPr>
          <w:szCs w:val="24"/>
        </w:rPr>
        <w:t xml:space="preserve"> Samsung AQ12NSA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Pr="00A02F09">
        <w:rPr>
          <w:szCs w:val="24"/>
        </w:rPr>
        <w:t xml:space="preserve">nventorinis Nr60009567/7,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4E02A087" w14:textId="72C4D0BC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Pr="00A02F09">
        <w:rPr>
          <w:szCs w:val="24"/>
        </w:rPr>
        <w:t>ro kondicionieri</w:t>
      </w:r>
      <w:r>
        <w:rPr>
          <w:szCs w:val="24"/>
        </w:rPr>
        <w:t>ų</w:t>
      </w:r>
      <w:r w:rsidRPr="00A02F09">
        <w:rPr>
          <w:szCs w:val="24"/>
        </w:rPr>
        <w:t xml:space="preserve"> Samsung AQ9NSA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Pr="00A02F09">
        <w:rPr>
          <w:szCs w:val="24"/>
        </w:rPr>
        <w:t>nventorinis Nr</w:t>
      </w:r>
      <w:r w:rsidR="00DB2A9D">
        <w:rPr>
          <w:szCs w:val="24"/>
        </w:rPr>
        <w:t>.</w:t>
      </w:r>
      <w:r w:rsidRPr="00A02F09">
        <w:rPr>
          <w:szCs w:val="24"/>
        </w:rPr>
        <w:t xml:space="preserve"> 60009567/6,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55D53748" w14:textId="0388BAA1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Pr="00A02F09">
        <w:rPr>
          <w:szCs w:val="24"/>
        </w:rPr>
        <w:t>ro kondicionieri</w:t>
      </w:r>
      <w:r>
        <w:rPr>
          <w:szCs w:val="24"/>
        </w:rPr>
        <w:t>ų</w:t>
      </w:r>
      <w:r w:rsidRPr="00A02F09">
        <w:rPr>
          <w:szCs w:val="24"/>
        </w:rPr>
        <w:t xml:space="preserve"> Samsung AQ9NSA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Pr="00A02F09">
        <w:rPr>
          <w:szCs w:val="24"/>
        </w:rPr>
        <w:t>nventorinis Nr</w:t>
      </w:r>
      <w:r w:rsidR="00DB2A9D">
        <w:rPr>
          <w:szCs w:val="24"/>
        </w:rPr>
        <w:t>.</w:t>
      </w:r>
      <w:r w:rsidRPr="00A02F09">
        <w:rPr>
          <w:szCs w:val="24"/>
        </w:rPr>
        <w:t xml:space="preserve"> 60009567/5,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6FB69B19" w14:textId="2F6C6F8E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Pr="00A02F09">
        <w:rPr>
          <w:szCs w:val="24"/>
        </w:rPr>
        <w:t>ro kondicionieri</w:t>
      </w:r>
      <w:r>
        <w:rPr>
          <w:szCs w:val="24"/>
        </w:rPr>
        <w:t>ų</w:t>
      </w:r>
      <w:r w:rsidRPr="00A02F09">
        <w:rPr>
          <w:szCs w:val="24"/>
        </w:rPr>
        <w:t xml:space="preserve"> Samsung AQ12NSA, </w:t>
      </w:r>
      <w:r w:rsidR="003602F5">
        <w:rPr>
          <w:szCs w:val="24"/>
        </w:rPr>
        <w:t>i</w:t>
      </w:r>
      <w:r w:rsidRPr="00A02F09">
        <w:rPr>
          <w:szCs w:val="24"/>
        </w:rPr>
        <w:t>nventorinis Nr</w:t>
      </w:r>
      <w:r w:rsidR="00DB2A9D">
        <w:rPr>
          <w:szCs w:val="24"/>
        </w:rPr>
        <w:t>.</w:t>
      </w:r>
      <w:r w:rsidRPr="00A02F09">
        <w:rPr>
          <w:szCs w:val="24"/>
        </w:rPr>
        <w:t xml:space="preserve"> 60009567/4,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4B68F508" w14:textId="6E0075D9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A02F09">
        <w:rPr>
          <w:szCs w:val="24"/>
        </w:rPr>
        <w:t>8 kanalų vaizdo įrašymo įrengin</w:t>
      </w:r>
      <w:r>
        <w:rPr>
          <w:szCs w:val="24"/>
        </w:rPr>
        <w:t>į</w:t>
      </w:r>
      <w:r w:rsidRPr="00A02F09">
        <w:rPr>
          <w:szCs w:val="24"/>
        </w:rPr>
        <w:t xml:space="preserve"> VDHR-3008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="00FC4410">
        <w:rPr>
          <w:szCs w:val="24"/>
        </w:rPr>
        <w:t>nventorinis Nr.</w:t>
      </w:r>
      <w:r w:rsidRPr="00A02F09">
        <w:rPr>
          <w:szCs w:val="24"/>
        </w:rPr>
        <w:t xml:space="preserve"> 60009567/3,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148D23ED" w14:textId="22B5E8D0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A</w:t>
      </w:r>
      <w:r w:rsidRPr="00A02F09">
        <w:rPr>
          <w:szCs w:val="24"/>
        </w:rPr>
        <w:t>psaugin</w:t>
      </w:r>
      <w:r>
        <w:rPr>
          <w:szCs w:val="24"/>
        </w:rPr>
        <w:t>ę</w:t>
      </w:r>
      <w:r w:rsidRPr="00A02F09">
        <w:rPr>
          <w:szCs w:val="24"/>
        </w:rPr>
        <w:t xml:space="preserve"> priešgaisrin</w:t>
      </w:r>
      <w:r>
        <w:rPr>
          <w:szCs w:val="24"/>
        </w:rPr>
        <w:t>ę</w:t>
      </w:r>
      <w:r w:rsidRPr="00A02F09">
        <w:rPr>
          <w:szCs w:val="24"/>
        </w:rPr>
        <w:t xml:space="preserve"> signalizacij</w:t>
      </w:r>
      <w:r>
        <w:rPr>
          <w:szCs w:val="24"/>
        </w:rPr>
        <w:t>ą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="00FC4410">
        <w:rPr>
          <w:szCs w:val="24"/>
        </w:rPr>
        <w:t>nventorinis Nr.</w:t>
      </w:r>
      <w:r w:rsidRPr="00A02F09">
        <w:rPr>
          <w:szCs w:val="24"/>
        </w:rPr>
        <w:t xml:space="preserve"> 60009567/2,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</w:t>
      </w:r>
      <w:r w:rsidR="00506F95">
        <w:rPr>
          <w:szCs w:val="24"/>
        </w:rPr>
        <w:t>;</w:t>
      </w:r>
    </w:p>
    <w:p w14:paraId="05A803C8" w14:textId="4A820058" w:rsidR="00A02F09" w:rsidRPr="00A02F09" w:rsidRDefault="00A02F09" w:rsidP="00A02F09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>V</w:t>
      </w:r>
      <w:r w:rsidRPr="00A02F09">
        <w:rPr>
          <w:szCs w:val="24"/>
        </w:rPr>
        <w:t>art</w:t>
      </w:r>
      <w:r>
        <w:rPr>
          <w:szCs w:val="24"/>
        </w:rPr>
        <w:t>us</w:t>
      </w:r>
      <w:r w:rsidRPr="00A02F09">
        <w:rPr>
          <w:szCs w:val="24"/>
        </w:rPr>
        <w:t xml:space="preserve"> su automatine įranga</w:t>
      </w:r>
      <w:r w:rsidR="003602F5">
        <w:rPr>
          <w:szCs w:val="24"/>
        </w:rPr>
        <w:t>,</w:t>
      </w:r>
      <w:r w:rsidRPr="00A02F09">
        <w:rPr>
          <w:szCs w:val="24"/>
        </w:rPr>
        <w:t xml:space="preserve"> </w:t>
      </w:r>
      <w:r w:rsidR="003602F5">
        <w:rPr>
          <w:szCs w:val="24"/>
        </w:rPr>
        <w:t>i</w:t>
      </w:r>
      <w:r w:rsidR="00FC4410">
        <w:rPr>
          <w:szCs w:val="24"/>
        </w:rPr>
        <w:t>nventorinis</w:t>
      </w:r>
      <w:r w:rsidR="00AC1066">
        <w:rPr>
          <w:szCs w:val="24"/>
        </w:rPr>
        <w:t xml:space="preserve"> Nr.</w:t>
      </w:r>
      <w:r w:rsidRPr="00A02F09">
        <w:rPr>
          <w:szCs w:val="24"/>
        </w:rPr>
        <w:t xml:space="preserve"> 60009567/1, likutinė vertė </w:t>
      </w:r>
      <w:r w:rsidR="00F47D7D" w:rsidRPr="00F47D7D">
        <w:rPr>
          <w:szCs w:val="24"/>
        </w:rPr>
        <w:t xml:space="preserve">2022 m. liepos 31 d. </w:t>
      </w:r>
      <w:r w:rsidRPr="00A02F09">
        <w:rPr>
          <w:szCs w:val="24"/>
        </w:rPr>
        <w:t>- 0,00 Eur.</w:t>
      </w:r>
    </w:p>
    <w:p w14:paraId="37F7377E" w14:textId="77777777" w:rsidR="00174080" w:rsidRPr="00940586" w:rsidRDefault="00174080" w:rsidP="00AE585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D336AD1" w14:textId="14496AEB" w:rsidR="003D2388" w:rsidRDefault="008545DF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Generalinis direktori</w:t>
      </w:r>
      <w:r w:rsidR="000D625B" w:rsidRPr="00940586">
        <w:rPr>
          <w:szCs w:val="24"/>
        </w:rPr>
        <w:t xml:space="preserve">us </w:t>
      </w:r>
      <w:r>
        <w:rPr>
          <w:szCs w:val="24"/>
        </w:rPr>
        <w:tab/>
      </w:r>
      <w:r w:rsidR="003D2388">
        <w:rPr>
          <w:szCs w:val="24"/>
        </w:rPr>
        <w:tab/>
      </w:r>
      <w:r w:rsidR="003D2388">
        <w:rPr>
          <w:szCs w:val="24"/>
        </w:rPr>
        <w:tab/>
      </w:r>
      <w:r w:rsidR="003D2388">
        <w:rPr>
          <w:szCs w:val="24"/>
        </w:rPr>
        <w:tab/>
      </w:r>
      <w:r w:rsidR="00291795">
        <w:rPr>
          <w:szCs w:val="24"/>
        </w:rPr>
        <w:t xml:space="preserve">     </w:t>
      </w:r>
      <w:r w:rsidR="00EF2EBA">
        <w:rPr>
          <w:szCs w:val="24"/>
        </w:rPr>
        <w:t xml:space="preserve">     </w:t>
      </w:r>
      <w:r w:rsidR="00291795">
        <w:rPr>
          <w:szCs w:val="24"/>
        </w:rPr>
        <w:t xml:space="preserve">     </w:t>
      </w:r>
      <w:r w:rsidR="003D2388" w:rsidRPr="003D2388">
        <w:rPr>
          <w:szCs w:val="24"/>
        </w:rPr>
        <w:t>Mindaugas Sinkevičius</w:t>
      </w:r>
    </w:p>
    <w:p w14:paraId="241C802C" w14:textId="77777777" w:rsidR="00EF2EBA" w:rsidRDefault="00EF2EBA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868C574" w14:textId="60CA9C02" w:rsidR="00AE585C" w:rsidRDefault="00AE585C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79A02A3" w14:textId="77777777" w:rsidR="00631B06" w:rsidRDefault="00631B06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994D15" w14:textId="77777777" w:rsidR="00F23DF5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3D2388">
        <w:rPr>
          <w:szCs w:val="24"/>
        </w:rPr>
        <w:t>Parengė</w:t>
      </w:r>
    </w:p>
    <w:p w14:paraId="2218AF92" w14:textId="559504FB" w:rsidR="00682600" w:rsidRPr="000D625B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3D2388">
        <w:rPr>
          <w:szCs w:val="24"/>
        </w:rPr>
        <w:t>Rita</w:t>
      </w:r>
      <w:r>
        <w:rPr>
          <w:szCs w:val="24"/>
        </w:rPr>
        <w:t xml:space="preserve"> </w:t>
      </w:r>
      <w:r w:rsidRPr="003D2388">
        <w:rPr>
          <w:szCs w:val="24"/>
        </w:rPr>
        <w:t>Mažeikienė</w:t>
      </w:r>
    </w:p>
    <w:sectPr w:rsidR="00682600" w:rsidRPr="000D625B" w:rsidSect="005D7562">
      <w:headerReference w:type="default" r:id="rId9"/>
      <w:headerReference w:type="first" r:id="rId10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7BA" w14:textId="77777777" w:rsidR="00FD532E" w:rsidRDefault="00FD532E" w:rsidP="00AD24B2">
      <w:r>
        <w:separator/>
      </w:r>
    </w:p>
  </w:endnote>
  <w:endnote w:type="continuationSeparator" w:id="0">
    <w:p w14:paraId="4C3D8BF6" w14:textId="77777777" w:rsidR="00FD532E" w:rsidRDefault="00FD532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4B97" w14:textId="77777777" w:rsidR="00FD532E" w:rsidRDefault="00FD532E" w:rsidP="00AD24B2">
      <w:r>
        <w:separator/>
      </w:r>
    </w:p>
  </w:footnote>
  <w:footnote w:type="continuationSeparator" w:id="0">
    <w:p w14:paraId="6DD8A1BF" w14:textId="77777777" w:rsidR="00FD532E" w:rsidRDefault="00FD532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32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126F11BD" w14:textId="77777777" w:rsidR="00AD24B2" w:rsidRDefault="00AD24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095D" w14:textId="1618EA2E" w:rsidR="009365B6" w:rsidRDefault="009365B6" w:rsidP="009365B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5683178">
    <w:abstractNumId w:val="3"/>
  </w:num>
  <w:num w:numId="2" w16cid:durableId="1195078422">
    <w:abstractNumId w:val="0"/>
  </w:num>
  <w:num w:numId="3" w16cid:durableId="185776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882024">
    <w:abstractNumId w:val="5"/>
  </w:num>
  <w:num w:numId="5" w16cid:durableId="990669286">
    <w:abstractNumId w:val="6"/>
  </w:num>
  <w:num w:numId="6" w16cid:durableId="586420430">
    <w:abstractNumId w:val="1"/>
  </w:num>
  <w:num w:numId="7" w16cid:durableId="1618877506">
    <w:abstractNumId w:val="7"/>
  </w:num>
  <w:num w:numId="8" w16cid:durableId="208726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94A22"/>
    <w:rsid w:val="000B132A"/>
    <w:rsid w:val="000B472F"/>
    <w:rsid w:val="000B5980"/>
    <w:rsid w:val="000D6092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10350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0848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1795"/>
    <w:rsid w:val="00292595"/>
    <w:rsid w:val="002A1A95"/>
    <w:rsid w:val="002B7916"/>
    <w:rsid w:val="002B7A09"/>
    <w:rsid w:val="002D1509"/>
    <w:rsid w:val="002D45DB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02F5"/>
    <w:rsid w:val="00364965"/>
    <w:rsid w:val="003772BC"/>
    <w:rsid w:val="003905E3"/>
    <w:rsid w:val="00393D97"/>
    <w:rsid w:val="00394F4A"/>
    <w:rsid w:val="003A7A88"/>
    <w:rsid w:val="003C6A84"/>
    <w:rsid w:val="003D2388"/>
    <w:rsid w:val="003D7ABD"/>
    <w:rsid w:val="003F349C"/>
    <w:rsid w:val="003F6274"/>
    <w:rsid w:val="0040517E"/>
    <w:rsid w:val="00410D37"/>
    <w:rsid w:val="0041251E"/>
    <w:rsid w:val="00417297"/>
    <w:rsid w:val="0042065B"/>
    <w:rsid w:val="00424CCF"/>
    <w:rsid w:val="00426241"/>
    <w:rsid w:val="0043219C"/>
    <w:rsid w:val="00434F7E"/>
    <w:rsid w:val="0044075D"/>
    <w:rsid w:val="004445B5"/>
    <w:rsid w:val="00453C4D"/>
    <w:rsid w:val="0045406A"/>
    <w:rsid w:val="004558F9"/>
    <w:rsid w:val="004656A7"/>
    <w:rsid w:val="00473114"/>
    <w:rsid w:val="00480ADF"/>
    <w:rsid w:val="004869B0"/>
    <w:rsid w:val="004A0881"/>
    <w:rsid w:val="004A41B8"/>
    <w:rsid w:val="004A7B9D"/>
    <w:rsid w:val="004B5747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06F95"/>
    <w:rsid w:val="00517755"/>
    <w:rsid w:val="005204AD"/>
    <w:rsid w:val="00530775"/>
    <w:rsid w:val="005309C2"/>
    <w:rsid w:val="00536603"/>
    <w:rsid w:val="00540614"/>
    <w:rsid w:val="00544DC9"/>
    <w:rsid w:val="00546D79"/>
    <w:rsid w:val="00560CB8"/>
    <w:rsid w:val="005642C8"/>
    <w:rsid w:val="00573E13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28CD"/>
    <w:rsid w:val="00626888"/>
    <w:rsid w:val="00631B06"/>
    <w:rsid w:val="00632175"/>
    <w:rsid w:val="00634196"/>
    <w:rsid w:val="00634FC0"/>
    <w:rsid w:val="00636929"/>
    <w:rsid w:val="0063747F"/>
    <w:rsid w:val="006420B6"/>
    <w:rsid w:val="00643C59"/>
    <w:rsid w:val="00650897"/>
    <w:rsid w:val="00661EF7"/>
    <w:rsid w:val="0067199B"/>
    <w:rsid w:val="0067244F"/>
    <w:rsid w:val="006769E9"/>
    <w:rsid w:val="0068172E"/>
    <w:rsid w:val="00682600"/>
    <w:rsid w:val="0069507D"/>
    <w:rsid w:val="00695B35"/>
    <w:rsid w:val="006A1306"/>
    <w:rsid w:val="006A50A1"/>
    <w:rsid w:val="006A5B73"/>
    <w:rsid w:val="006C1526"/>
    <w:rsid w:val="006D722C"/>
    <w:rsid w:val="006E70AA"/>
    <w:rsid w:val="006F15B9"/>
    <w:rsid w:val="007025B3"/>
    <w:rsid w:val="007063BF"/>
    <w:rsid w:val="0071047C"/>
    <w:rsid w:val="007117DA"/>
    <w:rsid w:val="00723290"/>
    <w:rsid w:val="00736AAC"/>
    <w:rsid w:val="00737933"/>
    <w:rsid w:val="00743FF1"/>
    <w:rsid w:val="00767D61"/>
    <w:rsid w:val="007749D8"/>
    <w:rsid w:val="007758AD"/>
    <w:rsid w:val="00792CD6"/>
    <w:rsid w:val="007A420A"/>
    <w:rsid w:val="007A6098"/>
    <w:rsid w:val="007B3028"/>
    <w:rsid w:val="007C1A1E"/>
    <w:rsid w:val="007D3924"/>
    <w:rsid w:val="007E0D6F"/>
    <w:rsid w:val="007E2837"/>
    <w:rsid w:val="007E6ABD"/>
    <w:rsid w:val="007F26AE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72BDD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D599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40586"/>
    <w:rsid w:val="00941F84"/>
    <w:rsid w:val="00963C04"/>
    <w:rsid w:val="0097074A"/>
    <w:rsid w:val="00984BEA"/>
    <w:rsid w:val="009956F2"/>
    <w:rsid w:val="00997D4C"/>
    <w:rsid w:val="009B0B1F"/>
    <w:rsid w:val="009B2F69"/>
    <w:rsid w:val="009B55DB"/>
    <w:rsid w:val="009B76A6"/>
    <w:rsid w:val="009C586F"/>
    <w:rsid w:val="009D042D"/>
    <w:rsid w:val="009F6545"/>
    <w:rsid w:val="009F6FB9"/>
    <w:rsid w:val="00A02F09"/>
    <w:rsid w:val="00A053AA"/>
    <w:rsid w:val="00A11776"/>
    <w:rsid w:val="00A14687"/>
    <w:rsid w:val="00A22303"/>
    <w:rsid w:val="00A2669F"/>
    <w:rsid w:val="00A31E5E"/>
    <w:rsid w:val="00A32C37"/>
    <w:rsid w:val="00A431D3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1066"/>
    <w:rsid w:val="00AC2C05"/>
    <w:rsid w:val="00AC79F8"/>
    <w:rsid w:val="00AD24B2"/>
    <w:rsid w:val="00AD35C2"/>
    <w:rsid w:val="00AD4687"/>
    <w:rsid w:val="00AE585C"/>
    <w:rsid w:val="00AF2C57"/>
    <w:rsid w:val="00B0398C"/>
    <w:rsid w:val="00B0486B"/>
    <w:rsid w:val="00B04C2A"/>
    <w:rsid w:val="00B1226D"/>
    <w:rsid w:val="00B23C7F"/>
    <w:rsid w:val="00B35116"/>
    <w:rsid w:val="00B35D4A"/>
    <w:rsid w:val="00B45AB8"/>
    <w:rsid w:val="00B46EEA"/>
    <w:rsid w:val="00B534DE"/>
    <w:rsid w:val="00B63152"/>
    <w:rsid w:val="00B63503"/>
    <w:rsid w:val="00B655C5"/>
    <w:rsid w:val="00B65D46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0D42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69F7"/>
    <w:rsid w:val="00CF25B7"/>
    <w:rsid w:val="00CF2E5A"/>
    <w:rsid w:val="00CF5693"/>
    <w:rsid w:val="00D04130"/>
    <w:rsid w:val="00D07E15"/>
    <w:rsid w:val="00D30AB0"/>
    <w:rsid w:val="00D34F34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B2A9D"/>
    <w:rsid w:val="00DC7721"/>
    <w:rsid w:val="00DE7AA8"/>
    <w:rsid w:val="00DF1040"/>
    <w:rsid w:val="00DF1318"/>
    <w:rsid w:val="00DF2B8B"/>
    <w:rsid w:val="00DF530A"/>
    <w:rsid w:val="00DF6AFC"/>
    <w:rsid w:val="00E03B79"/>
    <w:rsid w:val="00E231E3"/>
    <w:rsid w:val="00E23949"/>
    <w:rsid w:val="00E314C1"/>
    <w:rsid w:val="00E31673"/>
    <w:rsid w:val="00E33317"/>
    <w:rsid w:val="00E35EA5"/>
    <w:rsid w:val="00E44F11"/>
    <w:rsid w:val="00E50E80"/>
    <w:rsid w:val="00E6602A"/>
    <w:rsid w:val="00E6640B"/>
    <w:rsid w:val="00E66EDC"/>
    <w:rsid w:val="00E704F3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2EBA"/>
    <w:rsid w:val="00EF324D"/>
    <w:rsid w:val="00EF56E5"/>
    <w:rsid w:val="00F02CDB"/>
    <w:rsid w:val="00F160ED"/>
    <w:rsid w:val="00F17E73"/>
    <w:rsid w:val="00F23D31"/>
    <w:rsid w:val="00F23DF5"/>
    <w:rsid w:val="00F24CEE"/>
    <w:rsid w:val="00F33968"/>
    <w:rsid w:val="00F345F0"/>
    <w:rsid w:val="00F412D0"/>
    <w:rsid w:val="00F45D1E"/>
    <w:rsid w:val="00F47D7D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4F0C"/>
    <w:rsid w:val="00FA7357"/>
    <w:rsid w:val="00FB4733"/>
    <w:rsid w:val="00FC4410"/>
    <w:rsid w:val="00FD532E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C48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styleId="Pataisymai">
    <w:name w:val="Revision"/>
    <w:hidden/>
    <w:uiPriority w:val="99"/>
    <w:semiHidden/>
    <w:rsid w:val="003F6274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8060-30C3-46EA-9A59-04C2E61E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28</cp:revision>
  <cp:lastPrinted>2017-12-12T14:32:00Z</cp:lastPrinted>
  <dcterms:created xsi:type="dcterms:W3CDTF">2022-07-12T07:52:00Z</dcterms:created>
  <dcterms:modified xsi:type="dcterms:W3CDTF">2022-07-16T11:21:00Z</dcterms:modified>
</cp:coreProperties>
</file>