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442D6952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154E94">
        <w:rPr>
          <w:szCs w:val="24"/>
        </w:rPr>
        <w:t>gegužės</w:t>
      </w:r>
      <w:r w:rsidR="00702D59">
        <w:rPr>
          <w:szCs w:val="24"/>
        </w:rPr>
        <w:t xml:space="preserve">  </w:t>
      </w:r>
      <w:r w:rsidR="001A425E">
        <w:rPr>
          <w:szCs w:val="24"/>
        </w:rPr>
        <w:t>15</w:t>
      </w:r>
      <w:r w:rsidR="003F4425" w:rsidRPr="00275D56">
        <w:rPr>
          <w:szCs w:val="24"/>
        </w:rPr>
        <w:t xml:space="preserve"> </w:t>
      </w:r>
      <w:r w:rsidR="00D04130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1A425E">
        <w:rPr>
          <w:szCs w:val="24"/>
        </w:rPr>
        <w:t>20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6AFA03A7" w14:textId="5D35566F" w:rsidR="00FB5777" w:rsidRPr="00A814BD" w:rsidRDefault="00FB5777" w:rsidP="004E2C0C">
      <w:pPr>
        <w:pStyle w:val="Sraopastraipa"/>
        <w:spacing w:line="276" w:lineRule="auto"/>
        <w:ind w:left="0" w:firstLine="851"/>
        <w:jc w:val="both"/>
        <w:rPr>
          <w:szCs w:val="24"/>
          <w:highlight w:val="yellow"/>
          <w:lang w:eastAsia="lt-LT"/>
        </w:rPr>
      </w:pPr>
      <w:r w:rsidRPr="00232D02">
        <w:rPr>
          <w:szCs w:val="24"/>
          <w:lang w:eastAsia="lt-LT"/>
        </w:rPr>
        <w:t xml:space="preserve">p e r d u o d u </w:t>
      </w:r>
      <w:r w:rsidR="00684757" w:rsidRPr="00EA48F0">
        <w:t>Vilniaus apskrities vyriausiajam policijos komisariatui</w:t>
      </w:r>
      <w:r w:rsidR="00684757" w:rsidRPr="00551731">
        <w:t xml:space="preserve"> </w:t>
      </w:r>
      <w:r w:rsidRPr="00232D02">
        <w:rPr>
          <w:szCs w:val="24"/>
          <w:lang w:eastAsia="lt-LT"/>
        </w:rPr>
        <w:t xml:space="preserve">valdyti, naudoti ir disponuoti juo patikėjimo teise jo nuostatuose numatytai veiklai vykdyti šį valstybei nuosavybės teise priklausantį ir šiuo metu </w:t>
      </w:r>
      <w:r w:rsidR="00684757" w:rsidRPr="00551731">
        <w:t>Lietuvos kriminalinės policijos biuro</w:t>
      </w:r>
      <w:r w:rsidRPr="00BD7E29">
        <w:rPr>
          <w:szCs w:val="24"/>
          <w:lang w:eastAsia="lt-LT"/>
        </w:rPr>
        <w:t xml:space="preserve"> patikėjimo teise valdomą nekilnojamąjį turtą</w:t>
      </w:r>
      <w:r w:rsidR="00232D02" w:rsidRPr="00BD7E29">
        <w:rPr>
          <w:szCs w:val="24"/>
          <w:lang w:eastAsia="lt-LT"/>
        </w:rPr>
        <w:t xml:space="preserve">, esantį </w:t>
      </w:r>
      <w:r w:rsidR="00235CE7" w:rsidRPr="00551731">
        <w:t>Vilniuje</w:t>
      </w:r>
      <w:r w:rsidR="00235CE7">
        <w:t>,</w:t>
      </w:r>
      <w:r w:rsidR="00235CE7" w:rsidRPr="00551731">
        <w:t xml:space="preserve"> L. Sapiegos g. 1A</w:t>
      </w:r>
      <w:r w:rsidRPr="00BD7E29">
        <w:rPr>
          <w:szCs w:val="24"/>
          <w:lang w:eastAsia="lt-LT"/>
        </w:rPr>
        <w:t>:</w:t>
      </w:r>
    </w:p>
    <w:p w14:paraId="557BD2C4" w14:textId="5D1909B4" w:rsidR="00154E94" w:rsidRPr="00154E94" w:rsidRDefault="00154E94" w:rsidP="00521755">
      <w:pPr>
        <w:pStyle w:val="Sraopastraipa"/>
        <w:numPr>
          <w:ilvl w:val="0"/>
          <w:numId w:val="18"/>
        </w:numPr>
        <w:spacing w:line="276" w:lineRule="auto"/>
        <w:ind w:left="0" w:firstLine="851"/>
        <w:jc w:val="both"/>
        <w:rPr>
          <w:szCs w:val="24"/>
          <w:lang w:eastAsia="lt-LT"/>
        </w:rPr>
      </w:pPr>
      <w:r w:rsidRPr="00154E94">
        <w:rPr>
          <w:szCs w:val="24"/>
          <w:lang w:eastAsia="lt-LT"/>
        </w:rPr>
        <w:t>administracinį pastatą</w:t>
      </w:r>
      <w:r w:rsidR="00A668E5" w:rsidRPr="00012D14">
        <w:rPr>
          <w:szCs w:val="24"/>
          <w:lang w:eastAsia="lt-LT"/>
        </w:rPr>
        <w:t xml:space="preserve"> (</w:t>
      </w:r>
      <w:r w:rsidR="00C5649E" w:rsidRPr="00012D14">
        <w:rPr>
          <w:szCs w:val="24"/>
        </w:rPr>
        <w:t xml:space="preserve">unikalus numeris - </w:t>
      </w:r>
      <w:r w:rsidRPr="00154E94">
        <w:rPr>
          <w:szCs w:val="24"/>
          <w:lang w:eastAsia="lt-LT"/>
        </w:rPr>
        <w:t>1096-7019-7001</w:t>
      </w:r>
      <w:r w:rsidR="00C5649E" w:rsidRPr="00012D14">
        <w:rPr>
          <w:szCs w:val="24"/>
          <w:lang w:eastAsia="lt-LT"/>
        </w:rPr>
        <w:t xml:space="preserve">, </w:t>
      </w:r>
      <w:r w:rsidRPr="00154E94">
        <w:rPr>
          <w:szCs w:val="24"/>
          <w:lang w:eastAsia="lt-LT"/>
        </w:rPr>
        <w:t xml:space="preserve">bendras plotas </w:t>
      </w:r>
      <w:r w:rsidR="00C5649E" w:rsidRPr="00012D14">
        <w:rPr>
          <w:szCs w:val="24"/>
          <w:lang w:eastAsia="lt-LT"/>
        </w:rPr>
        <w:t xml:space="preserve">- </w:t>
      </w:r>
      <w:r w:rsidRPr="00154E94">
        <w:rPr>
          <w:szCs w:val="24"/>
          <w:lang w:eastAsia="lt-LT"/>
        </w:rPr>
        <w:t xml:space="preserve">310,44 </w:t>
      </w:r>
      <w:r w:rsidR="00A668E5" w:rsidRPr="00012D14">
        <w:rPr>
          <w:szCs w:val="24"/>
        </w:rPr>
        <w:t>kv. m</w:t>
      </w:r>
      <w:r w:rsidR="00081BDC" w:rsidRPr="00012D14">
        <w:rPr>
          <w:szCs w:val="24"/>
          <w:lang w:eastAsia="lt-LT"/>
        </w:rPr>
        <w:t>,</w:t>
      </w:r>
      <w:r w:rsidRPr="00154E94">
        <w:rPr>
          <w:szCs w:val="24"/>
          <w:lang w:eastAsia="lt-LT"/>
        </w:rPr>
        <w:t xml:space="preserve"> pažymėtą plane </w:t>
      </w:r>
      <w:r w:rsidR="00081BDC" w:rsidRPr="00012D14">
        <w:rPr>
          <w:szCs w:val="24"/>
          <w:lang w:eastAsia="lt-LT"/>
        </w:rPr>
        <w:t xml:space="preserve">- </w:t>
      </w:r>
      <w:r w:rsidRPr="00154E94">
        <w:rPr>
          <w:szCs w:val="24"/>
          <w:lang w:eastAsia="lt-LT"/>
        </w:rPr>
        <w:t>1B2p</w:t>
      </w:r>
      <w:r w:rsidR="00081BDC" w:rsidRPr="00012D14">
        <w:rPr>
          <w:szCs w:val="24"/>
          <w:lang w:eastAsia="lt-LT"/>
        </w:rPr>
        <w:t>,</w:t>
      </w:r>
      <w:r w:rsidRPr="00154E94">
        <w:rPr>
          <w:szCs w:val="24"/>
          <w:lang w:eastAsia="lt-LT"/>
        </w:rPr>
        <w:t xml:space="preserve"> likutinė vertė </w:t>
      </w:r>
      <w:r w:rsidR="00081BDC" w:rsidRPr="00012D14">
        <w:rPr>
          <w:szCs w:val="24"/>
          <w:lang w:eastAsia="lt-LT"/>
        </w:rPr>
        <w:t xml:space="preserve">– </w:t>
      </w:r>
      <w:r w:rsidRPr="00154E94">
        <w:rPr>
          <w:szCs w:val="24"/>
          <w:lang w:eastAsia="lt-LT"/>
        </w:rPr>
        <w:t>7</w:t>
      </w:r>
      <w:r w:rsidR="00081BDC" w:rsidRPr="00012D14">
        <w:rPr>
          <w:szCs w:val="24"/>
          <w:lang w:eastAsia="lt-LT"/>
        </w:rPr>
        <w:t xml:space="preserve"> </w:t>
      </w:r>
      <w:r w:rsidRPr="00154E94">
        <w:rPr>
          <w:szCs w:val="24"/>
          <w:lang w:eastAsia="lt-LT"/>
        </w:rPr>
        <w:t>925,48 Eur);</w:t>
      </w:r>
    </w:p>
    <w:p w14:paraId="0A518B83" w14:textId="7DABBABE" w:rsidR="00154E94" w:rsidRPr="00154E94" w:rsidRDefault="00C5649E" w:rsidP="00521755">
      <w:pPr>
        <w:pStyle w:val="Sraopastraipa"/>
        <w:numPr>
          <w:ilvl w:val="0"/>
          <w:numId w:val="18"/>
        </w:numPr>
        <w:spacing w:line="276" w:lineRule="auto"/>
        <w:ind w:left="0" w:firstLine="851"/>
        <w:jc w:val="both"/>
        <w:rPr>
          <w:szCs w:val="24"/>
          <w:lang w:eastAsia="lt-LT"/>
        </w:rPr>
      </w:pPr>
      <w:r w:rsidRPr="00012D14">
        <w:rPr>
          <w:szCs w:val="24"/>
          <w:lang w:eastAsia="lt-LT"/>
        </w:rPr>
        <w:t>p</w:t>
      </w:r>
      <w:r w:rsidR="00154E94" w:rsidRPr="00154E94">
        <w:rPr>
          <w:szCs w:val="24"/>
          <w:lang w:eastAsia="lt-LT"/>
        </w:rPr>
        <w:t xml:space="preserve">astatą - garažą </w:t>
      </w:r>
      <w:r w:rsidRPr="00012D14">
        <w:rPr>
          <w:szCs w:val="24"/>
          <w:lang w:eastAsia="lt-LT"/>
        </w:rPr>
        <w:t>(</w:t>
      </w:r>
      <w:r w:rsidRPr="00012D14">
        <w:rPr>
          <w:szCs w:val="24"/>
        </w:rPr>
        <w:t xml:space="preserve">unikalus numeris - </w:t>
      </w:r>
      <w:r w:rsidR="00154E94" w:rsidRPr="00154E94">
        <w:rPr>
          <w:szCs w:val="24"/>
          <w:lang w:eastAsia="lt-LT"/>
        </w:rPr>
        <w:t>1096-7019-7012</w:t>
      </w:r>
      <w:r w:rsidR="00081BDC" w:rsidRPr="00012D14">
        <w:rPr>
          <w:szCs w:val="24"/>
          <w:lang w:eastAsia="lt-LT"/>
        </w:rPr>
        <w:t>,</w:t>
      </w:r>
      <w:r w:rsidR="00154E94" w:rsidRPr="00154E94">
        <w:rPr>
          <w:szCs w:val="24"/>
          <w:lang w:eastAsia="lt-LT"/>
        </w:rPr>
        <w:t xml:space="preserve"> bendras plotas </w:t>
      </w:r>
      <w:r w:rsidRPr="00012D14">
        <w:rPr>
          <w:szCs w:val="24"/>
          <w:lang w:eastAsia="lt-LT"/>
        </w:rPr>
        <w:t xml:space="preserve">- </w:t>
      </w:r>
      <w:r w:rsidR="00154E94" w:rsidRPr="00154E94">
        <w:rPr>
          <w:szCs w:val="24"/>
          <w:lang w:eastAsia="lt-LT"/>
        </w:rPr>
        <w:t xml:space="preserve">160,33 </w:t>
      </w:r>
      <w:r w:rsidR="00A668E5" w:rsidRPr="00012D14">
        <w:rPr>
          <w:szCs w:val="24"/>
        </w:rPr>
        <w:t>kv. m</w:t>
      </w:r>
      <w:r w:rsidR="00081BDC" w:rsidRPr="00012D14">
        <w:rPr>
          <w:szCs w:val="24"/>
          <w:lang w:eastAsia="lt-LT"/>
        </w:rPr>
        <w:t>,</w:t>
      </w:r>
      <w:r w:rsidR="00154E94" w:rsidRPr="00154E94">
        <w:rPr>
          <w:szCs w:val="24"/>
          <w:lang w:eastAsia="lt-LT"/>
        </w:rPr>
        <w:t xml:space="preserve"> pažymėtą plane </w:t>
      </w:r>
      <w:r w:rsidR="00081BDC" w:rsidRPr="00012D14">
        <w:rPr>
          <w:szCs w:val="24"/>
          <w:lang w:eastAsia="lt-LT"/>
        </w:rPr>
        <w:t xml:space="preserve">- </w:t>
      </w:r>
      <w:r w:rsidR="00154E94" w:rsidRPr="00154E94">
        <w:rPr>
          <w:szCs w:val="24"/>
          <w:lang w:eastAsia="lt-LT"/>
        </w:rPr>
        <w:t>2G1p</w:t>
      </w:r>
      <w:r w:rsidR="00081BDC" w:rsidRPr="00012D14">
        <w:rPr>
          <w:szCs w:val="24"/>
          <w:lang w:eastAsia="lt-LT"/>
        </w:rPr>
        <w:t>,</w:t>
      </w:r>
      <w:r w:rsidR="00154E94" w:rsidRPr="00154E94">
        <w:rPr>
          <w:szCs w:val="24"/>
          <w:lang w:eastAsia="lt-LT"/>
        </w:rPr>
        <w:t xml:space="preserve"> likutinė vertė </w:t>
      </w:r>
      <w:r w:rsidR="00081BDC" w:rsidRPr="00012D14">
        <w:rPr>
          <w:szCs w:val="24"/>
          <w:lang w:eastAsia="lt-LT"/>
        </w:rPr>
        <w:t xml:space="preserve">– </w:t>
      </w:r>
      <w:r w:rsidR="00154E94" w:rsidRPr="00154E94">
        <w:rPr>
          <w:szCs w:val="24"/>
          <w:lang w:eastAsia="lt-LT"/>
        </w:rPr>
        <w:t>2</w:t>
      </w:r>
      <w:r w:rsidR="00081BDC" w:rsidRPr="00012D14">
        <w:rPr>
          <w:szCs w:val="24"/>
          <w:lang w:eastAsia="lt-LT"/>
        </w:rPr>
        <w:t xml:space="preserve"> </w:t>
      </w:r>
      <w:r w:rsidR="00154E94" w:rsidRPr="00154E94">
        <w:rPr>
          <w:szCs w:val="24"/>
          <w:lang w:eastAsia="lt-LT"/>
        </w:rPr>
        <w:t>305,50 Eur</w:t>
      </w:r>
      <w:r w:rsidR="00081BDC" w:rsidRPr="00012D14">
        <w:rPr>
          <w:szCs w:val="24"/>
          <w:lang w:eastAsia="lt-LT"/>
        </w:rPr>
        <w:t>)</w:t>
      </w:r>
      <w:r w:rsidR="00154E94" w:rsidRPr="00154E94">
        <w:rPr>
          <w:szCs w:val="24"/>
          <w:lang w:eastAsia="lt-LT"/>
        </w:rPr>
        <w:t>;</w:t>
      </w:r>
    </w:p>
    <w:p w14:paraId="7561E00D" w14:textId="5B7B6953" w:rsidR="00154E94" w:rsidRPr="00154E94" w:rsidRDefault="00154E94" w:rsidP="00521755">
      <w:pPr>
        <w:pStyle w:val="Sraopastraipa"/>
        <w:numPr>
          <w:ilvl w:val="0"/>
          <w:numId w:val="18"/>
        </w:numPr>
        <w:spacing w:line="276" w:lineRule="auto"/>
        <w:ind w:left="0" w:firstLine="851"/>
        <w:jc w:val="both"/>
        <w:rPr>
          <w:szCs w:val="24"/>
          <w:lang w:eastAsia="lt-LT"/>
        </w:rPr>
      </w:pPr>
      <w:r w:rsidRPr="00154E94">
        <w:rPr>
          <w:szCs w:val="24"/>
          <w:lang w:eastAsia="lt-LT"/>
        </w:rPr>
        <w:t>pastatą – garažą</w:t>
      </w:r>
      <w:r w:rsidR="00C5649E" w:rsidRPr="00012D14">
        <w:rPr>
          <w:szCs w:val="24"/>
          <w:lang w:eastAsia="lt-LT"/>
        </w:rPr>
        <w:t xml:space="preserve"> (</w:t>
      </w:r>
      <w:r w:rsidR="00C5649E" w:rsidRPr="00012D14">
        <w:rPr>
          <w:szCs w:val="24"/>
        </w:rPr>
        <w:t xml:space="preserve">unikalus numeris - </w:t>
      </w:r>
      <w:r w:rsidRPr="00154E94">
        <w:rPr>
          <w:szCs w:val="24"/>
          <w:lang w:eastAsia="lt-LT"/>
        </w:rPr>
        <w:t>1096-7019-7023</w:t>
      </w:r>
      <w:r w:rsidR="00C5649E" w:rsidRPr="00012D14">
        <w:rPr>
          <w:szCs w:val="24"/>
          <w:lang w:eastAsia="lt-LT"/>
        </w:rPr>
        <w:t>,</w:t>
      </w:r>
      <w:r w:rsidRPr="00154E94">
        <w:rPr>
          <w:szCs w:val="24"/>
          <w:lang w:eastAsia="lt-LT"/>
        </w:rPr>
        <w:t xml:space="preserve"> bendras plotas</w:t>
      </w:r>
      <w:r w:rsidR="00C5649E" w:rsidRPr="00012D14">
        <w:rPr>
          <w:szCs w:val="24"/>
          <w:lang w:eastAsia="lt-LT"/>
        </w:rPr>
        <w:t xml:space="preserve"> -</w:t>
      </w:r>
      <w:r w:rsidRPr="00154E94">
        <w:rPr>
          <w:szCs w:val="24"/>
          <w:lang w:eastAsia="lt-LT"/>
        </w:rPr>
        <w:t xml:space="preserve"> 429,44 </w:t>
      </w:r>
      <w:r w:rsidR="00A668E5" w:rsidRPr="00012D14">
        <w:rPr>
          <w:szCs w:val="24"/>
        </w:rPr>
        <w:t>kv. m,</w:t>
      </w:r>
      <w:r w:rsidRPr="00154E94">
        <w:rPr>
          <w:szCs w:val="24"/>
          <w:lang w:eastAsia="lt-LT"/>
        </w:rPr>
        <w:t xml:space="preserve"> pažymė</w:t>
      </w:r>
      <w:r w:rsidR="00A668E5" w:rsidRPr="00012D14">
        <w:rPr>
          <w:szCs w:val="24"/>
          <w:lang w:eastAsia="lt-LT"/>
        </w:rPr>
        <w:t>jimas</w:t>
      </w:r>
      <w:r w:rsidRPr="00154E94">
        <w:rPr>
          <w:szCs w:val="24"/>
          <w:lang w:eastAsia="lt-LT"/>
        </w:rPr>
        <w:t xml:space="preserve"> plane </w:t>
      </w:r>
      <w:r w:rsidR="00081BDC" w:rsidRPr="00012D14">
        <w:rPr>
          <w:szCs w:val="24"/>
          <w:lang w:eastAsia="lt-LT"/>
        </w:rPr>
        <w:t xml:space="preserve">- </w:t>
      </w:r>
      <w:r w:rsidRPr="00154E94">
        <w:rPr>
          <w:szCs w:val="24"/>
          <w:lang w:eastAsia="lt-LT"/>
        </w:rPr>
        <w:t>3G1p</w:t>
      </w:r>
      <w:r w:rsidR="00A668E5" w:rsidRPr="00012D14">
        <w:rPr>
          <w:szCs w:val="24"/>
          <w:lang w:eastAsia="lt-LT"/>
        </w:rPr>
        <w:t>,</w:t>
      </w:r>
      <w:r w:rsidRPr="00154E94">
        <w:rPr>
          <w:szCs w:val="24"/>
          <w:lang w:eastAsia="lt-LT"/>
        </w:rPr>
        <w:t xml:space="preserve"> likutinė vertė 34</w:t>
      </w:r>
      <w:r w:rsidR="00A668E5" w:rsidRPr="00012D14">
        <w:rPr>
          <w:szCs w:val="24"/>
          <w:lang w:eastAsia="lt-LT"/>
        </w:rPr>
        <w:t xml:space="preserve"> </w:t>
      </w:r>
      <w:r w:rsidRPr="00154E94">
        <w:rPr>
          <w:szCs w:val="24"/>
          <w:lang w:eastAsia="lt-LT"/>
        </w:rPr>
        <w:t>188,61 Eur</w:t>
      </w:r>
      <w:r w:rsidR="00081BDC" w:rsidRPr="00012D14">
        <w:rPr>
          <w:szCs w:val="24"/>
          <w:lang w:eastAsia="lt-LT"/>
        </w:rPr>
        <w:t>)</w:t>
      </w:r>
      <w:r w:rsidRPr="00154E94">
        <w:rPr>
          <w:szCs w:val="24"/>
          <w:lang w:eastAsia="lt-LT"/>
        </w:rPr>
        <w:t>.</w:t>
      </w:r>
    </w:p>
    <w:p w14:paraId="1F10E8D1" w14:textId="77777777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7A4B2105" w14:textId="77777777" w:rsidR="005D5336" w:rsidRPr="00275D56" w:rsidRDefault="005D5336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475F3C49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B988653" w14:textId="77777777" w:rsidR="004E2C0C" w:rsidRDefault="004E2C0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CEC78D6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8DD8E30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EE9C6D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8F4BA5F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8B827CF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54B9E5B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DD9FEA4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CF2EF2E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747EDA8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2EEDF21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sectPr w:rsidR="008361C3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AB17" w14:textId="77777777" w:rsidR="00816B9F" w:rsidRDefault="00816B9F" w:rsidP="00AD24B2">
      <w:r>
        <w:separator/>
      </w:r>
    </w:p>
  </w:endnote>
  <w:endnote w:type="continuationSeparator" w:id="0">
    <w:p w14:paraId="6178FD2C" w14:textId="77777777" w:rsidR="00816B9F" w:rsidRDefault="00816B9F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E055" w14:textId="77777777" w:rsidR="00816B9F" w:rsidRDefault="00816B9F" w:rsidP="00AD24B2">
      <w:r>
        <w:separator/>
      </w:r>
    </w:p>
  </w:footnote>
  <w:footnote w:type="continuationSeparator" w:id="0">
    <w:p w14:paraId="7AB4558A" w14:textId="77777777" w:rsidR="00816B9F" w:rsidRDefault="00816B9F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0DF"/>
    <w:multiLevelType w:val="hybridMultilevel"/>
    <w:tmpl w:val="FFFFFFFF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D4ECF"/>
    <w:multiLevelType w:val="hybridMultilevel"/>
    <w:tmpl w:val="5F44412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7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E05FEE"/>
    <w:multiLevelType w:val="hybridMultilevel"/>
    <w:tmpl w:val="2BB6612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6"/>
  </w:num>
  <w:num w:numId="2" w16cid:durableId="301007481">
    <w:abstractNumId w:val="2"/>
  </w:num>
  <w:num w:numId="3" w16cid:durableId="918254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9"/>
  </w:num>
  <w:num w:numId="5" w16cid:durableId="1599099625">
    <w:abstractNumId w:val="13"/>
  </w:num>
  <w:num w:numId="6" w16cid:durableId="39982151">
    <w:abstractNumId w:val="4"/>
  </w:num>
  <w:num w:numId="7" w16cid:durableId="630014469">
    <w:abstractNumId w:val="15"/>
  </w:num>
  <w:num w:numId="8" w16cid:durableId="689142975">
    <w:abstractNumId w:val="7"/>
  </w:num>
  <w:num w:numId="9" w16cid:durableId="1367755856">
    <w:abstractNumId w:val="12"/>
  </w:num>
  <w:num w:numId="10" w16cid:durableId="1667399198">
    <w:abstractNumId w:val="11"/>
  </w:num>
  <w:num w:numId="11" w16cid:durableId="841705166">
    <w:abstractNumId w:val="17"/>
  </w:num>
  <w:num w:numId="12" w16cid:durableId="895555148">
    <w:abstractNumId w:val="14"/>
  </w:num>
  <w:num w:numId="13" w16cid:durableId="1255671400">
    <w:abstractNumId w:val="1"/>
  </w:num>
  <w:num w:numId="14" w16cid:durableId="1078672436">
    <w:abstractNumId w:val="16"/>
  </w:num>
  <w:num w:numId="15" w16cid:durableId="493692410">
    <w:abstractNumId w:val="10"/>
  </w:num>
  <w:num w:numId="16" w16cid:durableId="1121268566">
    <w:abstractNumId w:val="0"/>
  </w:num>
  <w:num w:numId="17" w16cid:durableId="1865172195">
    <w:abstractNumId w:val="3"/>
  </w:num>
  <w:num w:numId="18" w16cid:durableId="2016611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12D14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1BDC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4E94"/>
    <w:rsid w:val="00156FD1"/>
    <w:rsid w:val="00157B96"/>
    <w:rsid w:val="00160036"/>
    <w:rsid w:val="0016115F"/>
    <w:rsid w:val="0016622E"/>
    <w:rsid w:val="00172FAD"/>
    <w:rsid w:val="00174080"/>
    <w:rsid w:val="0018149F"/>
    <w:rsid w:val="00182417"/>
    <w:rsid w:val="00197E6B"/>
    <w:rsid w:val="001A0638"/>
    <w:rsid w:val="001A425E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37E"/>
    <w:rsid w:val="001E3B14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35CE7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2364"/>
    <w:rsid w:val="003752DF"/>
    <w:rsid w:val="003772BC"/>
    <w:rsid w:val="003905E3"/>
    <w:rsid w:val="00393D97"/>
    <w:rsid w:val="00394F4A"/>
    <w:rsid w:val="003A7A88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E2C0C"/>
    <w:rsid w:val="004E3076"/>
    <w:rsid w:val="004E4F96"/>
    <w:rsid w:val="004E59BA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21755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4757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92C"/>
    <w:rsid w:val="008B2D0A"/>
    <w:rsid w:val="008B2EAC"/>
    <w:rsid w:val="008B3BE6"/>
    <w:rsid w:val="008B3CC6"/>
    <w:rsid w:val="008C4835"/>
    <w:rsid w:val="008D15A2"/>
    <w:rsid w:val="008E139D"/>
    <w:rsid w:val="008E16AE"/>
    <w:rsid w:val="008E4784"/>
    <w:rsid w:val="008E4D7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68E5"/>
    <w:rsid w:val="00A67641"/>
    <w:rsid w:val="00A67799"/>
    <w:rsid w:val="00A814BD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D7E29"/>
    <w:rsid w:val="00BE18C2"/>
    <w:rsid w:val="00BE2870"/>
    <w:rsid w:val="00BE6DC7"/>
    <w:rsid w:val="00BE7B92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5649E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252F"/>
    <w:rsid w:val="00D545E9"/>
    <w:rsid w:val="00D6468A"/>
    <w:rsid w:val="00D670F4"/>
    <w:rsid w:val="00D71B1B"/>
    <w:rsid w:val="00D772A7"/>
    <w:rsid w:val="00D827D6"/>
    <w:rsid w:val="00D83596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66</cp:revision>
  <cp:lastPrinted>2017-12-12T14:32:00Z</cp:lastPrinted>
  <dcterms:created xsi:type="dcterms:W3CDTF">2022-04-11T07:23:00Z</dcterms:created>
  <dcterms:modified xsi:type="dcterms:W3CDTF">2023-05-16T13:12:00Z</dcterms:modified>
</cp:coreProperties>
</file>