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3A12541E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CF7FA5">
        <w:rPr>
          <w:rFonts w:asciiTheme="minorHAnsi" w:hAnsiTheme="minorHAnsi" w:cstheme="minorHAnsi"/>
          <w:b/>
          <w:bCs/>
        </w:rPr>
        <w:t>PANEVĖŽIO</w:t>
      </w:r>
      <w:r w:rsidR="006A52E5">
        <w:rPr>
          <w:rFonts w:asciiTheme="minorHAnsi" w:hAnsiTheme="minorHAnsi" w:cstheme="minorHAnsi"/>
          <w:b/>
          <w:bCs/>
        </w:rPr>
        <w:t xml:space="preserve"> 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69D202EE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DC7AF3">
        <w:rPr>
          <w:rFonts w:asciiTheme="minorHAnsi" w:hAnsiTheme="minorHAnsi" w:cstheme="minorHAnsi"/>
        </w:rPr>
        <w:t xml:space="preserve"> 26</w:t>
      </w:r>
      <w:r w:rsidR="007A4C7A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 d.  Nr. </w:t>
      </w:r>
      <w:r w:rsidR="000D6CD4">
        <w:rPr>
          <w:rFonts w:asciiTheme="minorHAnsi" w:hAnsiTheme="minorHAnsi" w:cstheme="minorHAnsi"/>
        </w:rPr>
        <w:t>ĮSK-PAT-</w:t>
      </w:r>
      <w:r w:rsidR="00DC7AF3">
        <w:rPr>
          <w:rFonts w:asciiTheme="minorHAnsi" w:hAnsiTheme="minorHAnsi" w:cstheme="minorHAnsi"/>
        </w:rPr>
        <w:t>33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05B32E9B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CF7FA5">
        <w:rPr>
          <w:rFonts w:asciiTheme="minorHAnsi" w:hAnsiTheme="minorHAnsi" w:cstheme="minorHAnsi"/>
        </w:rPr>
        <w:t>Panevėžio</w:t>
      </w:r>
      <w:r w:rsidR="006A52E5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0D5D7563" w14:textId="06182E8F" w:rsidR="00235B3E" w:rsidRDefault="00CF7FA5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1,2247 ha</w:t>
      </w:r>
      <w:r w:rsidR="00551BBD">
        <w:rPr>
          <w:rFonts w:asciiTheme="minorHAnsi" w:hAnsiTheme="minorHAnsi" w:cstheme="minorHAnsi"/>
        </w:rPr>
        <w:t xml:space="preserve"> dalį </w:t>
      </w:r>
      <w:r>
        <w:rPr>
          <w:rFonts w:asciiTheme="minorHAnsi" w:hAnsiTheme="minorHAnsi" w:cstheme="minorHAnsi"/>
        </w:rPr>
        <w:t>2,9647</w:t>
      </w:r>
      <w:r w:rsidR="00235B3E" w:rsidRPr="00235B3E">
        <w:rPr>
          <w:rFonts w:asciiTheme="minorHAnsi" w:hAnsiTheme="minorHAnsi" w:cstheme="minorHAnsi"/>
        </w:rPr>
        <w:t xml:space="preserve"> ha žemės sklyp</w:t>
      </w:r>
      <w:r w:rsidR="00551BBD">
        <w:rPr>
          <w:rFonts w:asciiTheme="minorHAnsi" w:hAnsiTheme="minorHAnsi" w:cstheme="minorHAnsi"/>
        </w:rPr>
        <w:t>o</w:t>
      </w:r>
      <w:r w:rsidR="00235B3E" w:rsidRPr="00235B3E">
        <w:rPr>
          <w:rFonts w:asciiTheme="minorHAnsi" w:hAnsiTheme="minorHAnsi" w:cstheme="minorHAnsi"/>
        </w:rPr>
        <w:t xml:space="preserve">, kadastro Nr. </w:t>
      </w:r>
      <w:r w:rsidRPr="00CF7FA5">
        <w:rPr>
          <w:rFonts w:asciiTheme="minorHAnsi" w:hAnsiTheme="minorHAnsi" w:cstheme="minorHAnsi"/>
        </w:rPr>
        <w:t>6622/0001:84</w:t>
      </w:r>
      <w:r w:rsidR="00235B3E" w:rsidRPr="00235B3E">
        <w:rPr>
          <w:rFonts w:asciiTheme="minorHAnsi" w:hAnsiTheme="minorHAnsi" w:cstheme="minorHAnsi"/>
        </w:rPr>
        <w:t xml:space="preserve">, unikalus Nr. </w:t>
      </w:r>
      <w:r w:rsidRPr="00CF7FA5">
        <w:rPr>
          <w:rFonts w:asciiTheme="minorHAnsi" w:hAnsiTheme="minorHAnsi" w:cstheme="minorHAnsi"/>
        </w:rPr>
        <w:t>6622-0001-0084</w:t>
      </w:r>
      <w:r w:rsidR="00235B3E" w:rsidRPr="00235B3E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235B3E" w:rsidRPr="00235B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Šviesos</w:t>
      </w:r>
      <w:r w:rsidR="00235B3E" w:rsidRPr="00235B3E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4</w:t>
      </w:r>
      <w:r w:rsidR="00235B3E" w:rsidRPr="00235B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Geleži</w:t>
      </w:r>
      <w:r w:rsidR="00551BBD">
        <w:rPr>
          <w:rFonts w:asciiTheme="minorHAnsi" w:hAnsiTheme="minorHAnsi" w:cstheme="minorHAnsi"/>
        </w:rPr>
        <w:t>uose</w:t>
      </w:r>
      <w:r w:rsidR="00235B3E" w:rsidRPr="00235B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Panevėžio</w:t>
      </w:r>
      <w:r w:rsidR="00551BBD">
        <w:rPr>
          <w:rFonts w:asciiTheme="minorHAnsi" w:hAnsiTheme="minorHAnsi" w:cstheme="minorHAnsi"/>
        </w:rPr>
        <w:t xml:space="preserve"> r. sav., </w:t>
      </w:r>
      <w:r w:rsidR="00235B3E" w:rsidRPr="00235B3E">
        <w:rPr>
          <w:rFonts w:asciiTheme="minorHAnsi" w:hAnsiTheme="minorHAnsi" w:cstheme="minorHAnsi"/>
        </w:rPr>
        <w:t xml:space="preserve">NTVIS objekto kodas – </w:t>
      </w:r>
      <w:r w:rsidRPr="00CF7FA5">
        <w:rPr>
          <w:rFonts w:asciiTheme="minorHAnsi" w:hAnsiTheme="minorHAnsi" w:cstheme="minorHAnsi"/>
        </w:rPr>
        <w:t>C000004408</w:t>
      </w:r>
      <w:r>
        <w:rPr>
          <w:rFonts w:asciiTheme="minorHAnsi" w:hAnsiTheme="minorHAnsi" w:cstheme="minorHAnsi"/>
        </w:rPr>
        <w:t>;</w:t>
      </w:r>
    </w:p>
    <w:p w14:paraId="0D063CDA" w14:textId="7E227F66" w:rsidR="00CF7FA5" w:rsidRDefault="00CF7FA5" w:rsidP="00CF7FA5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0,0187</w:t>
      </w:r>
      <w:r w:rsidRPr="00235B3E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ą</w:t>
      </w:r>
      <w:r w:rsidRPr="00235B3E">
        <w:rPr>
          <w:rFonts w:asciiTheme="minorHAnsi" w:hAnsiTheme="minorHAnsi" w:cstheme="minorHAnsi"/>
        </w:rPr>
        <w:t xml:space="preserve">, kadastro Nr. </w:t>
      </w:r>
      <w:r w:rsidRPr="00CF7FA5">
        <w:rPr>
          <w:rFonts w:asciiTheme="minorHAnsi" w:hAnsiTheme="minorHAnsi" w:cstheme="minorHAnsi"/>
        </w:rPr>
        <w:t>6667/0003:204</w:t>
      </w:r>
      <w:r w:rsidRPr="00235B3E">
        <w:rPr>
          <w:rFonts w:asciiTheme="minorHAnsi" w:hAnsiTheme="minorHAnsi" w:cstheme="minorHAnsi"/>
        </w:rPr>
        <w:t xml:space="preserve">, unikalus Nr. </w:t>
      </w:r>
      <w:r w:rsidRPr="00CF7FA5">
        <w:rPr>
          <w:rFonts w:asciiTheme="minorHAnsi" w:hAnsiTheme="minorHAnsi" w:cstheme="minorHAnsi"/>
        </w:rPr>
        <w:t>4400-6314-3828</w:t>
      </w:r>
      <w:r w:rsidRPr="00235B3E">
        <w:rPr>
          <w:rFonts w:asciiTheme="minorHAnsi" w:hAnsiTheme="minorHAnsi" w:cstheme="minorHAnsi"/>
        </w:rPr>
        <w:t>, esan</w:t>
      </w:r>
      <w:r w:rsidR="00C7676B">
        <w:rPr>
          <w:rFonts w:asciiTheme="minorHAnsi" w:hAnsiTheme="minorHAnsi" w:cstheme="minorHAnsi"/>
        </w:rPr>
        <w:t>tį</w:t>
      </w:r>
      <w:r w:rsidRPr="00235B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Dariaus ir Girėno</w:t>
      </w:r>
      <w:r w:rsidRPr="00235B3E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71A</w:t>
      </w:r>
      <w:r w:rsidRPr="00235B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Ramygaloje</w:t>
      </w:r>
      <w:r w:rsidRPr="00235B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Panevėžio r. sav., </w:t>
      </w:r>
      <w:r w:rsidRPr="00235B3E">
        <w:rPr>
          <w:rFonts w:asciiTheme="minorHAnsi" w:hAnsiTheme="minorHAnsi" w:cstheme="minorHAnsi"/>
        </w:rPr>
        <w:t xml:space="preserve">NTVIS objekto kodas – </w:t>
      </w:r>
      <w:r w:rsidRPr="00CF7FA5">
        <w:rPr>
          <w:rFonts w:asciiTheme="minorHAnsi" w:hAnsiTheme="minorHAnsi" w:cstheme="minorHAnsi"/>
        </w:rPr>
        <w:t>C000005922</w:t>
      </w:r>
      <w:r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129C6" w14:textId="77777777" w:rsidR="00712CAB" w:rsidRDefault="00712CAB" w:rsidP="00C22360">
      <w:r>
        <w:separator/>
      </w:r>
    </w:p>
  </w:endnote>
  <w:endnote w:type="continuationSeparator" w:id="0">
    <w:p w14:paraId="56EB42E1" w14:textId="77777777" w:rsidR="00712CAB" w:rsidRDefault="00712CAB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8E69" w14:textId="77777777" w:rsidR="00712CAB" w:rsidRDefault="00712CAB" w:rsidP="00C22360">
      <w:r>
        <w:separator/>
      </w:r>
    </w:p>
  </w:footnote>
  <w:footnote w:type="continuationSeparator" w:id="0">
    <w:p w14:paraId="1E24E895" w14:textId="77777777" w:rsidR="00712CAB" w:rsidRDefault="00712CAB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D8D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519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3FB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08A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0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AB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76B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CF7FA5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AF3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5F8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13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2026-05-26T08:08:00Z</dcterms:created>
  <dcterms:modified xsi:type="dcterms:W3CDTF">2026-05-26T08:08:00Z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