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D6716" w14:textId="54A98ABE" w:rsidR="00D416C1" w:rsidRPr="00E03BCC" w:rsidRDefault="00183EB1" w:rsidP="00D416C1">
      <w:pPr>
        <w:pStyle w:val="Antrat"/>
        <w:ind w:right="-1"/>
        <w:rPr>
          <w:sz w:val="24"/>
          <w:szCs w:val="24"/>
        </w:rPr>
      </w:pPr>
      <w:r>
        <w:rPr>
          <w:noProof/>
          <w:sz w:val="24"/>
          <w:szCs w:val="24"/>
          <w:lang w:val="en-US"/>
        </w:rPr>
        <w:drawing>
          <wp:inline distT="0" distB="0" distL="0" distR="0" wp14:anchorId="53E3D484" wp14:editId="03FE7A61">
            <wp:extent cx="409575" cy="40957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9575" cy="409575"/>
                    </a:xfrm>
                    <a:prstGeom prst="rect">
                      <a:avLst/>
                    </a:prstGeom>
                    <a:noFill/>
                    <a:ln>
                      <a:noFill/>
                    </a:ln>
                  </pic:spPr>
                </pic:pic>
              </a:graphicData>
            </a:graphic>
          </wp:inline>
        </w:drawing>
      </w:r>
    </w:p>
    <w:p w14:paraId="744881FE" w14:textId="77777777" w:rsidR="00D416C1" w:rsidRPr="00B53338" w:rsidRDefault="00D416C1" w:rsidP="00D416C1">
      <w:pPr>
        <w:pStyle w:val="Antrats"/>
        <w:tabs>
          <w:tab w:val="clear" w:pos="4153"/>
          <w:tab w:val="clear" w:pos="8306"/>
        </w:tabs>
        <w:ind w:right="-1"/>
        <w:rPr>
          <w:rFonts w:ascii="Calibri" w:hAnsi="Calibri" w:cs="Calibri"/>
          <w:szCs w:val="24"/>
        </w:rPr>
      </w:pPr>
    </w:p>
    <w:p w14:paraId="1CAFE6A9" w14:textId="71E4AA97" w:rsidR="00D416C1" w:rsidRPr="00B53338" w:rsidRDefault="001A1EA5" w:rsidP="00D416C1">
      <w:pPr>
        <w:pStyle w:val="Antrat"/>
        <w:spacing w:line="276" w:lineRule="auto"/>
        <w:ind w:right="-1"/>
        <w:rPr>
          <w:rFonts w:ascii="Calibri" w:hAnsi="Calibri" w:cs="Calibri"/>
          <w:sz w:val="24"/>
          <w:szCs w:val="24"/>
        </w:rPr>
      </w:pPr>
      <w:r>
        <w:rPr>
          <w:rFonts w:ascii="Calibri" w:hAnsi="Calibri" w:cs="Calibri"/>
          <w:sz w:val="24"/>
          <w:szCs w:val="24"/>
        </w:rPr>
        <w:t>AKCINĖS BENDROVĖS</w:t>
      </w:r>
      <w:r w:rsidR="00D416C1" w:rsidRPr="00B53338">
        <w:rPr>
          <w:rFonts w:ascii="Calibri" w:hAnsi="Calibri" w:cs="Calibri"/>
          <w:sz w:val="24"/>
          <w:szCs w:val="24"/>
        </w:rPr>
        <w:t xml:space="preserve"> TURTO BANKO</w:t>
      </w:r>
    </w:p>
    <w:p w14:paraId="23309EC3" w14:textId="77777777" w:rsidR="00D416C1" w:rsidRPr="00B53338" w:rsidRDefault="00D416C1" w:rsidP="00D416C1">
      <w:pPr>
        <w:pStyle w:val="Antrat"/>
        <w:spacing w:line="276" w:lineRule="auto"/>
        <w:ind w:right="-1"/>
        <w:rPr>
          <w:rFonts w:ascii="Calibri" w:hAnsi="Calibri" w:cs="Calibri"/>
          <w:sz w:val="24"/>
          <w:szCs w:val="24"/>
        </w:rPr>
      </w:pPr>
      <w:r w:rsidRPr="00B53338">
        <w:rPr>
          <w:rFonts w:ascii="Calibri" w:hAnsi="Calibri" w:cs="Calibri"/>
          <w:sz w:val="24"/>
          <w:szCs w:val="24"/>
        </w:rPr>
        <w:t>GENERALINI</w:t>
      </w:r>
      <w:r w:rsidR="000F706A" w:rsidRPr="00B53338">
        <w:rPr>
          <w:rFonts w:ascii="Calibri" w:hAnsi="Calibri" w:cs="Calibri"/>
          <w:sz w:val="24"/>
          <w:szCs w:val="24"/>
        </w:rPr>
        <w:t>S</w:t>
      </w:r>
      <w:r w:rsidRPr="00B53338">
        <w:rPr>
          <w:rFonts w:ascii="Calibri" w:hAnsi="Calibri" w:cs="Calibri"/>
          <w:sz w:val="24"/>
          <w:szCs w:val="24"/>
        </w:rPr>
        <w:t xml:space="preserve"> DIREKTORIUS</w:t>
      </w:r>
    </w:p>
    <w:p w14:paraId="1B476F9D" w14:textId="77777777" w:rsidR="000F706A" w:rsidRPr="00B53338" w:rsidRDefault="000F706A" w:rsidP="000F706A">
      <w:pPr>
        <w:rPr>
          <w:rFonts w:ascii="Calibri" w:hAnsi="Calibri" w:cs="Calibri"/>
        </w:rPr>
      </w:pPr>
    </w:p>
    <w:p w14:paraId="1E91AC89" w14:textId="77777777" w:rsidR="00D416C1" w:rsidRPr="00B53338" w:rsidRDefault="00D416C1" w:rsidP="00D416C1">
      <w:pPr>
        <w:pStyle w:val="Antrat1"/>
        <w:spacing w:line="276" w:lineRule="auto"/>
        <w:ind w:right="-1"/>
        <w:rPr>
          <w:rFonts w:ascii="Calibri" w:hAnsi="Calibri" w:cs="Calibri"/>
          <w:szCs w:val="24"/>
        </w:rPr>
      </w:pPr>
      <w:r w:rsidRPr="00B53338">
        <w:rPr>
          <w:rFonts w:ascii="Calibri" w:hAnsi="Calibri" w:cs="Calibri"/>
          <w:szCs w:val="24"/>
        </w:rPr>
        <w:t>ĮSAKYMAS</w:t>
      </w:r>
    </w:p>
    <w:p w14:paraId="5594B6B8" w14:textId="77777777" w:rsidR="00D416C1" w:rsidRPr="00B53338" w:rsidRDefault="00D416C1" w:rsidP="00D416C1">
      <w:pPr>
        <w:pStyle w:val="Antrat1"/>
        <w:spacing w:line="276" w:lineRule="auto"/>
        <w:ind w:right="-1"/>
        <w:rPr>
          <w:rFonts w:ascii="Calibri" w:hAnsi="Calibri" w:cs="Calibri"/>
          <w:szCs w:val="24"/>
        </w:rPr>
      </w:pPr>
      <w:r w:rsidRPr="00B53338">
        <w:rPr>
          <w:rFonts w:ascii="Calibri" w:hAnsi="Calibri" w:cs="Calibri"/>
          <w:szCs w:val="24"/>
        </w:rPr>
        <w:t xml:space="preserve">DĖL </w:t>
      </w:r>
      <w:r w:rsidR="008D15A2" w:rsidRPr="00B53338">
        <w:rPr>
          <w:rFonts w:ascii="Calibri" w:hAnsi="Calibri" w:cs="Calibri"/>
          <w:szCs w:val="24"/>
        </w:rPr>
        <w:t xml:space="preserve">VALSTYBĖS </w:t>
      </w:r>
      <w:r w:rsidRPr="00B53338">
        <w:rPr>
          <w:rFonts w:ascii="Calibri" w:hAnsi="Calibri" w:cs="Calibri"/>
          <w:szCs w:val="24"/>
        </w:rPr>
        <w:t>NEKILNOJAMOJO TU</w:t>
      </w:r>
      <w:r w:rsidR="008D15A2" w:rsidRPr="00B53338">
        <w:rPr>
          <w:rFonts w:ascii="Calibri" w:hAnsi="Calibri" w:cs="Calibri"/>
          <w:szCs w:val="24"/>
        </w:rPr>
        <w:t>R</w:t>
      </w:r>
      <w:r w:rsidRPr="00B53338">
        <w:rPr>
          <w:rFonts w:ascii="Calibri" w:hAnsi="Calibri" w:cs="Calibri"/>
          <w:szCs w:val="24"/>
        </w:rPr>
        <w:t xml:space="preserve">TO </w:t>
      </w:r>
      <w:r w:rsidR="00907689" w:rsidRPr="00B53338">
        <w:rPr>
          <w:rFonts w:ascii="Calibri" w:hAnsi="Calibri" w:cs="Calibri"/>
          <w:szCs w:val="24"/>
        </w:rPr>
        <w:t>NUOMOS</w:t>
      </w:r>
    </w:p>
    <w:p w14:paraId="45329E77" w14:textId="77777777" w:rsidR="00B97643" w:rsidRPr="00B53338" w:rsidRDefault="00B97643" w:rsidP="00D416C1">
      <w:pPr>
        <w:spacing w:line="276" w:lineRule="auto"/>
        <w:ind w:right="-1"/>
        <w:jc w:val="center"/>
        <w:rPr>
          <w:rFonts w:ascii="Calibri" w:hAnsi="Calibri" w:cs="Calibri"/>
          <w:sz w:val="10"/>
          <w:szCs w:val="10"/>
        </w:rPr>
      </w:pPr>
    </w:p>
    <w:p w14:paraId="41F60B1B" w14:textId="77777777" w:rsidR="00AC55AE" w:rsidRPr="00B53338" w:rsidRDefault="00AC55AE" w:rsidP="00D416C1">
      <w:pPr>
        <w:spacing w:line="276" w:lineRule="auto"/>
        <w:ind w:right="-1"/>
        <w:jc w:val="center"/>
        <w:rPr>
          <w:rFonts w:ascii="Calibri" w:hAnsi="Calibri" w:cs="Calibri"/>
          <w:szCs w:val="24"/>
        </w:rPr>
      </w:pPr>
    </w:p>
    <w:p w14:paraId="1714D66A" w14:textId="0FFEFA54" w:rsidR="00EF56AB" w:rsidRPr="00524C1D" w:rsidRDefault="00D416C1" w:rsidP="00D416C1">
      <w:pPr>
        <w:spacing w:line="276" w:lineRule="auto"/>
        <w:ind w:right="-1"/>
        <w:jc w:val="center"/>
        <w:rPr>
          <w:rFonts w:ascii="Calibri" w:hAnsi="Calibri" w:cs="Calibri"/>
          <w:szCs w:val="24"/>
          <w:lang w:val="en-US"/>
        </w:rPr>
      </w:pPr>
      <w:r w:rsidRPr="00B53338">
        <w:rPr>
          <w:rFonts w:ascii="Calibri" w:hAnsi="Calibri" w:cs="Calibri"/>
          <w:szCs w:val="24"/>
        </w:rPr>
        <w:t>20</w:t>
      </w:r>
      <w:r w:rsidR="00907689" w:rsidRPr="00B53338">
        <w:rPr>
          <w:rFonts w:ascii="Calibri" w:hAnsi="Calibri" w:cs="Calibri"/>
          <w:szCs w:val="24"/>
        </w:rPr>
        <w:t>2</w:t>
      </w:r>
      <w:r w:rsidR="002D382E">
        <w:rPr>
          <w:rFonts w:ascii="Calibri" w:hAnsi="Calibri" w:cs="Calibri"/>
          <w:szCs w:val="24"/>
        </w:rPr>
        <w:t>6</w:t>
      </w:r>
      <w:r w:rsidR="008D091C" w:rsidRPr="00B53338">
        <w:rPr>
          <w:rFonts w:ascii="Calibri" w:hAnsi="Calibri" w:cs="Calibri"/>
          <w:szCs w:val="24"/>
        </w:rPr>
        <w:t xml:space="preserve"> </w:t>
      </w:r>
      <w:r w:rsidRPr="00B53338">
        <w:rPr>
          <w:rFonts w:ascii="Calibri" w:hAnsi="Calibri" w:cs="Calibri"/>
          <w:szCs w:val="24"/>
        </w:rPr>
        <w:t>m.</w:t>
      </w:r>
      <w:r w:rsidR="00524C1D">
        <w:rPr>
          <w:rFonts w:ascii="Calibri" w:hAnsi="Calibri" w:cs="Calibri"/>
          <w:szCs w:val="24"/>
        </w:rPr>
        <w:t xml:space="preserve"> rugpjūčio </w:t>
      </w:r>
      <w:r w:rsidR="00524C1D">
        <w:rPr>
          <w:rFonts w:ascii="Calibri" w:hAnsi="Calibri" w:cs="Calibri"/>
          <w:szCs w:val="24"/>
          <w:lang w:val="en-US"/>
        </w:rPr>
        <w:t>25</w:t>
      </w:r>
      <w:r w:rsidR="00E90115" w:rsidRPr="00B53338">
        <w:rPr>
          <w:rFonts w:ascii="Calibri" w:hAnsi="Calibri" w:cs="Calibri"/>
          <w:szCs w:val="24"/>
        </w:rPr>
        <w:t xml:space="preserve"> </w:t>
      </w:r>
      <w:r w:rsidRPr="00B53338">
        <w:rPr>
          <w:rFonts w:ascii="Calibri" w:hAnsi="Calibri" w:cs="Calibri"/>
          <w:szCs w:val="24"/>
        </w:rPr>
        <w:t>d. Nr</w:t>
      </w:r>
      <w:r w:rsidR="00194665" w:rsidRPr="00B53338">
        <w:rPr>
          <w:rFonts w:ascii="Calibri" w:hAnsi="Calibri" w:cs="Calibri"/>
          <w:szCs w:val="24"/>
        </w:rPr>
        <w:t>.</w:t>
      </w:r>
      <w:r w:rsidR="001E7E2B" w:rsidRPr="00B53338">
        <w:rPr>
          <w:rFonts w:ascii="Calibri" w:hAnsi="Calibri" w:cs="Calibri"/>
          <w:szCs w:val="24"/>
        </w:rPr>
        <w:t xml:space="preserve"> </w:t>
      </w:r>
      <w:r w:rsidR="00524C1D">
        <w:rPr>
          <w:rFonts w:ascii="Calibri" w:hAnsi="Calibri" w:cs="Calibri"/>
          <w:szCs w:val="24"/>
        </w:rPr>
        <w:t>ĮSK-NT-</w:t>
      </w:r>
      <w:r w:rsidR="00524C1D">
        <w:rPr>
          <w:rFonts w:ascii="Calibri" w:hAnsi="Calibri" w:cs="Calibri"/>
          <w:szCs w:val="24"/>
          <w:lang w:val="en-US"/>
        </w:rPr>
        <w:t>53</w:t>
      </w:r>
    </w:p>
    <w:p w14:paraId="15725E8D" w14:textId="77777777" w:rsidR="00D416C1" w:rsidRPr="00B53338" w:rsidRDefault="00D416C1" w:rsidP="00D416C1">
      <w:pPr>
        <w:spacing w:line="276" w:lineRule="auto"/>
        <w:ind w:right="-1"/>
        <w:jc w:val="center"/>
        <w:rPr>
          <w:rFonts w:ascii="Calibri" w:hAnsi="Calibri" w:cs="Calibri"/>
          <w:szCs w:val="24"/>
        </w:rPr>
      </w:pPr>
      <w:r w:rsidRPr="00B53338">
        <w:rPr>
          <w:rFonts w:ascii="Calibri" w:hAnsi="Calibri" w:cs="Calibri"/>
          <w:szCs w:val="24"/>
        </w:rPr>
        <w:t>Vilnius</w:t>
      </w:r>
    </w:p>
    <w:p w14:paraId="5FA209FB" w14:textId="77777777" w:rsidR="00E95497" w:rsidRPr="00B53338" w:rsidRDefault="00E95497" w:rsidP="00D416C1">
      <w:pPr>
        <w:spacing w:line="276" w:lineRule="auto"/>
        <w:ind w:right="-1"/>
        <w:jc w:val="center"/>
        <w:rPr>
          <w:rFonts w:ascii="Calibri" w:hAnsi="Calibri" w:cs="Calibri"/>
          <w:sz w:val="10"/>
          <w:szCs w:val="10"/>
        </w:rPr>
      </w:pPr>
    </w:p>
    <w:p w14:paraId="6665DC51" w14:textId="77777777" w:rsidR="00731360" w:rsidRPr="00B53338" w:rsidRDefault="00731360" w:rsidP="00D416C1">
      <w:pPr>
        <w:spacing w:line="276" w:lineRule="auto"/>
        <w:ind w:right="-1"/>
        <w:jc w:val="center"/>
        <w:rPr>
          <w:rFonts w:ascii="Calibri" w:hAnsi="Calibri" w:cs="Calibri"/>
          <w:sz w:val="10"/>
          <w:szCs w:val="10"/>
        </w:rPr>
      </w:pPr>
    </w:p>
    <w:p w14:paraId="28F36798" w14:textId="67757096" w:rsidR="00E83166" w:rsidRPr="00F11745" w:rsidRDefault="006B694F" w:rsidP="00060DE8">
      <w:pPr>
        <w:tabs>
          <w:tab w:val="right" w:leader="underscore" w:pos="9354"/>
        </w:tabs>
        <w:ind w:firstLine="851"/>
        <w:jc w:val="both"/>
        <w:rPr>
          <w:rFonts w:ascii="Calibri" w:hAnsi="Calibri" w:cs="Calibri"/>
        </w:rPr>
      </w:pPr>
      <w:r w:rsidRPr="006B694F">
        <w:rPr>
          <w:rFonts w:ascii="Calibri" w:hAnsi="Calibri" w:cs="Calibri"/>
        </w:rPr>
        <w:t xml:space="preserve">Vadovaudamasis Lietuvos Respublikos valstybės ir savivaldybių turto valdymo, naudojimo ir disponavimo juo įstatymo 7 straipsnio 2 dalimi, 10 straipsnio 2 dalies 3 punktu, 3 dalimi, Lietuvos Respublikos centralizuotai valdomo valstybės turto valdytojo įstatymo 3 straipsnio 1 dalies 1 punktu, 4 straipsnio 1 dalies 1, 8 punktais, 8 dalimi, įgyvendindamas Valstybės nekilnojamojo turto centralizuoto valdymo, naudojimo, disponavimo juo ir centralizuotai valdomo administracinės paskirties valstybės nekilnojamojo turto atnaujinimo tvarkos aprašą, patvirtintą Lietuvos Respublikos Vyriausybės 2015 m. vasario 11 d. nutarimu Nr. 148 „Dėl valstybės nekilnojamojo turto centralizuoto valdymo įgyvendinimo“, </w:t>
      </w:r>
      <w:r w:rsidR="004616BB" w:rsidRPr="00C05634">
        <w:rPr>
          <w:rFonts w:ascii="Calibri" w:hAnsi="Calibri" w:cs="Calibri"/>
        </w:rPr>
        <w:t xml:space="preserve">bei atsižvelgdamas į tai, kad </w:t>
      </w:r>
      <w:bookmarkStart w:id="0" w:name="sutarties_data"/>
      <w:r w:rsidR="004616BB" w:rsidRPr="00C05634">
        <w:rPr>
          <w:rFonts w:ascii="Calibri" w:hAnsi="Calibri" w:cs="Calibri"/>
        </w:rPr>
        <w:t xml:space="preserve">biudžetinė įstaiga </w:t>
      </w:r>
      <w:r w:rsidR="00024A8C" w:rsidRPr="00C05634">
        <w:rPr>
          <w:rFonts w:ascii="Calibri" w:hAnsi="Calibri" w:cs="Calibri"/>
        </w:rPr>
        <w:t>Panevėžio apskrities valstybinė mokesčių inspekcija</w:t>
      </w:r>
      <w:r w:rsidR="004616BB" w:rsidRPr="00C05634">
        <w:rPr>
          <w:rFonts w:ascii="Calibri" w:hAnsi="Calibri" w:cs="Calibri"/>
        </w:rPr>
        <w:t xml:space="preserve"> pagal </w:t>
      </w:r>
      <w:r w:rsidR="004616BB" w:rsidRPr="00C22241">
        <w:rPr>
          <w:rFonts w:ascii="Calibri" w:hAnsi="Calibri" w:cs="Calibri"/>
        </w:rPr>
        <w:t>202</w:t>
      </w:r>
      <w:r w:rsidR="00C22241" w:rsidRPr="00C22241">
        <w:rPr>
          <w:rFonts w:ascii="Calibri" w:hAnsi="Calibri" w:cs="Calibri"/>
        </w:rPr>
        <w:t>6</w:t>
      </w:r>
      <w:r w:rsidR="004616BB" w:rsidRPr="00C22241">
        <w:rPr>
          <w:rFonts w:ascii="Calibri" w:hAnsi="Calibri" w:cs="Calibri"/>
        </w:rPr>
        <w:t xml:space="preserve"> m. </w:t>
      </w:r>
      <w:r w:rsidR="00C22241" w:rsidRPr="00C22241">
        <w:rPr>
          <w:rFonts w:ascii="Calibri" w:hAnsi="Calibri" w:cs="Calibri"/>
        </w:rPr>
        <w:t>06</w:t>
      </w:r>
      <w:r w:rsidR="004616BB" w:rsidRPr="00C22241">
        <w:rPr>
          <w:rFonts w:ascii="Calibri" w:hAnsi="Calibri" w:cs="Calibri"/>
        </w:rPr>
        <w:t xml:space="preserve"> </w:t>
      </w:r>
      <w:r w:rsidR="00C22241" w:rsidRPr="00C22241">
        <w:rPr>
          <w:rFonts w:ascii="Calibri" w:hAnsi="Calibri" w:cs="Calibri"/>
        </w:rPr>
        <w:t>17</w:t>
      </w:r>
      <w:r w:rsidR="004616BB" w:rsidRPr="00C22241">
        <w:rPr>
          <w:rFonts w:ascii="Calibri" w:hAnsi="Calibri" w:cs="Calibri"/>
        </w:rPr>
        <w:t xml:space="preserve"> d.</w:t>
      </w:r>
      <w:bookmarkEnd w:id="0"/>
      <w:r w:rsidR="004616BB" w:rsidRPr="00C22241">
        <w:rPr>
          <w:rFonts w:ascii="Calibri" w:hAnsi="Calibri" w:cs="Calibri"/>
        </w:rPr>
        <w:t xml:space="preserve"> Centralizuotai valdyti perduoto administracinio nekilnojamojo turto ir kito su juo perduoto nekilnojamojo turto nuomos sutartį Nr. </w:t>
      </w:r>
      <w:r w:rsidR="00C22241" w:rsidRPr="00C22241">
        <w:rPr>
          <w:rFonts w:ascii="Calibri" w:hAnsi="Calibri" w:cs="Calibri"/>
        </w:rPr>
        <w:t>2026-S4-319</w:t>
      </w:r>
      <w:r w:rsidR="004616BB" w:rsidRPr="00C22241">
        <w:rPr>
          <w:rFonts w:ascii="Calibri" w:hAnsi="Calibri" w:cs="Calibri"/>
        </w:rPr>
        <w:t xml:space="preserve"> nuomojasi </w:t>
      </w:r>
      <w:r w:rsidR="0005049B" w:rsidRPr="00C22241">
        <w:rPr>
          <w:rFonts w:ascii="Calibri" w:hAnsi="Calibri" w:cs="Calibri"/>
        </w:rPr>
        <w:t>akcinės bendrovės</w:t>
      </w:r>
      <w:r w:rsidR="004616BB" w:rsidRPr="00C22241">
        <w:rPr>
          <w:rFonts w:ascii="Calibri" w:hAnsi="Calibri" w:cs="Calibri"/>
        </w:rPr>
        <w:t xml:space="preserve"> Turto banko patikėjimo teise valdomas administracinės paskirties patalpas, esančias </w:t>
      </w:r>
      <w:r w:rsidR="00C05634" w:rsidRPr="00C22241">
        <w:rPr>
          <w:rFonts w:ascii="Calibri" w:hAnsi="Calibri" w:cs="Calibri"/>
        </w:rPr>
        <w:t>Nepriklausomybės a. 15, Rokiškyje</w:t>
      </w:r>
      <w:r w:rsidR="004616BB" w:rsidRPr="00C22241">
        <w:rPr>
          <w:rFonts w:ascii="Calibri" w:hAnsi="Calibri" w:cs="Calibri"/>
        </w:rPr>
        <w:t>,</w:t>
      </w:r>
      <w:r w:rsidR="00857674" w:rsidRPr="00C22241">
        <w:rPr>
          <w:rFonts w:ascii="Calibri" w:hAnsi="Calibri" w:cs="Calibri"/>
        </w:rPr>
        <w:t xml:space="preserve"> </w:t>
      </w:r>
      <w:r w:rsidR="56E0DE79" w:rsidRPr="00C22241">
        <w:rPr>
          <w:rFonts w:ascii="Calibri" w:hAnsi="Calibri" w:cs="Calibri"/>
        </w:rPr>
        <w:t>n u s p r e n d ž i u i</w:t>
      </w:r>
      <w:r w:rsidR="00F83E1F" w:rsidRPr="00C22241">
        <w:rPr>
          <w:rFonts w:ascii="Calibri" w:hAnsi="Calibri" w:cs="Calibri"/>
        </w:rPr>
        <w:t>šnuomoti</w:t>
      </w:r>
      <w:r w:rsidR="00F83E1F" w:rsidRPr="00B53338">
        <w:rPr>
          <w:rFonts w:ascii="Calibri" w:hAnsi="Calibri" w:cs="Calibri"/>
        </w:rPr>
        <w:t xml:space="preserve"> biudžetinei įstaigai </w:t>
      </w:r>
      <w:r w:rsidR="00D642ED" w:rsidRPr="00D642ED">
        <w:rPr>
          <w:rFonts w:ascii="Calibri" w:hAnsi="Calibri" w:cs="Calibri"/>
        </w:rPr>
        <w:t>Panevėžio apskrities valstybin</w:t>
      </w:r>
      <w:r w:rsidR="00D642ED">
        <w:rPr>
          <w:rFonts w:ascii="Calibri" w:hAnsi="Calibri" w:cs="Calibri"/>
        </w:rPr>
        <w:t>ei</w:t>
      </w:r>
      <w:r w:rsidR="00D642ED" w:rsidRPr="00D642ED">
        <w:rPr>
          <w:rFonts w:ascii="Calibri" w:hAnsi="Calibri" w:cs="Calibri"/>
        </w:rPr>
        <w:t xml:space="preserve"> mokesčių inspekcija</w:t>
      </w:r>
      <w:r w:rsidR="00D642ED">
        <w:rPr>
          <w:rFonts w:ascii="Calibri" w:hAnsi="Calibri" w:cs="Calibri"/>
        </w:rPr>
        <w:t>i</w:t>
      </w:r>
      <w:r w:rsidR="00695044" w:rsidRPr="00695044">
        <w:rPr>
          <w:rFonts w:ascii="Calibri" w:hAnsi="Calibri" w:cs="Calibri"/>
        </w:rPr>
        <w:t xml:space="preserve"> </w:t>
      </w:r>
      <w:r w:rsidR="00F83E1F" w:rsidRPr="00B53338">
        <w:rPr>
          <w:rFonts w:ascii="Calibri" w:hAnsi="Calibri" w:cs="Calibri"/>
        </w:rPr>
        <w:t xml:space="preserve">jos </w:t>
      </w:r>
      <w:r w:rsidR="00273CCD" w:rsidRPr="00B53338">
        <w:rPr>
          <w:rFonts w:ascii="Calibri" w:hAnsi="Calibri" w:cs="Calibri"/>
        </w:rPr>
        <w:t>nuostatuose</w:t>
      </w:r>
      <w:r w:rsidR="00F83E1F" w:rsidRPr="00B53338">
        <w:rPr>
          <w:rFonts w:ascii="Calibri" w:hAnsi="Calibri" w:cs="Calibri"/>
        </w:rPr>
        <w:t xml:space="preserve"> šiuo </w:t>
      </w:r>
      <w:r w:rsidR="00F83E1F" w:rsidRPr="00F11745">
        <w:rPr>
          <w:rFonts w:ascii="Calibri" w:hAnsi="Calibri" w:cs="Calibri"/>
        </w:rPr>
        <w:t xml:space="preserve">metu numatytai veiklai vykdyti </w:t>
      </w:r>
      <w:r w:rsidRPr="00F11745">
        <w:rPr>
          <w:rFonts w:ascii="Calibri" w:hAnsi="Calibri" w:cs="Calibri"/>
        </w:rPr>
        <w:t xml:space="preserve">iki </w:t>
      </w:r>
      <w:r w:rsidR="001878C4" w:rsidRPr="00F11745">
        <w:rPr>
          <w:rFonts w:ascii="Calibri" w:hAnsi="Calibri" w:cs="Calibri"/>
        </w:rPr>
        <w:t>2036 m. birželio 18 d.</w:t>
      </w:r>
      <w:r w:rsidR="00DB72EC" w:rsidRPr="00F11745">
        <w:rPr>
          <w:rFonts w:ascii="Calibri" w:hAnsi="Calibri" w:cs="Calibri"/>
        </w:rPr>
        <w:t xml:space="preserve"> </w:t>
      </w:r>
      <w:r w:rsidR="00F83E1F" w:rsidRPr="00F11745">
        <w:rPr>
          <w:rFonts w:ascii="Calibri" w:hAnsi="Calibri" w:cs="Calibri"/>
        </w:rPr>
        <w:t xml:space="preserve">valstybei nuosavybės teise priklausantį, šiuo metu </w:t>
      </w:r>
      <w:r w:rsidR="00BD276E" w:rsidRPr="00F11745">
        <w:rPr>
          <w:rFonts w:ascii="Calibri" w:hAnsi="Calibri" w:cs="Calibri"/>
        </w:rPr>
        <w:t>akcinės bendrovės</w:t>
      </w:r>
      <w:r w:rsidR="00F83E1F" w:rsidRPr="00F11745">
        <w:rPr>
          <w:rFonts w:ascii="Calibri" w:hAnsi="Calibri" w:cs="Calibri"/>
        </w:rPr>
        <w:t xml:space="preserve"> Turto banko patikėjimo teise valdomą nekilnojamąjį turtą</w:t>
      </w:r>
      <w:r w:rsidR="002D382E" w:rsidRPr="00F11745">
        <w:rPr>
          <w:rFonts w:ascii="Calibri" w:hAnsi="Calibri" w:cs="Calibri"/>
        </w:rPr>
        <w:t xml:space="preserve"> </w:t>
      </w:r>
      <w:r w:rsidR="00C30225" w:rsidRPr="00F11745">
        <w:rPr>
          <w:rFonts w:ascii="Calibri" w:hAnsi="Calibri" w:cs="Calibri"/>
        </w:rPr>
        <w:t>Rokiškyje, Nepriklausomybės a. 15</w:t>
      </w:r>
      <w:r w:rsidR="002D382E" w:rsidRPr="00F11745">
        <w:rPr>
          <w:rFonts w:ascii="Calibri" w:hAnsi="Calibri" w:cs="Calibri"/>
        </w:rPr>
        <w:t>:</w:t>
      </w:r>
      <w:r w:rsidR="00492C1F" w:rsidRPr="00F11745">
        <w:rPr>
          <w:rFonts w:ascii="Calibri" w:hAnsi="Calibri" w:cs="Calibri"/>
        </w:rPr>
        <w:t xml:space="preserve"> </w:t>
      </w:r>
      <w:bookmarkStart w:id="1" w:name="_Hlk198546785"/>
    </w:p>
    <w:p w14:paraId="1F7B9F1D" w14:textId="55868E31" w:rsidR="00F83E1F" w:rsidRPr="00F11745" w:rsidRDefault="00E83166" w:rsidP="00060DE8">
      <w:pPr>
        <w:tabs>
          <w:tab w:val="right" w:leader="underscore" w:pos="9354"/>
        </w:tabs>
        <w:ind w:firstLine="851"/>
        <w:jc w:val="both"/>
        <w:rPr>
          <w:rFonts w:ascii="Calibri" w:hAnsi="Calibri" w:cs="Calibri"/>
        </w:rPr>
      </w:pPr>
      <w:r w:rsidRPr="00F11745">
        <w:rPr>
          <w:rFonts w:ascii="Calibri" w:hAnsi="Calibri" w:cs="Calibri"/>
        </w:rPr>
        <w:t xml:space="preserve">1. </w:t>
      </w:r>
      <w:r w:rsidR="008450B4" w:rsidRPr="00F11745">
        <w:rPr>
          <w:rFonts w:ascii="Calibri" w:hAnsi="Calibri" w:cs="Calibri"/>
        </w:rPr>
        <w:t xml:space="preserve">Sandėlį </w:t>
      </w:r>
      <w:r w:rsidR="00F83E1F" w:rsidRPr="00F11745">
        <w:rPr>
          <w:rFonts w:ascii="Calibri" w:hAnsi="Calibri" w:cs="Calibri"/>
        </w:rPr>
        <w:t>(pa</w:t>
      </w:r>
      <w:r w:rsidR="00674202" w:rsidRPr="00F11745">
        <w:rPr>
          <w:rFonts w:ascii="Calibri" w:hAnsi="Calibri" w:cs="Calibri"/>
        </w:rPr>
        <w:t>stato</w:t>
      </w:r>
      <w:r w:rsidR="00F83E1F" w:rsidRPr="00F11745">
        <w:rPr>
          <w:rFonts w:ascii="Calibri" w:hAnsi="Calibri" w:cs="Calibri"/>
        </w:rPr>
        <w:t xml:space="preserve"> unikalus numeris – </w:t>
      </w:r>
      <w:r w:rsidR="00B8456F" w:rsidRPr="00F11745">
        <w:rPr>
          <w:rFonts w:ascii="Calibri" w:hAnsi="Calibri" w:cs="Calibri"/>
        </w:rPr>
        <w:t>7393-5000-6043</w:t>
      </w:r>
      <w:r w:rsidR="00F83E1F" w:rsidRPr="00F11745">
        <w:rPr>
          <w:rFonts w:ascii="Calibri" w:hAnsi="Calibri" w:cs="Calibri"/>
        </w:rPr>
        <w:t xml:space="preserve">, </w:t>
      </w:r>
      <w:r w:rsidR="00B8456F" w:rsidRPr="00F11745">
        <w:rPr>
          <w:rFonts w:ascii="Calibri" w:hAnsi="Calibri" w:cs="Calibri"/>
        </w:rPr>
        <w:t>b</w:t>
      </w:r>
      <w:r w:rsidR="00F83E1F" w:rsidRPr="00F11745">
        <w:rPr>
          <w:rFonts w:ascii="Calibri" w:hAnsi="Calibri" w:cs="Calibri"/>
        </w:rPr>
        <w:t xml:space="preserve">endras plotas – </w:t>
      </w:r>
      <w:r w:rsidR="00B8456F" w:rsidRPr="00F11745">
        <w:rPr>
          <w:rFonts w:ascii="Calibri" w:hAnsi="Calibri" w:cs="Calibri"/>
        </w:rPr>
        <w:t>24,73</w:t>
      </w:r>
      <w:r w:rsidR="00F83E1F" w:rsidRPr="00F11745">
        <w:rPr>
          <w:rFonts w:ascii="Calibri" w:hAnsi="Calibri" w:cs="Calibri"/>
        </w:rPr>
        <w:t xml:space="preserve"> kv. metro)</w:t>
      </w:r>
      <w:r w:rsidR="00F64D8A" w:rsidRPr="00F11745">
        <w:rPr>
          <w:rFonts w:ascii="Calibri" w:hAnsi="Calibri" w:cs="Calibri"/>
        </w:rPr>
        <w:t>.</w:t>
      </w:r>
    </w:p>
    <w:p w14:paraId="3A3CBAFA" w14:textId="439504E2" w:rsidR="00E86549" w:rsidRDefault="00E86549" w:rsidP="00060DE8">
      <w:pPr>
        <w:tabs>
          <w:tab w:val="right" w:leader="underscore" w:pos="9354"/>
        </w:tabs>
        <w:ind w:firstLine="851"/>
        <w:jc w:val="both"/>
        <w:rPr>
          <w:rFonts w:ascii="Calibri" w:hAnsi="Calibri" w:cs="Calibri"/>
        </w:rPr>
      </w:pPr>
      <w:r w:rsidRPr="00F11745">
        <w:rPr>
          <w:rFonts w:ascii="Calibri" w:hAnsi="Calibri" w:cs="Calibri"/>
        </w:rPr>
        <w:t xml:space="preserve">2. </w:t>
      </w:r>
      <w:r w:rsidR="00FE5BAE" w:rsidRPr="00F11745">
        <w:rPr>
          <w:rFonts w:ascii="Calibri" w:hAnsi="Calibri" w:cs="Calibri"/>
        </w:rPr>
        <w:t>0,</w:t>
      </w:r>
      <w:r w:rsidR="009E1B2A" w:rsidRPr="00F11745">
        <w:rPr>
          <w:rFonts w:ascii="Calibri" w:hAnsi="Calibri" w:cs="Calibri"/>
        </w:rPr>
        <w:t>01</w:t>
      </w:r>
      <w:r w:rsidR="00FE5BAE" w:rsidRPr="00F11745">
        <w:rPr>
          <w:rFonts w:ascii="Calibri" w:hAnsi="Calibri" w:cs="Calibri"/>
        </w:rPr>
        <w:t xml:space="preserve"> dalį </w:t>
      </w:r>
      <w:r w:rsidR="00725537" w:rsidRPr="00F11745">
        <w:rPr>
          <w:rFonts w:ascii="Calibri" w:hAnsi="Calibri" w:cs="Calibri"/>
        </w:rPr>
        <w:t>kit</w:t>
      </w:r>
      <w:r w:rsidR="00F55D10" w:rsidRPr="00F11745">
        <w:rPr>
          <w:rFonts w:ascii="Calibri" w:hAnsi="Calibri" w:cs="Calibri"/>
        </w:rPr>
        <w:t>ų</w:t>
      </w:r>
      <w:r w:rsidR="00725537" w:rsidRPr="00F11745">
        <w:rPr>
          <w:rFonts w:ascii="Calibri" w:hAnsi="Calibri" w:cs="Calibri"/>
        </w:rPr>
        <w:t xml:space="preserve"> inžinerinių statinių – kiemo statinių (</w:t>
      </w:r>
      <w:r w:rsidR="00A67AEE" w:rsidRPr="00F11745">
        <w:rPr>
          <w:rFonts w:ascii="Calibri" w:hAnsi="Calibri" w:cs="Calibri"/>
        </w:rPr>
        <w:t>kiemo aptvėrimas</w:t>
      </w:r>
      <w:r w:rsidR="00C316B4" w:rsidRPr="00F11745">
        <w:rPr>
          <w:rFonts w:ascii="Calibri" w:hAnsi="Calibri" w:cs="Calibri"/>
        </w:rPr>
        <w:t xml:space="preserve">, </w:t>
      </w:r>
      <w:r w:rsidR="00725537" w:rsidRPr="00F11745">
        <w:rPr>
          <w:rFonts w:ascii="Calibri" w:hAnsi="Calibri" w:cs="Calibri"/>
        </w:rPr>
        <w:t xml:space="preserve">unikalus numeris – </w:t>
      </w:r>
      <w:r w:rsidR="00A67AEE" w:rsidRPr="00F11745">
        <w:rPr>
          <w:rFonts w:ascii="Calibri" w:hAnsi="Calibri" w:cs="Calibri"/>
        </w:rPr>
        <w:t>7393-5000-6054)</w:t>
      </w:r>
      <w:r w:rsidR="00203AD7" w:rsidRPr="00F11745">
        <w:rPr>
          <w:rFonts w:ascii="Calibri" w:hAnsi="Calibri" w:cs="Calibri"/>
        </w:rPr>
        <w:t>.</w:t>
      </w:r>
    </w:p>
    <w:p w14:paraId="223B5CE9" w14:textId="77777777" w:rsidR="007345ED" w:rsidRDefault="007345ED" w:rsidP="002D4AEB">
      <w:pPr>
        <w:tabs>
          <w:tab w:val="right" w:leader="underscore" w:pos="9354"/>
        </w:tabs>
        <w:ind w:firstLine="720"/>
        <w:jc w:val="both"/>
        <w:rPr>
          <w:rFonts w:ascii="Calibri" w:hAnsi="Calibri" w:cs="Calibri"/>
        </w:rPr>
      </w:pPr>
    </w:p>
    <w:bookmarkEnd w:id="1"/>
    <w:p w14:paraId="668386FA" w14:textId="77777777" w:rsidR="005C2F60" w:rsidRPr="00B53338" w:rsidRDefault="005C2F60" w:rsidP="002259E7">
      <w:pPr>
        <w:spacing w:line="276" w:lineRule="auto"/>
        <w:ind w:firstLine="709"/>
        <w:jc w:val="both"/>
        <w:rPr>
          <w:rFonts w:ascii="Calibri" w:hAnsi="Calibri" w:cs="Calibri"/>
          <w:szCs w:val="24"/>
        </w:rPr>
      </w:pPr>
    </w:p>
    <w:p w14:paraId="4727F710" w14:textId="77777777" w:rsidR="00494148" w:rsidRPr="00B53338" w:rsidRDefault="00494148" w:rsidP="002259E7">
      <w:pPr>
        <w:spacing w:line="276" w:lineRule="auto"/>
        <w:ind w:firstLine="709"/>
        <w:jc w:val="both"/>
        <w:rPr>
          <w:rFonts w:ascii="Calibri" w:hAnsi="Calibri" w:cs="Calibri"/>
          <w:szCs w:val="24"/>
        </w:rPr>
      </w:pPr>
    </w:p>
    <w:p w14:paraId="633DF4A8" w14:textId="04247BAD" w:rsidR="009A13FD" w:rsidRPr="00B53338" w:rsidRDefault="006A2C64" w:rsidP="0011573A">
      <w:pPr>
        <w:widowControl w:val="0"/>
        <w:shd w:val="clear" w:color="auto" w:fill="FFFFFF"/>
        <w:jc w:val="both"/>
        <w:rPr>
          <w:rFonts w:ascii="Calibri" w:hAnsi="Calibri" w:cs="Calibri"/>
          <w:szCs w:val="24"/>
        </w:rPr>
      </w:pPr>
      <w:r>
        <w:rPr>
          <w:rFonts w:ascii="Calibri" w:hAnsi="Calibri" w:cs="Calibri"/>
          <w:szCs w:val="24"/>
        </w:rPr>
        <w:t>L. e. g</w:t>
      </w:r>
      <w:r w:rsidR="009A13FD" w:rsidRPr="00B53338">
        <w:rPr>
          <w:rFonts w:ascii="Calibri" w:hAnsi="Calibri" w:cs="Calibri"/>
          <w:szCs w:val="24"/>
        </w:rPr>
        <w:t>eneralini</w:t>
      </w:r>
      <w:r>
        <w:rPr>
          <w:rFonts w:ascii="Calibri" w:hAnsi="Calibri" w:cs="Calibri"/>
          <w:szCs w:val="24"/>
        </w:rPr>
        <w:t>o</w:t>
      </w:r>
      <w:r w:rsidR="009A13FD" w:rsidRPr="00B53338">
        <w:rPr>
          <w:rFonts w:ascii="Calibri" w:hAnsi="Calibri" w:cs="Calibri"/>
          <w:szCs w:val="24"/>
        </w:rPr>
        <w:t xml:space="preserve"> direktori</w:t>
      </w:r>
      <w:r>
        <w:rPr>
          <w:rFonts w:ascii="Calibri" w:hAnsi="Calibri" w:cs="Calibri"/>
          <w:szCs w:val="24"/>
        </w:rPr>
        <w:t>a</w:t>
      </w:r>
      <w:r w:rsidR="009A13FD" w:rsidRPr="00B53338">
        <w:rPr>
          <w:rFonts w:ascii="Calibri" w:hAnsi="Calibri" w:cs="Calibri"/>
          <w:szCs w:val="24"/>
        </w:rPr>
        <w:t xml:space="preserve">us </w:t>
      </w:r>
      <w:r>
        <w:rPr>
          <w:rFonts w:ascii="Calibri" w:hAnsi="Calibri" w:cs="Calibri"/>
          <w:szCs w:val="24"/>
        </w:rPr>
        <w:t>pareigas</w:t>
      </w:r>
      <w:r w:rsidR="009A13FD" w:rsidRPr="00B53338">
        <w:rPr>
          <w:rFonts w:ascii="Calibri" w:hAnsi="Calibri" w:cs="Calibri"/>
          <w:szCs w:val="24"/>
        </w:rPr>
        <w:tab/>
      </w:r>
      <w:r w:rsidR="00852C79" w:rsidRPr="00B53338">
        <w:rPr>
          <w:rFonts w:ascii="Calibri" w:hAnsi="Calibri" w:cs="Calibri"/>
          <w:szCs w:val="24"/>
        </w:rPr>
        <w:tab/>
      </w:r>
      <w:r w:rsidR="00852C79" w:rsidRPr="00B53338">
        <w:rPr>
          <w:rFonts w:ascii="Calibri" w:hAnsi="Calibri" w:cs="Calibri"/>
          <w:szCs w:val="24"/>
        </w:rPr>
        <w:tab/>
      </w:r>
      <w:r w:rsidR="00C22241">
        <w:rPr>
          <w:rFonts w:ascii="Calibri" w:hAnsi="Calibri" w:cs="Calibri"/>
          <w:szCs w:val="24"/>
        </w:rPr>
        <w:t xml:space="preserve">                   </w:t>
      </w:r>
      <w:r>
        <w:rPr>
          <w:rFonts w:ascii="Calibri" w:hAnsi="Calibri" w:cs="Calibri"/>
          <w:szCs w:val="24"/>
        </w:rPr>
        <w:t xml:space="preserve">Gintaras </w:t>
      </w:r>
      <w:proofErr w:type="spellStart"/>
      <w:r>
        <w:rPr>
          <w:rFonts w:ascii="Calibri" w:hAnsi="Calibri" w:cs="Calibri"/>
          <w:szCs w:val="24"/>
        </w:rPr>
        <w:t>Makšimas</w:t>
      </w:r>
      <w:proofErr w:type="spellEnd"/>
    </w:p>
    <w:p w14:paraId="5ADFB4AF" w14:textId="77777777" w:rsidR="00CC1CFF" w:rsidRPr="00B53338" w:rsidRDefault="00CC1CFF" w:rsidP="00CC1CFF">
      <w:pPr>
        <w:tabs>
          <w:tab w:val="left" w:pos="1418"/>
          <w:tab w:val="left" w:pos="3888"/>
          <w:tab w:val="left" w:pos="5185"/>
          <w:tab w:val="left" w:pos="6481"/>
          <w:tab w:val="left" w:pos="7777"/>
          <w:tab w:val="left" w:pos="9072"/>
          <w:tab w:val="left" w:pos="10369"/>
        </w:tabs>
        <w:jc w:val="both"/>
        <w:rPr>
          <w:rFonts w:ascii="Calibri" w:hAnsi="Calibri" w:cs="Calibri"/>
          <w:szCs w:val="24"/>
          <w:lang w:eastAsia="lt-LT"/>
        </w:rPr>
      </w:pPr>
    </w:p>
    <w:p w14:paraId="05DA1B15" w14:textId="77777777" w:rsidR="00571511" w:rsidRDefault="00571511" w:rsidP="00E95497">
      <w:pPr>
        <w:rPr>
          <w:rFonts w:ascii="Calibri" w:hAnsi="Calibri" w:cs="Calibri"/>
          <w:szCs w:val="24"/>
        </w:rPr>
      </w:pPr>
      <w:bookmarkStart w:id="2" w:name="part_6d65de651aef4b48a05b07e8f4859e75"/>
      <w:bookmarkStart w:id="3" w:name="part_c56479382bf546c9adb103e7bb63febb"/>
      <w:bookmarkStart w:id="4" w:name="part_6bc001b827de48ae98e1d2523d91c134"/>
      <w:bookmarkStart w:id="5" w:name="part_4afd7d374842494bba88b5dd8870b988"/>
      <w:bookmarkStart w:id="6" w:name="part_01197d34162249dcbe0dcb15b0e102e4"/>
      <w:bookmarkEnd w:id="2"/>
      <w:bookmarkEnd w:id="3"/>
      <w:bookmarkEnd w:id="4"/>
      <w:bookmarkEnd w:id="5"/>
      <w:bookmarkEnd w:id="6"/>
    </w:p>
    <w:p w14:paraId="205055FC" w14:textId="77777777" w:rsidR="00FC7415" w:rsidRDefault="00FC7415" w:rsidP="00E95497">
      <w:pPr>
        <w:rPr>
          <w:rFonts w:ascii="Calibri" w:hAnsi="Calibri" w:cs="Calibri"/>
          <w:szCs w:val="24"/>
        </w:rPr>
      </w:pPr>
    </w:p>
    <w:p w14:paraId="1808147E" w14:textId="77777777" w:rsidR="00FC7415" w:rsidRDefault="00FC7415" w:rsidP="00E95497">
      <w:pPr>
        <w:rPr>
          <w:rFonts w:ascii="Calibri" w:hAnsi="Calibri" w:cs="Calibri"/>
          <w:szCs w:val="24"/>
        </w:rPr>
      </w:pPr>
    </w:p>
    <w:p w14:paraId="6AB470C9" w14:textId="77777777" w:rsidR="00FC7415" w:rsidRDefault="00FC7415" w:rsidP="00E95497">
      <w:pPr>
        <w:rPr>
          <w:rFonts w:ascii="Calibri" w:hAnsi="Calibri" w:cs="Calibri"/>
          <w:szCs w:val="24"/>
        </w:rPr>
      </w:pPr>
    </w:p>
    <w:p w14:paraId="5D274B9A" w14:textId="77777777" w:rsidR="00FC7415" w:rsidRDefault="00FC7415" w:rsidP="00E95497">
      <w:pPr>
        <w:rPr>
          <w:rFonts w:ascii="Calibri" w:hAnsi="Calibri" w:cs="Calibri"/>
          <w:szCs w:val="24"/>
        </w:rPr>
      </w:pPr>
    </w:p>
    <w:p w14:paraId="0E4AD912" w14:textId="77777777" w:rsidR="00571511" w:rsidRDefault="00571511" w:rsidP="00E95497">
      <w:pPr>
        <w:rPr>
          <w:rFonts w:ascii="Calibri" w:hAnsi="Calibri" w:cs="Calibri"/>
          <w:szCs w:val="24"/>
        </w:rPr>
      </w:pPr>
    </w:p>
    <w:p w14:paraId="18E5AF99" w14:textId="57A27AFD" w:rsidR="00571511" w:rsidRDefault="00571511" w:rsidP="00E95497">
      <w:pPr>
        <w:rPr>
          <w:rFonts w:ascii="Calibri" w:hAnsi="Calibri" w:cs="Calibri"/>
          <w:szCs w:val="24"/>
        </w:rPr>
      </w:pPr>
      <w:r>
        <w:rPr>
          <w:rFonts w:ascii="Calibri" w:hAnsi="Calibri" w:cs="Calibri"/>
          <w:szCs w:val="24"/>
        </w:rPr>
        <w:t xml:space="preserve">Parengė: </w:t>
      </w:r>
    </w:p>
    <w:p w14:paraId="779A8BA6" w14:textId="77777777" w:rsidR="00C22241" w:rsidRDefault="00C22241" w:rsidP="00E95497">
      <w:pPr>
        <w:rPr>
          <w:rFonts w:ascii="Calibri" w:hAnsi="Calibri" w:cs="Calibri"/>
          <w:szCs w:val="24"/>
        </w:rPr>
      </w:pPr>
      <w:r>
        <w:rPr>
          <w:rFonts w:ascii="Calibri" w:hAnsi="Calibri" w:cs="Calibri"/>
          <w:szCs w:val="24"/>
        </w:rPr>
        <w:t>Monika Gaižauskienė</w:t>
      </w:r>
    </w:p>
    <w:p w14:paraId="2DC9ABE8" w14:textId="49DFD504" w:rsidR="00571511" w:rsidRDefault="00571511" w:rsidP="00E95497">
      <w:pPr>
        <w:rPr>
          <w:rFonts w:ascii="Calibri" w:hAnsi="Calibri" w:cs="Calibri"/>
          <w:szCs w:val="24"/>
        </w:rPr>
      </w:pPr>
      <w:r w:rsidRPr="00C22241">
        <w:rPr>
          <w:rFonts w:ascii="Calibri" w:hAnsi="Calibri" w:cs="Calibri"/>
          <w:szCs w:val="24"/>
        </w:rPr>
        <w:t xml:space="preserve"> </w:t>
      </w:r>
      <w:r w:rsidR="00C22241">
        <w:rPr>
          <w:rFonts w:ascii="Calibri" w:hAnsi="Calibri" w:cs="Calibri"/>
          <w:szCs w:val="24"/>
        </w:rPr>
        <w:t>t</w:t>
      </w:r>
      <w:r w:rsidRPr="00C22241">
        <w:rPr>
          <w:rFonts w:ascii="Calibri" w:hAnsi="Calibri" w:cs="Calibri"/>
          <w:szCs w:val="24"/>
        </w:rPr>
        <w:t>el. +370</w:t>
      </w:r>
      <w:r w:rsidR="00C22241" w:rsidRPr="00C22241">
        <w:rPr>
          <w:rFonts w:ascii="Calibri" w:hAnsi="Calibri" w:cs="Calibri"/>
          <w:szCs w:val="24"/>
        </w:rPr>
        <w:t> 695 37751</w:t>
      </w:r>
    </w:p>
    <w:p w14:paraId="6F678104" w14:textId="77777777" w:rsidR="00571511" w:rsidRDefault="00571511" w:rsidP="00E95497">
      <w:pPr>
        <w:rPr>
          <w:rFonts w:ascii="Calibri" w:hAnsi="Calibri" w:cs="Calibri"/>
          <w:szCs w:val="24"/>
        </w:rPr>
      </w:pPr>
    </w:p>
    <w:sectPr w:rsidR="00571511" w:rsidSect="004E6373">
      <w:pgSz w:w="11906" w:h="16838"/>
      <w:pgMar w:top="1440" w:right="567" w:bottom="1134" w:left="1701" w:header="567" w:footer="386" w:gutter="0"/>
      <w:cols w:space="1296"/>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F18F4A" w14:textId="77777777" w:rsidR="002804F8" w:rsidRDefault="002804F8" w:rsidP="00832CF8">
      <w:r>
        <w:separator/>
      </w:r>
    </w:p>
  </w:endnote>
  <w:endnote w:type="continuationSeparator" w:id="0">
    <w:p w14:paraId="7254414A" w14:textId="77777777" w:rsidR="002804F8" w:rsidRDefault="002804F8" w:rsidP="00832CF8">
      <w:r>
        <w:continuationSeparator/>
      </w:r>
    </w:p>
  </w:endnote>
  <w:endnote w:type="continuationNotice" w:id="1">
    <w:p w14:paraId="7A4245A2" w14:textId="77777777" w:rsidR="002804F8" w:rsidRDefault="002804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BC94CC" w14:textId="77777777" w:rsidR="002804F8" w:rsidRDefault="002804F8" w:rsidP="00832CF8">
      <w:r>
        <w:separator/>
      </w:r>
    </w:p>
  </w:footnote>
  <w:footnote w:type="continuationSeparator" w:id="0">
    <w:p w14:paraId="3EA8925E" w14:textId="77777777" w:rsidR="002804F8" w:rsidRDefault="002804F8" w:rsidP="00832CF8">
      <w:r>
        <w:continuationSeparator/>
      </w:r>
    </w:p>
  </w:footnote>
  <w:footnote w:type="continuationNotice" w:id="1">
    <w:p w14:paraId="09074029" w14:textId="77777777" w:rsidR="002804F8" w:rsidRDefault="002804F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7F4728"/>
    <w:multiLevelType w:val="multilevel"/>
    <w:tmpl w:val="E2B6FDCE"/>
    <w:lvl w:ilvl="0">
      <w:start w:val="1"/>
      <w:numFmt w:val="decimal"/>
      <w:lvlText w:val="%1."/>
      <w:lvlJc w:val="left"/>
      <w:pPr>
        <w:ind w:left="7023" w:hanging="360"/>
      </w:pPr>
      <w:rPr>
        <w:rFonts w:hint="default"/>
      </w:rPr>
    </w:lvl>
    <w:lvl w:ilvl="1">
      <w:start w:val="1"/>
      <w:numFmt w:val="decimal"/>
      <w:isLgl/>
      <w:lvlText w:val="%1.%2."/>
      <w:lvlJc w:val="left"/>
      <w:pPr>
        <w:ind w:left="7023" w:hanging="360"/>
      </w:pPr>
      <w:rPr>
        <w:rFonts w:hint="default"/>
      </w:rPr>
    </w:lvl>
    <w:lvl w:ilvl="2">
      <w:start w:val="1"/>
      <w:numFmt w:val="decimal"/>
      <w:isLgl/>
      <w:lvlText w:val="%1.%2.%3."/>
      <w:lvlJc w:val="left"/>
      <w:pPr>
        <w:ind w:left="7383" w:hanging="720"/>
      </w:pPr>
      <w:rPr>
        <w:rFonts w:hint="default"/>
      </w:rPr>
    </w:lvl>
    <w:lvl w:ilvl="3">
      <w:start w:val="1"/>
      <w:numFmt w:val="decimal"/>
      <w:isLgl/>
      <w:lvlText w:val="%1.%2.%3.%4."/>
      <w:lvlJc w:val="left"/>
      <w:pPr>
        <w:ind w:left="7383" w:hanging="720"/>
      </w:pPr>
      <w:rPr>
        <w:rFonts w:hint="default"/>
      </w:rPr>
    </w:lvl>
    <w:lvl w:ilvl="4">
      <w:start w:val="1"/>
      <w:numFmt w:val="decimal"/>
      <w:isLgl/>
      <w:lvlText w:val="%1.%2.%3.%4.%5."/>
      <w:lvlJc w:val="left"/>
      <w:pPr>
        <w:ind w:left="7743" w:hanging="1080"/>
      </w:pPr>
      <w:rPr>
        <w:rFonts w:hint="default"/>
      </w:rPr>
    </w:lvl>
    <w:lvl w:ilvl="5">
      <w:start w:val="1"/>
      <w:numFmt w:val="decimal"/>
      <w:isLgl/>
      <w:lvlText w:val="%1.%2.%3.%4.%5.%6."/>
      <w:lvlJc w:val="left"/>
      <w:pPr>
        <w:ind w:left="7743" w:hanging="1080"/>
      </w:pPr>
      <w:rPr>
        <w:rFonts w:hint="default"/>
      </w:rPr>
    </w:lvl>
    <w:lvl w:ilvl="6">
      <w:start w:val="1"/>
      <w:numFmt w:val="decimal"/>
      <w:isLgl/>
      <w:lvlText w:val="%1.%2.%3.%4.%5.%6.%7."/>
      <w:lvlJc w:val="left"/>
      <w:pPr>
        <w:ind w:left="8103" w:hanging="1440"/>
      </w:pPr>
      <w:rPr>
        <w:rFonts w:hint="default"/>
      </w:rPr>
    </w:lvl>
    <w:lvl w:ilvl="7">
      <w:start w:val="1"/>
      <w:numFmt w:val="decimal"/>
      <w:isLgl/>
      <w:lvlText w:val="%1.%2.%3.%4.%5.%6.%7.%8."/>
      <w:lvlJc w:val="left"/>
      <w:pPr>
        <w:ind w:left="8103" w:hanging="1440"/>
      </w:pPr>
      <w:rPr>
        <w:rFonts w:hint="default"/>
      </w:rPr>
    </w:lvl>
    <w:lvl w:ilvl="8">
      <w:start w:val="1"/>
      <w:numFmt w:val="decimal"/>
      <w:isLgl/>
      <w:lvlText w:val="%1.%2.%3.%4.%5.%6.%7.%8.%9."/>
      <w:lvlJc w:val="left"/>
      <w:pPr>
        <w:ind w:left="8463" w:hanging="1800"/>
      </w:pPr>
      <w:rPr>
        <w:rFonts w:hint="default"/>
      </w:rPr>
    </w:lvl>
  </w:abstractNum>
  <w:num w:numId="1" w16cid:durableId="38290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6C1"/>
    <w:rsid w:val="00003DD6"/>
    <w:rsid w:val="00004A1A"/>
    <w:rsid w:val="00006409"/>
    <w:rsid w:val="00012FB5"/>
    <w:rsid w:val="00014DC5"/>
    <w:rsid w:val="00023AF1"/>
    <w:rsid w:val="00024A8C"/>
    <w:rsid w:val="000252A7"/>
    <w:rsid w:val="00027654"/>
    <w:rsid w:val="0003332F"/>
    <w:rsid w:val="00037ED8"/>
    <w:rsid w:val="00040B1D"/>
    <w:rsid w:val="00041E60"/>
    <w:rsid w:val="00044E9D"/>
    <w:rsid w:val="000457E1"/>
    <w:rsid w:val="0005049B"/>
    <w:rsid w:val="00050B3E"/>
    <w:rsid w:val="0005307D"/>
    <w:rsid w:val="00053D5B"/>
    <w:rsid w:val="0005470A"/>
    <w:rsid w:val="0005586A"/>
    <w:rsid w:val="00055D62"/>
    <w:rsid w:val="00056D62"/>
    <w:rsid w:val="00057111"/>
    <w:rsid w:val="00060DE8"/>
    <w:rsid w:val="00063AC7"/>
    <w:rsid w:val="00067C14"/>
    <w:rsid w:val="00070C0A"/>
    <w:rsid w:val="0007114C"/>
    <w:rsid w:val="00071188"/>
    <w:rsid w:val="000753D5"/>
    <w:rsid w:val="00080BB6"/>
    <w:rsid w:val="0008202A"/>
    <w:rsid w:val="000869D4"/>
    <w:rsid w:val="00087CBE"/>
    <w:rsid w:val="00090262"/>
    <w:rsid w:val="000908C1"/>
    <w:rsid w:val="0009202E"/>
    <w:rsid w:val="000925A1"/>
    <w:rsid w:val="00093A51"/>
    <w:rsid w:val="00093B1C"/>
    <w:rsid w:val="00094707"/>
    <w:rsid w:val="00096FF9"/>
    <w:rsid w:val="000A2A0E"/>
    <w:rsid w:val="000A3BF0"/>
    <w:rsid w:val="000A5707"/>
    <w:rsid w:val="000A573C"/>
    <w:rsid w:val="000B26B5"/>
    <w:rsid w:val="000C484D"/>
    <w:rsid w:val="000C609B"/>
    <w:rsid w:val="000C78F1"/>
    <w:rsid w:val="000C7FB5"/>
    <w:rsid w:val="000D302A"/>
    <w:rsid w:val="000D37AD"/>
    <w:rsid w:val="000D43F3"/>
    <w:rsid w:val="000D50D1"/>
    <w:rsid w:val="000D6485"/>
    <w:rsid w:val="000E04AC"/>
    <w:rsid w:val="000E3003"/>
    <w:rsid w:val="000E3377"/>
    <w:rsid w:val="000E3EC1"/>
    <w:rsid w:val="000E6AB7"/>
    <w:rsid w:val="000F706A"/>
    <w:rsid w:val="00103FB4"/>
    <w:rsid w:val="00112387"/>
    <w:rsid w:val="00113A06"/>
    <w:rsid w:val="001148D4"/>
    <w:rsid w:val="0011573A"/>
    <w:rsid w:val="0012028F"/>
    <w:rsid w:val="00126C6B"/>
    <w:rsid w:val="00135581"/>
    <w:rsid w:val="00135951"/>
    <w:rsid w:val="001471EE"/>
    <w:rsid w:val="001513B2"/>
    <w:rsid w:val="00162367"/>
    <w:rsid w:val="001727C3"/>
    <w:rsid w:val="00176335"/>
    <w:rsid w:val="00180C0E"/>
    <w:rsid w:val="00183587"/>
    <w:rsid w:val="00183EB1"/>
    <w:rsid w:val="001878C4"/>
    <w:rsid w:val="00190450"/>
    <w:rsid w:val="00191211"/>
    <w:rsid w:val="00191F81"/>
    <w:rsid w:val="0019410F"/>
    <w:rsid w:val="00194665"/>
    <w:rsid w:val="001961C1"/>
    <w:rsid w:val="001A1EA5"/>
    <w:rsid w:val="001A366D"/>
    <w:rsid w:val="001A39D6"/>
    <w:rsid w:val="001A5613"/>
    <w:rsid w:val="001B0670"/>
    <w:rsid w:val="001B118B"/>
    <w:rsid w:val="001B1A34"/>
    <w:rsid w:val="001B6388"/>
    <w:rsid w:val="001C0A3E"/>
    <w:rsid w:val="001C2FA0"/>
    <w:rsid w:val="001D233A"/>
    <w:rsid w:val="001D2635"/>
    <w:rsid w:val="001D442F"/>
    <w:rsid w:val="001D4E7E"/>
    <w:rsid w:val="001E540F"/>
    <w:rsid w:val="001E7E2B"/>
    <w:rsid w:val="001F0D42"/>
    <w:rsid w:val="001F0EAC"/>
    <w:rsid w:val="001F250D"/>
    <w:rsid w:val="001F4CA2"/>
    <w:rsid w:val="00200223"/>
    <w:rsid w:val="00203AD7"/>
    <w:rsid w:val="0021598F"/>
    <w:rsid w:val="00224523"/>
    <w:rsid w:val="002259E7"/>
    <w:rsid w:val="0023555C"/>
    <w:rsid w:val="00237623"/>
    <w:rsid w:val="0024429C"/>
    <w:rsid w:val="002452C9"/>
    <w:rsid w:val="0026052B"/>
    <w:rsid w:val="00270B73"/>
    <w:rsid w:val="00273CCD"/>
    <w:rsid w:val="0027445C"/>
    <w:rsid w:val="0027744C"/>
    <w:rsid w:val="002776AF"/>
    <w:rsid w:val="002804F8"/>
    <w:rsid w:val="00280C5F"/>
    <w:rsid w:val="00281EF5"/>
    <w:rsid w:val="00287F1C"/>
    <w:rsid w:val="002902BF"/>
    <w:rsid w:val="00291FAE"/>
    <w:rsid w:val="002924AD"/>
    <w:rsid w:val="00292595"/>
    <w:rsid w:val="00292A9D"/>
    <w:rsid w:val="002A2984"/>
    <w:rsid w:val="002A5724"/>
    <w:rsid w:val="002A59A4"/>
    <w:rsid w:val="002A5EB3"/>
    <w:rsid w:val="002A689F"/>
    <w:rsid w:val="002A77C0"/>
    <w:rsid w:val="002B559E"/>
    <w:rsid w:val="002B56D6"/>
    <w:rsid w:val="002C0574"/>
    <w:rsid w:val="002C51C4"/>
    <w:rsid w:val="002C7ADC"/>
    <w:rsid w:val="002D2901"/>
    <w:rsid w:val="002D382E"/>
    <w:rsid w:val="002D4AEB"/>
    <w:rsid w:val="002D733E"/>
    <w:rsid w:val="002E1083"/>
    <w:rsid w:val="002E2093"/>
    <w:rsid w:val="002E71FC"/>
    <w:rsid w:val="002E7DE1"/>
    <w:rsid w:val="002F5BF0"/>
    <w:rsid w:val="002F7F90"/>
    <w:rsid w:val="00300EA0"/>
    <w:rsid w:val="00301C50"/>
    <w:rsid w:val="003020BE"/>
    <w:rsid w:val="00303C27"/>
    <w:rsid w:val="00306F1B"/>
    <w:rsid w:val="00312A89"/>
    <w:rsid w:val="0031740D"/>
    <w:rsid w:val="00323641"/>
    <w:rsid w:val="00326925"/>
    <w:rsid w:val="003322CB"/>
    <w:rsid w:val="003504CF"/>
    <w:rsid w:val="003512FD"/>
    <w:rsid w:val="00351490"/>
    <w:rsid w:val="003531C9"/>
    <w:rsid w:val="00365467"/>
    <w:rsid w:val="00367884"/>
    <w:rsid w:val="003703A0"/>
    <w:rsid w:val="003727B5"/>
    <w:rsid w:val="00376474"/>
    <w:rsid w:val="00386EDE"/>
    <w:rsid w:val="00386FF4"/>
    <w:rsid w:val="003903A3"/>
    <w:rsid w:val="003914C4"/>
    <w:rsid w:val="003923E0"/>
    <w:rsid w:val="0039302C"/>
    <w:rsid w:val="00394120"/>
    <w:rsid w:val="003956A6"/>
    <w:rsid w:val="003A757E"/>
    <w:rsid w:val="003B0070"/>
    <w:rsid w:val="003B13D8"/>
    <w:rsid w:val="003B3DCF"/>
    <w:rsid w:val="003B5DCB"/>
    <w:rsid w:val="003C5278"/>
    <w:rsid w:val="003C6A84"/>
    <w:rsid w:val="003D100C"/>
    <w:rsid w:val="003D5830"/>
    <w:rsid w:val="003E308B"/>
    <w:rsid w:val="003E40B0"/>
    <w:rsid w:val="003E48FD"/>
    <w:rsid w:val="0040517E"/>
    <w:rsid w:val="00406DFC"/>
    <w:rsid w:val="00412356"/>
    <w:rsid w:val="00421CB4"/>
    <w:rsid w:val="00426241"/>
    <w:rsid w:val="00426934"/>
    <w:rsid w:val="00427ABE"/>
    <w:rsid w:val="00430405"/>
    <w:rsid w:val="00435C43"/>
    <w:rsid w:val="00440670"/>
    <w:rsid w:val="0044336F"/>
    <w:rsid w:val="00444B8B"/>
    <w:rsid w:val="00454239"/>
    <w:rsid w:val="00455462"/>
    <w:rsid w:val="00457F60"/>
    <w:rsid w:val="004616BB"/>
    <w:rsid w:val="0046261C"/>
    <w:rsid w:val="00464E41"/>
    <w:rsid w:val="00467AC0"/>
    <w:rsid w:val="00474998"/>
    <w:rsid w:val="00474FEE"/>
    <w:rsid w:val="0047737F"/>
    <w:rsid w:val="004808DF"/>
    <w:rsid w:val="00481E03"/>
    <w:rsid w:val="004868C3"/>
    <w:rsid w:val="00490F06"/>
    <w:rsid w:val="00492670"/>
    <w:rsid w:val="00492C1F"/>
    <w:rsid w:val="00494148"/>
    <w:rsid w:val="004A6232"/>
    <w:rsid w:val="004A6D31"/>
    <w:rsid w:val="004B0E40"/>
    <w:rsid w:val="004B2588"/>
    <w:rsid w:val="004B2E4A"/>
    <w:rsid w:val="004B7E1B"/>
    <w:rsid w:val="004C0DAB"/>
    <w:rsid w:val="004C5E37"/>
    <w:rsid w:val="004C6E42"/>
    <w:rsid w:val="004D0D30"/>
    <w:rsid w:val="004D7BB8"/>
    <w:rsid w:val="004E4021"/>
    <w:rsid w:val="004E5993"/>
    <w:rsid w:val="004E5ECB"/>
    <w:rsid w:val="004E6373"/>
    <w:rsid w:val="004E650D"/>
    <w:rsid w:val="004F11A6"/>
    <w:rsid w:val="004F406B"/>
    <w:rsid w:val="004F4CCC"/>
    <w:rsid w:val="00500562"/>
    <w:rsid w:val="005061EC"/>
    <w:rsid w:val="00515205"/>
    <w:rsid w:val="00522B08"/>
    <w:rsid w:val="00522B2D"/>
    <w:rsid w:val="0052415B"/>
    <w:rsid w:val="00524C1D"/>
    <w:rsid w:val="005259B9"/>
    <w:rsid w:val="00526038"/>
    <w:rsid w:val="00527E0B"/>
    <w:rsid w:val="00533135"/>
    <w:rsid w:val="00534E3E"/>
    <w:rsid w:val="005372F3"/>
    <w:rsid w:val="00540BA3"/>
    <w:rsid w:val="005451FC"/>
    <w:rsid w:val="005517A3"/>
    <w:rsid w:val="0055741F"/>
    <w:rsid w:val="00562477"/>
    <w:rsid w:val="00571511"/>
    <w:rsid w:val="00573370"/>
    <w:rsid w:val="005740CA"/>
    <w:rsid w:val="00576BF5"/>
    <w:rsid w:val="00576F2B"/>
    <w:rsid w:val="00580E51"/>
    <w:rsid w:val="00586B1C"/>
    <w:rsid w:val="005A2694"/>
    <w:rsid w:val="005A4117"/>
    <w:rsid w:val="005A50B5"/>
    <w:rsid w:val="005A62D2"/>
    <w:rsid w:val="005A700A"/>
    <w:rsid w:val="005A7517"/>
    <w:rsid w:val="005B071E"/>
    <w:rsid w:val="005B0A48"/>
    <w:rsid w:val="005B14CD"/>
    <w:rsid w:val="005B170E"/>
    <w:rsid w:val="005B43AE"/>
    <w:rsid w:val="005C0AEF"/>
    <w:rsid w:val="005C0B26"/>
    <w:rsid w:val="005C280C"/>
    <w:rsid w:val="005C2F60"/>
    <w:rsid w:val="005C474C"/>
    <w:rsid w:val="005C59DB"/>
    <w:rsid w:val="005C5D82"/>
    <w:rsid w:val="005E06A3"/>
    <w:rsid w:val="005E1FC5"/>
    <w:rsid w:val="005E2C0D"/>
    <w:rsid w:val="005F5BA6"/>
    <w:rsid w:val="006073D3"/>
    <w:rsid w:val="00607B02"/>
    <w:rsid w:val="00611AD9"/>
    <w:rsid w:val="00617815"/>
    <w:rsid w:val="00622F80"/>
    <w:rsid w:val="006259A6"/>
    <w:rsid w:val="006262D1"/>
    <w:rsid w:val="00634FC6"/>
    <w:rsid w:val="00643B29"/>
    <w:rsid w:val="0064454F"/>
    <w:rsid w:val="006465F1"/>
    <w:rsid w:val="00655498"/>
    <w:rsid w:val="006557CE"/>
    <w:rsid w:val="00655D4A"/>
    <w:rsid w:val="00657832"/>
    <w:rsid w:val="00667933"/>
    <w:rsid w:val="00674202"/>
    <w:rsid w:val="00676799"/>
    <w:rsid w:val="00677E39"/>
    <w:rsid w:val="00682D44"/>
    <w:rsid w:val="00685D72"/>
    <w:rsid w:val="006864B0"/>
    <w:rsid w:val="00690510"/>
    <w:rsid w:val="00693C44"/>
    <w:rsid w:val="00695044"/>
    <w:rsid w:val="006A0D71"/>
    <w:rsid w:val="006A2C64"/>
    <w:rsid w:val="006A7296"/>
    <w:rsid w:val="006B239D"/>
    <w:rsid w:val="006B694F"/>
    <w:rsid w:val="006B76D6"/>
    <w:rsid w:val="006C12EA"/>
    <w:rsid w:val="006C76F2"/>
    <w:rsid w:val="006D2A0D"/>
    <w:rsid w:val="006D46E8"/>
    <w:rsid w:val="006E1305"/>
    <w:rsid w:val="006F050A"/>
    <w:rsid w:val="006F0790"/>
    <w:rsid w:val="006F0A9E"/>
    <w:rsid w:val="006F4185"/>
    <w:rsid w:val="006F4902"/>
    <w:rsid w:val="006F5633"/>
    <w:rsid w:val="007149FA"/>
    <w:rsid w:val="00722F99"/>
    <w:rsid w:val="00725537"/>
    <w:rsid w:val="00730A04"/>
    <w:rsid w:val="00730B49"/>
    <w:rsid w:val="00731360"/>
    <w:rsid w:val="007345ED"/>
    <w:rsid w:val="00735F1B"/>
    <w:rsid w:val="00736B0C"/>
    <w:rsid w:val="00737641"/>
    <w:rsid w:val="00745413"/>
    <w:rsid w:val="00752871"/>
    <w:rsid w:val="00755C37"/>
    <w:rsid w:val="007564B6"/>
    <w:rsid w:val="00757EE3"/>
    <w:rsid w:val="007614FC"/>
    <w:rsid w:val="00761637"/>
    <w:rsid w:val="00762366"/>
    <w:rsid w:val="00762BEE"/>
    <w:rsid w:val="00773773"/>
    <w:rsid w:val="00773FF7"/>
    <w:rsid w:val="007769B0"/>
    <w:rsid w:val="00777B07"/>
    <w:rsid w:val="00777B59"/>
    <w:rsid w:val="00780B5F"/>
    <w:rsid w:val="00786B42"/>
    <w:rsid w:val="0079329B"/>
    <w:rsid w:val="00796CD3"/>
    <w:rsid w:val="007A42F9"/>
    <w:rsid w:val="007A50B8"/>
    <w:rsid w:val="007B18DF"/>
    <w:rsid w:val="007B61F2"/>
    <w:rsid w:val="007B7673"/>
    <w:rsid w:val="007C1329"/>
    <w:rsid w:val="007C17DD"/>
    <w:rsid w:val="007C28F1"/>
    <w:rsid w:val="007C329B"/>
    <w:rsid w:val="007C3498"/>
    <w:rsid w:val="007D1107"/>
    <w:rsid w:val="007D2636"/>
    <w:rsid w:val="007D43E7"/>
    <w:rsid w:val="007E3E3C"/>
    <w:rsid w:val="007E4D52"/>
    <w:rsid w:val="007E5374"/>
    <w:rsid w:val="007E5444"/>
    <w:rsid w:val="007E6DEC"/>
    <w:rsid w:val="007F02AF"/>
    <w:rsid w:val="00800184"/>
    <w:rsid w:val="008006C5"/>
    <w:rsid w:val="00801D8F"/>
    <w:rsid w:val="00803DAB"/>
    <w:rsid w:val="00804CD7"/>
    <w:rsid w:val="008064AB"/>
    <w:rsid w:val="0081036F"/>
    <w:rsid w:val="00812E93"/>
    <w:rsid w:val="0081490B"/>
    <w:rsid w:val="00815D3D"/>
    <w:rsid w:val="0082165A"/>
    <w:rsid w:val="0082330F"/>
    <w:rsid w:val="0082475D"/>
    <w:rsid w:val="008308B6"/>
    <w:rsid w:val="00830A6B"/>
    <w:rsid w:val="00832CF8"/>
    <w:rsid w:val="008344DE"/>
    <w:rsid w:val="008450B4"/>
    <w:rsid w:val="00845480"/>
    <w:rsid w:val="00852C79"/>
    <w:rsid w:val="00854F46"/>
    <w:rsid w:val="00857250"/>
    <w:rsid w:val="0085740A"/>
    <w:rsid w:val="008575C8"/>
    <w:rsid w:val="00857674"/>
    <w:rsid w:val="00860148"/>
    <w:rsid w:val="0087622A"/>
    <w:rsid w:val="00877D2E"/>
    <w:rsid w:val="00894E43"/>
    <w:rsid w:val="00897C55"/>
    <w:rsid w:val="008A0EF1"/>
    <w:rsid w:val="008A4051"/>
    <w:rsid w:val="008A6D14"/>
    <w:rsid w:val="008B45B1"/>
    <w:rsid w:val="008B5004"/>
    <w:rsid w:val="008C07C0"/>
    <w:rsid w:val="008C0A16"/>
    <w:rsid w:val="008C35E3"/>
    <w:rsid w:val="008C3DD1"/>
    <w:rsid w:val="008C4909"/>
    <w:rsid w:val="008C51AC"/>
    <w:rsid w:val="008D07B2"/>
    <w:rsid w:val="008D091C"/>
    <w:rsid w:val="008D091D"/>
    <w:rsid w:val="008D15A2"/>
    <w:rsid w:val="008D6FFA"/>
    <w:rsid w:val="008E290E"/>
    <w:rsid w:val="008E5906"/>
    <w:rsid w:val="008F00DE"/>
    <w:rsid w:val="008F03BF"/>
    <w:rsid w:val="009074C5"/>
    <w:rsid w:val="00907689"/>
    <w:rsid w:val="00910519"/>
    <w:rsid w:val="00911D14"/>
    <w:rsid w:val="009122DC"/>
    <w:rsid w:val="009254AF"/>
    <w:rsid w:val="00925FE9"/>
    <w:rsid w:val="009305F4"/>
    <w:rsid w:val="009317C9"/>
    <w:rsid w:val="0093244A"/>
    <w:rsid w:val="00934C48"/>
    <w:rsid w:val="00936769"/>
    <w:rsid w:val="00941584"/>
    <w:rsid w:val="009466AA"/>
    <w:rsid w:val="00954D1C"/>
    <w:rsid w:val="0096027F"/>
    <w:rsid w:val="009656C9"/>
    <w:rsid w:val="00971011"/>
    <w:rsid w:val="00974013"/>
    <w:rsid w:val="009748FB"/>
    <w:rsid w:val="00974BA1"/>
    <w:rsid w:val="00976D3E"/>
    <w:rsid w:val="00984389"/>
    <w:rsid w:val="009858B1"/>
    <w:rsid w:val="00985E30"/>
    <w:rsid w:val="00987F48"/>
    <w:rsid w:val="009904C2"/>
    <w:rsid w:val="009912F8"/>
    <w:rsid w:val="009920AD"/>
    <w:rsid w:val="009925BD"/>
    <w:rsid w:val="00992ACB"/>
    <w:rsid w:val="009939A0"/>
    <w:rsid w:val="009A13FD"/>
    <w:rsid w:val="009A238F"/>
    <w:rsid w:val="009A5EC8"/>
    <w:rsid w:val="009A7F19"/>
    <w:rsid w:val="009B59E9"/>
    <w:rsid w:val="009B73B4"/>
    <w:rsid w:val="009B7C4D"/>
    <w:rsid w:val="009C3779"/>
    <w:rsid w:val="009C55FE"/>
    <w:rsid w:val="009C6E96"/>
    <w:rsid w:val="009E0B2A"/>
    <w:rsid w:val="009E1B2A"/>
    <w:rsid w:val="009E73C7"/>
    <w:rsid w:val="009F2632"/>
    <w:rsid w:val="00A02311"/>
    <w:rsid w:val="00A053AA"/>
    <w:rsid w:val="00A07884"/>
    <w:rsid w:val="00A1404E"/>
    <w:rsid w:val="00A14F31"/>
    <w:rsid w:val="00A157BF"/>
    <w:rsid w:val="00A16840"/>
    <w:rsid w:val="00A174A6"/>
    <w:rsid w:val="00A277C2"/>
    <w:rsid w:val="00A41B52"/>
    <w:rsid w:val="00A5003F"/>
    <w:rsid w:val="00A51BE8"/>
    <w:rsid w:val="00A55578"/>
    <w:rsid w:val="00A5612F"/>
    <w:rsid w:val="00A6429E"/>
    <w:rsid w:val="00A67AEE"/>
    <w:rsid w:val="00A757E2"/>
    <w:rsid w:val="00A831D0"/>
    <w:rsid w:val="00A90727"/>
    <w:rsid w:val="00A92895"/>
    <w:rsid w:val="00A935A4"/>
    <w:rsid w:val="00A94399"/>
    <w:rsid w:val="00AA7DAD"/>
    <w:rsid w:val="00AB0649"/>
    <w:rsid w:val="00AC21C2"/>
    <w:rsid w:val="00AC55AE"/>
    <w:rsid w:val="00AC5B26"/>
    <w:rsid w:val="00AC6406"/>
    <w:rsid w:val="00AC693A"/>
    <w:rsid w:val="00AC76A6"/>
    <w:rsid w:val="00AD5327"/>
    <w:rsid w:val="00AD5792"/>
    <w:rsid w:val="00AD663F"/>
    <w:rsid w:val="00AE52E2"/>
    <w:rsid w:val="00AF3C02"/>
    <w:rsid w:val="00B00394"/>
    <w:rsid w:val="00B0341D"/>
    <w:rsid w:val="00B053AA"/>
    <w:rsid w:val="00B074FD"/>
    <w:rsid w:val="00B10C52"/>
    <w:rsid w:val="00B11811"/>
    <w:rsid w:val="00B1373F"/>
    <w:rsid w:val="00B14CC6"/>
    <w:rsid w:val="00B204A4"/>
    <w:rsid w:val="00B240C8"/>
    <w:rsid w:val="00B256E7"/>
    <w:rsid w:val="00B318E0"/>
    <w:rsid w:val="00B348A3"/>
    <w:rsid w:val="00B34E4F"/>
    <w:rsid w:val="00B43790"/>
    <w:rsid w:val="00B45441"/>
    <w:rsid w:val="00B502A6"/>
    <w:rsid w:val="00B53338"/>
    <w:rsid w:val="00B555F7"/>
    <w:rsid w:val="00B57727"/>
    <w:rsid w:val="00B63152"/>
    <w:rsid w:val="00B738C3"/>
    <w:rsid w:val="00B82155"/>
    <w:rsid w:val="00B8456F"/>
    <w:rsid w:val="00B9571E"/>
    <w:rsid w:val="00B9754A"/>
    <w:rsid w:val="00B97643"/>
    <w:rsid w:val="00BA0D8B"/>
    <w:rsid w:val="00BB2D27"/>
    <w:rsid w:val="00BB448F"/>
    <w:rsid w:val="00BB621E"/>
    <w:rsid w:val="00BB7880"/>
    <w:rsid w:val="00BC1F27"/>
    <w:rsid w:val="00BC6BA0"/>
    <w:rsid w:val="00BD00BA"/>
    <w:rsid w:val="00BD276E"/>
    <w:rsid w:val="00BD3C73"/>
    <w:rsid w:val="00BE28A6"/>
    <w:rsid w:val="00BE2BA4"/>
    <w:rsid w:val="00BE3757"/>
    <w:rsid w:val="00BE60CC"/>
    <w:rsid w:val="00BE7F33"/>
    <w:rsid w:val="00BF4A70"/>
    <w:rsid w:val="00BF6477"/>
    <w:rsid w:val="00C02FD9"/>
    <w:rsid w:val="00C040FD"/>
    <w:rsid w:val="00C05634"/>
    <w:rsid w:val="00C06D18"/>
    <w:rsid w:val="00C10F1F"/>
    <w:rsid w:val="00C12A39"/>
    <w:rsid w:val="00C13AAC"/>
    <w:rsid w:val="00C22241"/>
    <w:rsid w:val="00C23A6F"/>
    <w:rsid w:val="00C266DE"/>
    <w:rsid w:val="00C27B3E"/>
    <w:rsid w:val="00C30186"/>
    <w:rsid w:val="00C30225"/>
    <w:rsid w:val="00C316B4"/>
    <w:rsid w:val="00C31CB4"/>
    <w:rsid w:val="00C32158"/>
    <w:rsid w:val="00C36E99"/>
    <w:rsid w:val="00C40D13"/>
    <w:rsid w:val="00C40F4F"/>
    <w:rsid w:val="00C41F90"/>
    <w:rsid w:val="00C42EE5"/>
    <w:rsid w:val="00C432C8"/>
    <w:rsid w:val="00C47E17"/>
    <w:rsid w:val="00C73287"/>
    <w:rsid w:val="00C76DF3"/>
    <w:rsid w:val="00C77181"/>
    <w:rsid w:val="00C824EB"/>
    <w:rsid w:val="00C84F7E"/>
    <w:rsid w:val="00C968F8"/>
    <w:rsid w:val="00C97800"/>
    <w:rsid w:val="00CA4345"/>
    <w:rsid w:val="00CA6DC9"/>
    <w:rsid w:val="00CA6E29"/>
    <w:rsid w:val="00CB73D3"/>
    <w:rsid w:val="00CB767B"/>
    <w:rsid w:val="00CC1CFF"/>
    <w:rsid w:val="00CC45F2"/>
    <w:rsid w:val="00CD1F64"/>
    <w:rsid w:val="00CD245D"/>
    <w:rsid w:val="00CD5657"/>
    <w:rsid w:val="00CF0503"/>
    <w:rsid w:val="00CF70CB"/>
    <w:rsid w:val="00CF7A02"/>
    <w:rsid w:val="00D010C6"/>
    <w:rsid w:val="00D04606"/>
    <w:rsid w:val="00D065F3"/>
    <w:rsid w:val="00D07E15"/>
    <w:rsid w:val="00D13EAB"/>
    <w:rsid w:val="00D1797E"/>
    <w:rsid w:val="00D20678"/>
    <w:rsid w:val="00D217DE"/>
    <w:rsid w:val="00D379F5"/>
    <w:rsid w:val="00D416C1"/>
    <w:rsid w:val="00D42084"/>
    <w:rsid w:val="00D42826"/>
    <w:rsid w:val="00D42E4B"/>
    <w:rsid w:val="00D4317B"/>
    <w:rsid w:val="00D51F60"/>
    <w:rsid w:val="00D5321B"/>
    <w:rsid w:val="00D642ED"/>
    <w:rsid w:val="00D64FF2"/>
    <w:rsid w:val="00D669A7"/>
    <w:rsid w:val="00D674B8"/>
    <w:rsid w:val="00D70059"/>
    <w:rsid w:val="00D71FFE"/>
    <w:rsid w:val="00D72BB1"/>
    <w:rsid w:val="00D7463D"/>
    <w:rsid w:val="00D76029"/>
    <w:rsid w:val="00D81BA2"/>
    <w:rsid w:val="00D827D6"/>
    <w:rsid w:val="00D836CD"/>
    <w:rsid w:val="00D91BCE"/>
    <w:rsid w:val="00D93764"/>
    <w:rsid w:val="00D93C91"/>
    <w:rsid w:val="00D9725C"/>
    <w:rsid w:val="00DA4055"/>
    <w:rsid w:val="00DB12DB"/>
    <w:rsid w:val="00DB4D59"/>
    <w:rsid w:val="00DB72EC"/>
    <w:rsid w:val="00DB7AD8"/>
    <w:rsid w:val="00DC5C59"/>
    <w:rsid w:val="00DE143E"/>
    <w:rsid w:val="00DE7D7D"/>
    <w:rsid w:val="00E01BED"/>
    <w:rsid w:val="00E03BCC"/>
    <w:rsid w:val="00E07E5E"/>
    <w:rsid w:val="00E14A9A"/>
    <w:rsid w:val="00E15D02"/>
    <w:rsid w:val="00E30E6E"/>
    <w:rsid w:val="00E33CE3"/>
    <w:rsid w:val="00E37ED5"/>
    <w:rsid w:val="00E44003"/>
    <w:rsid w:val="00E46671"/>
    <w:rsid w:val="00E47028"/>
    <w:rsid w:val="00E51C38"/>
    <w:rsid w:val="00E52112"/>
    <w:rsid w:val="00E6602A"/>
    <w:rsid w:val="00E73177"/>
    <w:rsid w:val="00E7390B"/>
    <w:rsid w:val="00E762DA"/>
    <w:rsid w:val="00E83166"/>
    <w:rsid w:val="00E83979"/>
    <w:rsid w:val="00E85D3D"/>
    <w:rsid w:val="00E86549"/>
    <w:rsid w:val="00E866CA"/>
    <w:rsid w:val="00E90115"/>
    <w:rsid w:val="00E91808"/>
    <w:rsid w:val="00E94EC7"/>
    <w:rsid w:val="00E95497"/>
    <w:rsid w:val="00EA1576"/>
    <w:rsid w:val="00EA263A"/>
    <w:rsid w:val="00EA3E6B"/>
    <w:rsid w:val="00EA7980"/>
    <w:rsid w:val="00EB225A"/>
    <w:rsid w:val="00EB57DF"/>
    <w:rsid w:val="00EC1936"/>
    <w:rsid w:val="00EC1D3B"/>
    <w:rsid w:val="00EC647C"/>
    <w:rsid w:val="00EE1943"/>
    <w:rsid w:val="00EE32B6"/>
    <w:rsid w:val="00EE76F4"/>
    <w:rsid w:val="00EF1AE8"/>
    <w:rsid w:val="00EF56AB"/>
    <w:rsid w:val="00EF6104"/>
    <w:rsid w:val="00F00B50"/>
    <w:rsid w:val="00F112F3"/>
    <w:rsid w:val="00F11745"/>
    <w:rsid w:val="00F24C84"/>
    <w:rsid w:val="00F26470"/>
    <w:rsid w:val="00F279CE"/>
    <w:rsid w:val="00F3257D"/>
    <w:rsid w:val="00F364EF"/>
    <w:rsid w:val="00F36872"/>
    <w:rsid w:val="00F37400"/>
    <w:rsid w:val="00F44A90"/>
    <w:rsid w:val="00F50CC4"/>
    <w:rsid w:val="00F54AC0"/>
    <w:rsid w:val="00F55D10"/>
    <w:rsid w:val="00F56E4A"/>
    <w:rsid w:val="00F64D8A"/>
    <w:rsid w:val="00F65634"/>
    <w:rsid w:val="00F6572E"/>
    <w:rsid w:val="00F676EC"/>
    <w:rsid w:val="00F7289B"/>
    <w:rsid w:val="00F75070"/>
    <w:rsid w:val="00F836E0"/>
    <w:rsid w:val="00F83E1F"/>
    <w:rsid w:val="00F873AD"/>
    <w:rsid w:val="00F874A7"/>
    <w:rsid w:val="00F947A2"/>
    <w:rsid w:val="00F94FF1"/>
    <w:rsid w:val="00F96D9C"/>
    <w:rsid w:val="00F97E99"/>
    <w:rsid w:val="00FA00FC"/>
    <w:rsid w:val="00FA046E"/>
    <w:rsid w:val="00FA36C9"/>
    <w:rsid w:val="00FB035E"/>
    <w:rsid w:val="00FB0B62"/>
    <w:rsid w:val="00FB5A87"/>
    <w:rsid w:val="00FB7731"/>
    <w:rsid w:val="00FC3625"/>
    <w:rsid w:val="00FC587A"/>
    <w:rsid w:val="00FC6461"/>
    <w:rsid w:val="00FC678E"/>
    <w:rsid w:val="00FC7415"/>
    <w:rsid w:val="00FD0B71"/>
    <w:rsid w:val="00FD2F89"/>
    <w:rsid w:val="00FD7804"/>
    <w:rsid w:val="00FE2279"/>
    <w:rsid w:val="00FE5BAE"/>
    <w:rsid w:val="00FF4D13"/>
    <w:rsid w:val="254FE54C"/>
    <w:rsid w:val="309A8893"/>
    <w:rsid w:val="56E0DE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6815CA"/>
  <w15:chartTrackingRefBased/>
  <w15:docId w15:val="{7FA9D367-99DF-4898-AC5F-BE2923F11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416C1"/>
    <w:rPr>
      <w:rFonts w:ascii="Times New Roman" w:eastAsia="Times New Roman" w:hAnsi="Times New Roman"/>
      <w:sz w:val="24"/>
      <w:lang w:val="lt-LT"/>
    </w:rPr>
  </w:style>
  <w:style w:type="paragraph" w:styleId="Antrat1">
    <w:name w:val="heading 1"/>
    <w:basedOn w:val="prastasis"/>
    <w:next w:val="prastasis"/>
    <w:link w:val="Antrat1Diagrama"/>
    <w:qFormat/>
    <w:rsid w:val="00D416C1"/>
    <w:pPr>
      <w:keepNext/>
      <w:jc w:val="center"/>
      <w:outlineLvl w:val="0"/>
    </w:pPr>
    <w:rPr>
      <w:b/>
    </w:rPr>
  </w:style>
  <w:style w:type="paragraph" w:styleId="Antrat5">
    <w:name w:val="heading 5"/>
    <w:basedOn w:val="prastasis"/>
    <w:next w:val="prastasis"/>
    <w:link w:val="Antrat5Diagrama"/>
    <w:uiPriority w:val="9"/>
    <w:semiHidden/>
    <w:unhideWhenUsed/>
    <w:qFormat/>
    <w:rsid w:val="00096FF9"/>
    <w:pPr>
      <w:spacing w:before="240" w:after="60"/>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D416C1"/>
    <w:rPr>
      <w:rFonts w:ascii="Times New Roman" w:eastAsia="Times New Roman" w:hAnsi="Times New Roman" w:cs="Times New Roman"/>
      <w:b/>
      <w:sz w:val="24"/>
      <w:szCs w:val="20"/>
    </w:rPr>
  </w:style>
  <w:style w:type="paragraph" w:styleId="Antrat">
    <w:name w:val="caption"/>
    <w:basedOn w:val="prastasis"/>
    <w:next w:val="prastasis"/>
    <w:uiPriority w:val="35"/>
    <w:qFormat/>
    <w:rsid w:val="00D416C1"/>
    <w:pPr>
      <w:jc w:val="center"/>
    </w:pPr>
    <w:rPr>
      <w:b/>
      <w:sz w:val="28"/>
    </w:rPr>
  </w:style>
  <w:style w:type="paragraph" w:styleId="Antrats">
    <w:name w:val="header"/>
    <w:basedOn w:val="prastasis"/>
    <w:link w:val="AntratsDiagrama"/>
    <w:uiPriority w:val="99"/>
    <w:rsid w:val="00D416C1"/>
    <w:pPr>
      <w:tabs>
        <w:tab w:val="center" w:pos="4153"/>
        <w:tab w:val="right" w:pos="8306"/>
      </w:tabs>
    </w:pPr>
  </w:style>
  <w:style w:type="character" w:customStyle="1" w:styleId="AntratsDiagrama">
    <w:name w:val="Antraštės Diagrama"/>
    <w:link w:val="Antrats"/>
    <w:uiPriority w:val="99"/>
    <w:rsid w:val="00D416C1"/>
    <w:rPr>
      <w:rFonts w:ascii="Times New Roman" w:eastAsia="Times New Roman" w:hAnsi="Times New Roman" w:cs="Times New Roman"/>
      <w:sz w:val="24"/>
      <w:szCs w:val="20"/>
    </w:rPr>
  </w:style>
  <w:style w:type="paragraph" w:styleId="Sraopastraipa">
    <w:name w:val="List Paragraph"/>
    <w:basedOn w:val="prastasis"/>
    <w:uiPriority w:val="34"/>
    <w:qFormat/>
    <w:rsid w:val="000E3003"/>
    <w:pPr>
      <w:ind w:left="720"/>
      <w:contextualSpacing/>
    </w:pPr>
  </w:style>
  <w:style w:type="paragraph" w:styleId="Debesliotekstas">
    <w:name w:val="Balloon Text"/>
    <w:basedOn w:val="prastasis"/>
    <w:link w:val="DebesliotekstasDiagrama"/>
    <w:uiPriority w:val="99"/>
    <w:semiHidden/>
    <w:unhideWhenUsed/>
    <w:rsid w:val="00BB7880"/>
    <w:rPr>
      <w:rFonts w:ascii="Tahoma" w:hAnsi="Tahoma" w:cs="Tahoma"/>
      <w:sz w:val="16"/>
      <w:szCs w:val="16"/>
    </w:rPr>
  </w:style>
  <w:style w:type="character" w:customStyle="1" w:styleId="DebesliotekstasDiagrama">
    <w:name w:val="Debesėlio tekstas Diagrama"/>
    <w:link w:val="Debesliotekstas"/>
    <w:uiPriority w:val="99"/>
    <w:semiHidden/>
    <w:rsid w:val="00BB7880"/>
    <w:rPr>
      <w:rFonts w:ascii="Tahoma" w:eastAsia="Times New Roman" w:hAnsi="Tahoma" w:cs="Tahoma"/>
      <w:sz w:val="16"/>
      <w:szCs w:val="16"/>
    </w:rPr>
  </w:style>
  <w:style w:type="paragraph" w:styleId="Porat">
    <w:name w:val="footer"/>
    <w:basedOn w:val="prastasis"/>
    <w:link w:val="PoratDiagrama"/>
    <w:uiPriority w:val="99"/>
    <w:unhideWhenUsed/>
    <w:rsid w:val="00832CF8"/>
    <w:pPr>
      <w:tabs>
        <w:tab w:val="center" w:pos="4819"/>
        <w:tab w:val="right" w:pos="9638"/>
      </w:tabs>
    </w:pPr>
  </w:style>
  <w:style w:type="character" w:customStyle="1" w:styleId="PoratDiagrama">
    <w:name w:val="Poraštė Diagrama"/>
    <w:link w:val="Porat"/>
    <w:uiPriority w:val="99"/>
    <w:rsid w:val="00832CF8"/>
    <w:rPr>
      <w:rFonts w:ascii="Times New Roman" w:eastAsia="Times New Roman" w:hAnsi="Times New Roman" w:cs="Times New Roman"/>
      <w:sz w:val="24"/>
      <w:szCs w:val="20"/>
    </w:rPr>
  </w:style>
  <w:style w:type="character" w:customStyle="1" w:styleId="Antrat5Diagrama">
    <w:name w:val="Antraštė 5 Diagrama"/>
    <w:link w:val="Antrat5"/>
    <w:uiPriority w:val="9"/>
    <w:semiHidden/>
    <w:rsid w:val="00096FF9"/>
    <w:rPr>
      <w:rFonts w:ascii="Calibri" w:eastAsia="Times New Roman" w:hAnsi="Calibri" w:cs="Times New Roman"/>
      <w:b/>
      <w:bCs/>
      <w:i/>
      <w:iCs/>
      <w:sz w:val="26"/>
      <w:szCs w:val="26"/>
      <w:lang w:val="lt-LT"/>
    </w:rPr>
  </w:style>
  <w:style w:type="character" w:styleId="Komentaronuoroda">
    <w:name w:val="annotation reference"/>
    <w:uiPriority w:val="99"/>
    <w:semiHidden/>
    <w:unhideWhenUsed/>
    <w:rsid w:val="00EF56AB"/>
    <w:rPr>
      <w:rFonts w:cs="Times New Roman"/>
      <w:sz w:val="16"/>
      <w:szCs w:val="16"/>
    </w:rPr>
  </w:style>
  <w:style w:type="paragraph" w:styleId="Komentarotekstas">
    <w:name w:val="annotation text"/>
    <w:basedOn w:val="prastasis"/>
    <w:link w:val="KomentarotekstasDiagrama"/>
    <w:uiPriority w:val="99"/>
    <w:semiHidden/>
    <w:unhideWhenUsed/>
    <w:rsid w:val="00EF56AB"/>
    <w:pPr>
      <w:widowControl w:val="0"/>
      <w:spacing w:line="360" w:lineRule="auto"/>
      <w:ind w:firstLine="720"/>
      <w:jc w:val="both"/>
    </w:pPr>
    <w:rPr>
      <w:color w:val="000000"/>
      <w:sz w:val="20"/>
      <w:lang w:eastAsia="lt-LT"/>
    </w:rPr>
  </w:style>
  <w:style w:type="character" w:customStyle="1" w:styleId="KomentarotekstasDiagrama">
    <w:name w:val="Komentaro tekstas Diagrama"/>
    <w:link w:val="Komentarotekstas"/>
    <w:uiPriority w:val="99"/>
    <w:semiHidden/>
    <w:rsid w:val="00EF56AB"/>
    <w:rPr>
      <w:rFonts w:ascii="Times New Roman" w:eastAsia="Times New Roman" w:hAnsi="Times New Roman"/>
      <w:color w:val="000000"/>
    </w:rPr>
  </w:style>
  <w:style w:type="paragraph" w:styleId="Pataisymai">
    <w:name w:val="Revision"/>
    <w:hidden/>
    <w:uiPriority w:val="99"/>
    <w:semiHidden/>
    <w:rsid w:val="00571511"/>
    <w:rPr>
      <w:rFonts w:ascii="Times New Roman" w:eastAsia="Times New Roman" w:hAnsi="Times New Roman"/>
      <w:sz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56615">
      <w:bodyDiv w:val="1"/>
      <w:marLeft w:val="0"/>
      <w:marRight w:val="0"/>
      <w:marTop w:val="0"/>
      <w:marBottom w:val="0"/>
      <w:divBdr>
        <w:top w:val="none" w:sz="0" w:space="0" w:color="auto"/>
        <w:left w:val="none" w:sz="0" w:space="0" w:color="auto"/>
        <w:bottom w:val="none" w:sz="0" w:space="0" w:color="auto"/>
        <w:right w:val="none" w:sz="0" w:space="0" w:color="auto"/>
      </w:divBdr>
    </w:div>
    <w:div w:id="579826346">
      <w:bodyDiv w:val="1"/>
      <w:marLeft w:val="0"/>
      <w:marRight w:val="0"/>
      <w:marTop w:val="0"/>
      <w:marBottom w:val="0"/>
      <w:divBdr>
        <w:top w:val="none" w:sz="0" w:space="0" w:color="auto"/>
        <w:left w:val="none" w:sz="0" w:space="0" w:color="auto"/>
        <w:bottom w:val="none" w:sz="0" w:space="0" w:color="auto"/>
        <w:right w:val="none" w:sz="0" w:space="0" w:color="auto"/>
      </w:divBdr>
    </w:div>
    <w:div w:id="1156729788">
      <w:bodyDiv w:val="1"/>
      <w:marLeft w:val="0"/>
      <w:marRight w:val="0"/>
      <w:marTop w:val="0"/>
      <w:marBottom w:val="0"/>
      <w:divBdr>
        <w:top w:val="none" w:sz="0" w:space="0" w:color="auto"/>
        <w:left w:val="none" w:sz="0" w:space="0" w:color="auto"/>
        <w:bottom w:val="none" w:sz="0" w:space="0" w:color="auto"/>
        <w:right w:val="none" w:sz="0" w:space="0" w:color="auto"/>
      </w:divBdr>
    </w:div>
    <w:div w:id="1168131393">
      <w:bodyDiv w:val="1"/>
      <w:marLeft w:val="0"/>
      <w:marRight w:val="0"/>
      <w:marTop w:val="0"/>
      <w:marBottom w:val="0"/>
      <w:divBdr>
        <w:top w:val="none" w:sz="0" w:space="0" w:color="auto"/>
        <w:left w:val="none" w:sz="0" w:space="0" w:color="auto"/>
        <w:bottom w:val="none" w:sz="0" w:space="0" w:color="auto"/>
        <w:right w:val="none" w:sz="0" w:space="0" w:color="auto"/>
      </w:divBdr>
    </w:div>
    <w:div w:id="1240746444">
      <w:bodyDiv w:val="1"/>
      <w:marLeft w:val="0"/>
      <w:marRight w:val="0"/>
      <w:marTop w:val="0"/>
      <w:marBottom w:val="0"/>
      <w:divBdr>
        <w:top w:val="none" w:sz="0" w:space="0" w:color="auto"/>
        <w:left w:val="none" w:sz="0" w:space="0" w:color="auto"/>
        <w:bottom w:val="none" w:sz="0" w:space="0" w:color="auto"/>
        <w:right w:val="none" w:sz="0" w:space="0" w:color="auto"/>
      </w:divBdr>
    </w:div>
    <w:div w:id="1265500876">
      <w:bodyDiv w:val="1"/>
      <w:marLeft w:val="0"/>
      <w:marRight w:val="0"/>
      <w:marTop w:val="0"/>
      <w:marBottom w:val="0"/>
      <w:divBdr>
        <w:top w:val="none" w:sz="0" w:space="0" w:color="auto"/>
        <w:left w:val="none" w:sz="0" w:space="0" w:color="auto"/>
        <w:bottom w:val="none" w:sz="0" w:space="0" w:color="auto"/>
        <w:right w:val="none" w:sz="0" w:space="0" w:color="auto"/>
      </w:divBdr>
    </w:div>
    <w:div w:id="1364090509">
      <w:bodyDiv w:val="1"/>
      <w:marLeft w:val="0"/>
      <w:marRight w:val="0"/>
      <w:marTop w:val="0"/>
      <w:marBottom w:val="0"/>
      <w:divBdr>
        <w:top w:val="none" w:sz="0" w:space="0" w:color="auto"/>
        <w:left w:val="none" w:sz="0" w:space="0" w:color="auto"/>
        <w:bottom w:val="none" w:sz="0" w:space="0" w:color="auto"/>
        <w:right w:val="none" w:sz="0" w:space="0" w:color="auto"/>
      </w:divBdr>
    </w:div>
    <w:div w:id="1960867345">
      <w:bodyDiv w:val="1"/>
      <w:marLeft w:val="0"/>
      <w:marRight w:val="0"/>
      <w:marTop w:val="0"/>
      <w:marBottom w:val="0"/>
      <w:divBdr>
        <w:top w:val="none" w:sz="0" w:space="0" w:color="auto"/>
        <w:left w:val="none" w:sz="0" w:space="0" w:color="auto"/>
        <w:bottom w:val="none" w:sz="0" w:space="0" w:color="auto"/>
        <w:right w:val="none" w:sz="0" w:space="0" w:color="auto"/>
      </w:divBdr>
    </w:div>
    <w:div w:id="2137868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963b2ee-38b0-4457-9e49-46d15e2ceb88">
      <Terms xmlns="http://schemas.microsoft.com/office/infopath/2007/PartnerControls"/>
    </lcf76f155ced4ddcb4097134ff3c332f>
    <RequestID xmlns="79cb538c-1fb9-4162-ac42-f85cbb34eacd">6654</RequestID>
    <TaxCatchAll xmlns="fdc3b7c8-2d97-4596-b5fa-e76a0d4657f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DC8C325EA32114EB58F133A9B837D92" ma:contentTypeVersion="16" ma:contentTypeDescription="Create a new document." ma:contentTypeScope="" ma:versionID="bb9b60e7bac9dff97663092afb09bc86">
  <xsd:schema xmlns:xsd="http://www.w3.org/2001/XMLSchema" xmlns:xs="http://www.w3.org/2001/XMLSchema" xmlns:p="http://schemas.microsoft.com/office/2006/metadata/properties" xmlns:ns2="79cb538c-1fb9-4162-ac42-f85cbb34eacd" xmlns:ns3="9963b2ee-38b0-4457-9e49-46d15e2ceb88" xmlns:ns4="fdc3b7c8-2d97-4596-b5fa-e76a0d4657fa" targetNamespace="http://schemas.microsoft.com/office/2006/metadata/properties" ma:root="true" ma:fieldsID="bfdbe8d346086c7e3569562b5f4df2bf" ns2:_="" ns3:_="" ns4:_="">
    <xsd:import namespace="79cb538c-1fb9-4162-ac42-f85cbb34eacd"/>
    <xsd:import namespace="9963b2ee-38b0-4457-9e49-46d15e2ceb88"/>
    <xsd:import namespace="fdc3b7c8-2d97-4596-b5fa-e76a0d4657fa"/>
    <xsd:element name="properties">
      <xsd:complexType>
        <xsd:sequence>
          <xsd:element name="documentManagement">
            <xsd:complexType>
              <xsd:all>
                <xsd:element ref="ns2:RequestID" minOccurs="0"/>
                <xsd:element ref="ns2:SharedWithUsers" minOccurs="0"/>
                <xsd:element ref="ns2:SharedWithDetails" minOccurs="0"/>
                <xsd:element ref="ns3:MediaServiceMetadata" minOccurs="0"/>
                <xsd:element ref="ns3:MediaServiceFastMetadata"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cb538c-1fb9-4162-ac42-f85cbb34eacd" elementFormDefault="qualified">
    <xsd:import namespace="http://schemas.microsoft.com/office/2006/documentManagement/types"/>
    <xsd:import namespace="http://schemas.microsoft.com/office/infopath/2007/PartnerControls"/>
    <xsd:element name="RequestID" ma:index="8" nillable="true" ma:displayName="Užklausos ID" ma:indexed="true" ma:internalName="RequestID" ma:percentage="FALSE">
      <xsd:simpleType>
        <xsd:restriction base="dms:Number"/>
      </xsd:simpleType>
    </xsd:element>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963b2ee-38b0-4457-9e49-46d15e2ceb8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1667157-1aae-429e-8728-c584339ea04e"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dc3b7c8-2d97-4596-b5fa-e76a0d4657f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7e98000-f358-4c53-abe1-c7ac7b105c3d}" ma:internalName="TaxCatchAll" ma:showField="CatchAllData" ma:web="fdc3b7c8-2d97-4596-b5fa-e76a0d4657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B98D29-5D32-414C-BAE9-3B72BFDD1368}">
  <ds:schemaRefs>
    <ds:schemaRef ds:uri="http://schemas.microsoft.com/office/2006/metadata/properties"/>
    <ds:schemaRef ds:uri="http://schemas.microsoft.com/office/infopath/2007/PartnerControls"/>
    <ds:schemaRef ds:uri="9963b2ee-38b0-4457-9e49-46d15e2ceb88"/>
    <ds:schemaRef ds:uri="79cb538c-1fb9-4162-ac42-f85cbb34eacd"/>
    <ds:schemaRef ds:uri="fdc3b7c8-2d97-4596-b5fa-e76a0d4657fa"/>
  </ds:schemaRefs>
</ds:datastoreItem>
</file>

<file path=customXml/itemProps2.xml><?xml version="1.0" encoding="utf-8"?>
<ds:datastoreItem xmlns:ds="http://schemas.openxmlformats.org/officeDocument/2006/customXml" ds:itemID="{92C26ABF-B4E0-4AB5-9DCC-D326D4511981}">
  <ds:schemaRefs>
    <ds:schemaRef ds:uri="http://schemas.microsoft.com/sharepoint/v3/contenttype/forms"/>
  </ds:schemaRefs>
</ds:datastoreItem>
</file>

<file path=customXml/itemProps3.xml><?xml version="1.0" encoding="utf-8"?>
<ds:datastoreItem xmlns:ds="http://schemas.openxmlformats.org/officeDocument/2006/customXml" ds:itemID="{71D5C6B1-B5FB-423D-AA65-E741E83961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cb538c-1fb9-4162-ac42-f85cbb34eacd"/>
    <ds:schemaRef ds:uri="9963b2ee-38b0-4457-9e49-46d15e2ceb88"/>
    <ds:schemaRef ds:uri="fdc3b7c8-2d97-4596-b5fa-e76a0d4657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F5DE8C-E8FF-46FD-BFE9-FAA358B90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1250</Words>
  <Characters>713</Characters>
  <Application>Microsoft Office Word</Application>
  <DocSecurity>0</DocSecurity>
  <Lines>5</Lines>
  <Paragraphs>3</Paragraphs>
  <ScaleCrop>false</ScaleCrop>
  <Company>Hewlett-Packard Company</Company>
  <LinksUpToDate>false</LinksUpToDate>
  <CharactersWithSpaces>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m10198</dc:creator>
  <cp:keywords/>
  <cp:lastModifiedBy>IVANAUSKAITĖ, Gabija | Turto Bankas</cp:lastModifiedBy>
  <cp:revision>2</cp:revision>
  <cp:lastPrinted>2019-05-15T11:16:00Z</cp:lastPrinted>
  <dcterms:created xsi:type="dcterms:W3CDTF">2026-08-25T13:30:00Z</dcterms:created>
  <dcterms:modified xsi:type="dcterms:W3CDTF">2026-08-25T13:30:00Z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0x010100BDC8C325EA32114EB58F133A9B837D92</vt:lpwstr>
  </property>
  <property fmtid="{D5CDD505-2E9C-101B-9397-08002B2CF9AE}" pid="3" name="MediaServiceImageTags">
    <vt:lpwstr/>
  </property>
</Properties>
</file>