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96F21" w14:textId="77777777" w:rsidR="008B426A" w:rsidRPr="008B426A" w:rsidRDefault="008B426A" w:rsidP="008B426A">
      <w:pPr>
        <w:spacing w:line="276" w:lineRule="auto"/>
        <w:jc w:val="right"/>
        <w:rPr>
          <w:rFonts w:ascii="Times New Roman" w:hAnsi="Times New Roman" w:cs="Times New Roman"/>
        </w:rPr>
      </w:pPr>
      <w:r w:rsidRPr="008B426A">
        <w:rPr>
          <w:rFonts w:ascii="Times New Roman" w:hAnsi="Times New Roman" w:cs="Times New Roman"/>
        </w:rPr>
        <w:t>PATVIRTINTA</w:t>
      </w:r>
    </w:p>
    <w:p w14:paraId="49192798" w14:textId="434FB802" w:rsidR="008B426A" w:rsidRPr="008B426A" w:rsidRDefault="008B426A" w:rsidP="008B426A">
      <w:pPr>
        <w:spacing w:line="276" w:lineRule="auto"/>
        <w:jc w:val="right"/>
        <w:rPr>
          <w:rFonts w:ascii="Times New Roman" w:hAnsi="Times New Roman" w:cs="Times New Roman"/>
        </w:rPr>
      </w:pPr>
      <w:r w:rsidRPr="008B426A">
        <w:rPr>
          <w:rFonts w:ascii="Times New Roman" w:hAnsi="Times New Roman" w:cs="Times New Roman"/>
        </w:rPr>
        <w:t xml:space="preserve">Valstybės įmonės </w:t>
      </w:r>
      <w:r>
        <w:rPr>
          <w:rFonts w:ascii="Times New Roman" w:hAnsi="Times New Roman" w:cs="Times New Roman"/>
        </w:rPr>
        <w:t>Turto bank</w:t>
      </w:r>
      <w:r w:rsidR="002265E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</w:p>
    <w:p w14:paraId="3BB5C71F" w14:textId="0F1CD212" w:rsidR="005E1A5E" w:rsidRDefault="008B426A" w:rsidP="008B426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generalinio </w:t>
      </w:r>
      <w:r w:rsidRPr="008B426A">
        <w:rPr>
          <w:rFonts w:ascii="Times New Roman" w:hAnsi="Times New Roman" w:cs="Times New Roman"/>
        </w:rPr>
        <w:t xml:space="preserve">direktoriaus </w:t>
      </w:r>
      <w:r w:rsidR="00203812" w:rsidRPr="008B426A">
        <w:rPr>
          <w:rFonts w:ascii="Times New Roman" w:hAnsi="Times New Roman" w:cs="Times New Roman"/>
        </w:rPr>
        <w:t>202</w:t>
      </w:r>
      <w:r w:rsidR="00203812">
        <w:rPr>
          <w:rFonts w:ascii="Times New Roman" w:hAnsi="Times New Roman" w:cs="Times New Roman"/>
          <w:lang w:val="en-US"/>
        </w:rPr>
        <w:t>3</w:t>
      </w:r>
      <w:r w:rsidR="00203812" w:rsidRPr="008B426A">
        <w:rPr>
          <w:rFonts w:ascii="Times New Roman" w:hAnsi="Times New Roman" w:cs="Times New Roman"/>
        </w:rPr>
        <w:t xml:space="preserve"> </w:t>
      </w:r>
      <w:r w:rsidRPr="008B426A">
        <w:rPr>
          <w:rFonts w:ascii="Times New Roman" w:hAnsi="Times New Roman" w:cs="Times New Roman"/>
        </w:rPr>
        <w:t xml:space="preserve">m. </w:t>
      </w:r>
      <w:r w:rsidR="002265E2">
        <w:rPr>
          <w:rFonts w:ascii="Times New Roman" w:hAnsi="Times New Roman" w:cs="Times New Roman"/>
        </w:rPr>
        <w:t xml:space="preserve">   </w:t>
      </w:r>
      <w:r w:rsidRPr="008B426A">
        <w:rPr>
          <w:rFonts w:ascii="Times New Roman" w:hAnsi="Times New Roman" w:cs="Times New Roman"/>
        </w:rPr>
        <w:t xml:space="preserve">d. įsakymu Nr. </w:t>
      </w:r>
    </w:p>
    <w:p w14:paraId="5B4A6BEA" w14:textId="511AC773" w:rsidR="008B426A" w:rsidRDefault="008B426A" w:rsidP="008B426A">
      <w:pPr>
        <w:jc w:val="right"/>
        <w:rPr>
          <w:rFonts w:ascii="Times New Roman" w:hAnsi="Times New Roman" w:cs="Times New Roman"/>
        </w:rPr>
      </w:pPr>
    </w:p>
    <w:p w14:paraId="0B625FA5" w14:textId="57FC00C0" w:rsidR="008B426A" w:rsidRDefault="008B426A" w:rsidP="008B426A">
      <w:pPr>
        <w:jc w:val="right"/>
        <w:rPr>
          <w:rFonts w:ascii="Times New Roman" w:hAnsi="Times New Roman" w:cs="Times New Roman"/>
        </w:rPr>
      </w:pPr>
    </w:p>
    <w:p w14:paraId="79B5AE59" w14:textId="49EE7C0D" w:rsidR="008B426A" w:rsidRDefault="008B426A" w:rsidP="008B426A">
      <w:pPr>
        <w:jc w:val="right"/>
        <w:rPr>
          <w:rFonts w:ascii="Times New Roman" w:hAnsi="Times New Roman" w:cs="Times New Roman"/>
        </w:rPr>
      </w:pPr>
    </w:p>
    <w:p w14:paraId="5D19D1F7" w14:textId="4298E95D" w:rsidR="008B426A" w:rsidRDefault="008B426A" w:rsidP="008B426A">
      <w:pPr>
        <w:jc w:val="right"/>
        <w:rPr>
          <w:rFonts w:ascii="Times New Roman" w:hAnsi="Times New Roman" w:cs="Times New Roman"/>
        </w:rPr>
      </w:pPr>
    </w:p>
    <w:p w14:paraId="7F3D7F8E" w14:textId="75536491" w:rsidR="008B426A" w:rsidRDefault="008B426A" w:rsidP="008B426A">
      <w:pPr>
        <w:jc w:val="right"/>
        <w:rPr>
          <w:rFonts w:ascii="Times New Roman" w:hAnsi="Times New Roman" w:cs="Times New Roman"/>
        </w:rPr>
      </w:pPr>
    </w:p>
    <w:p w14:paraId="1B4603CB" w14:textId="680C32A0" w:rsidR="008B426A" w:rsidRDefault="008B426A" w:rsidP="008B426A">
      <w:pPr>
        <w:jc w:val="center"/>
        <w:rPr>
          <w:rFonts w:ascii="Times New Roman" w:hAnsi="Times New Roman" w:cs="Times New Roman"/>
        </w:rPr>
      </w:pPr>
    </w:p>
    <w:p w14:paraId="36FF0096" w14:textId="6FC659E0" w:rsidR="008B426A" w:rsidRDefault="008B426A" w:rsidP="008B426A">
      <w:pPr>
        <w:jc w:val="center"/>
        <w:rPr>
          <w:rFonts w:ascii="Times New Roman" w:hAnsi="Times New Roman" w:cs="Times New Roman"/>
        </w:rPr>
      </w:pPr>
    </w:p>
    <w:p w14:paraId="2772C8FC" w14:textId="29F47CC6" w:rsidR="008B426A" w:rsidRDefault="001E61D2" w:rsidP="001E61D2">
      <w:pPr>
        <w:tabs>
          <w:tab w:val="left" w:pos="59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90D7843" w14:textId="44CB9C8C" w:rsidR="008B426A" w:rsidRDefault="008B426A" w:rsidP="008B426A">
      <w:pPr>
        <w:jc w:val="center"/>
        <w:rPr>
          <w:rFonts w:ascii="Times New Roman" w:hAnsi="Times New Roman" w:cs="Times New Roman"/>
        </w:rPr>
      </w:pPr>
    </w:p>
    <w:p w14:paraId="52418A83" w14:textId="376BB3C2" w:rsidR="008B426A" w:rsidRDefault="008B426A" w:rsidP="008B426A">
      <w:pPr>
        <w:jc w:val="center"/>
        <w:rPr>
          <w:rFonts w:ascii="Times New Roman" w:hAnsi="Times New Roman" w:cs="Times New Roman"/>
        </w:rPr>
      </w:pPr>
    </w:p>
    <w:p w14:paraId="39DBF018" w14:textId="4596A1A9" w:rsidR="008B426A" w:rsidRDefault="008B426A" w:rsidP="008B426A">
      <w:pPr>
        <w:jc w:val="center"/>
        <w:rPr>
          <w:rFonts w:ascii="Times New Roman" w:hAnsi="Times New Roman" w:cs="Times New Roman"/>
        </w:rPr>
      </w:pPr>
    </w:p>
    <w:p w14:paraId="3EC49B2C" w14:textId="1781CB77" w:rsidR="008B426A" w:rsidRDefault="008B426A" w:rsidP="008B426A">
      <w:pPr>
        <w:jc w:val="center"/>
        <w:rPr>
          <w:rFonts w:ascii="Times New Roman" w:hAnsi="Times New Roman" w:cs="Times New Roman"/>
        </w:rPr>
      </w:pPr>
    </w:p>
    <w:p w14:paraId="69675DF5" w14:textId="3D8C7604" w:rsidR="008B426A" w:rsidRDefault="008B426A" w:rsidP="008B426A">
      <w:pPr>
        <w:jc w:val="center"/>
        <w:rPr>
          <w:rFonts w:ascii="Times New Roman" w:hAnsi="Times New Roman" w:cs="Times New Roman"/>
        </w:rPr>
      </w:pPr>
    </w:p>
    <w:p w14:paraId="50985483" w14:textId="7EEF165A" w:rsidR="008B426A" w:rsidRDefault="008B426A" w:rsidP="008B426A">
      <w:pPr>
        <w:jc w:val="center"/>
        <w:rPr>
          <w:rFonts w:ascii="Times New Roman" w:hAnsi="Times New Roman" w:cs="Times New Roman"/>
        </w:rPr>
      </w:pPr>
    </w:p>
    <w:p w14:paraId="3539890F" w14:textId="7B4BE2C8" w:rsidR="008B426A" w:rsidRDefault="008B426A" w:rsidP="008B426A">
      <w:pPr>
        <w:jc w:val="center"/>
        <w:rPr>
          <w:rFonts w:ascii="Times New Roman" w:hAnsi="Times New Roman" w:cs="Times New Roman"/>
        </w:rPr>
      </w:pPr>
    </w:p>
    <w:p w14:paraId="7F291AAE" w14:textId="7D7BBE13" w:rsidR="00957165" w:rsidRPr="005A4579" w:rsidRDefault="00840382" w:rsidP="00957165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Darbuotojo </w:t>
      </w:r>
      <w:r w:rsidR="00957165">
        <w:rPr>
          <w:rFonts w:ascii="Times New Roman" w:hAnsi="Times New Roman" w:cs="Times New Roman"/>
          <w:b/>
          <w:bCs/>
          <w:sz w:val="24"/>
          <w:szCs w:val="28"/>
        </w:rPr>
        <w:t>atrankos/konkurso</w:t>
      </w:r>
      <w:r w:rsidR="00957165" w:rsidRPr="005A4579">
        <w:rPr>
          <w:rFonts w:ascii="Times New Roman" w:hAnsi="Times New Roman" w:cs="Times New Roman"/>
          <w:b/>
          <w:bCs/>
          <w:sz w:val="24"/>
          <w:szCs w:val="28"/>
        </w:rPr>
        <w:t xml:space="preserve"> procesas</w:t>
      </w:r>
    </w:p>
    <w:p w14:paraId="294806CC" w14:textId="0D2B98F5" w:rsidR="008B426A" w:rsidRDefault="008B426A" w:rsidP="008B426A">
      <w:pPr>
        <w:jc w:val="center"/>
        <w:rPr>
          <w:rFonts w:ascii="Times New Roman" w:hAnsi="Times New Roman" w:cs="Times New Roman"/>
        </w:rPr>
      </w:pPr>
    </w:p>
    <w:p w14:paraId="5C979511" w14:textId="3E3E9181" w:rsidR="00B52129" w:rsidRDefault="00B52129" w:rsidP="008B426A">
      <w:pPr>
        <w:jc w:val="center"/>
        <w:rPr>
          <w:rFonts w:ascii="Times New Roman" w:hAnsi="Times New Roman" w:cs="Times New Roman"/>
        </w:rPr>
      </w:pPr>
    </w:p>
    <w:p w14:paraId="0160E406" w14:textId="7D186BB4" w:rsidR="00B52129" w:rsidRDefault="00B52129" w:rsidP="008B426A">
      <w:pPr>
        <w:jc w:val="center"/>
        <w:rPr>
          <w:rFonts w:ascii="Times New Roman" w:hAnsi="Times New Roman" w:cs="Times New Roman"/>
        </w:rPr>
      </w:pPr>
    </w:p>
    <w:p w14:paraId="2CE8DB11" w14:textId="7C28F829" w:rsidR="00B52129" w:rsidRDefault="00B52129" w:rsidP="008B426A">
      <w:pPr>
        <w:jc w:val="center"/>
        <w:rPr>
          <w:rFonts w:ascii="Times New Roman" w:hAnsi="Times New Roman" w:cs="Times New Roman"/>
        </w:rPr>
      </w:pPr>
    </w:p>
    <w:p w14:paraId="4AC526B1" w14:textId="086A406D" w:rsidR="00B52129" w:rsidRDefault="00B52129" w:rsidP="008B426A">
      <w:pPr>
        <w:jc w:val="center"/>
        <w:rPr>
          <w:rFonts w:ascii="Times New Roman" w:hAnsi="Times New Roman" w:cs="Times New Roman"/>
        </w:rPr>
      </w:pPr>
    </w:p>
    <w:p w14:paraId="6F364D31" w14:textId="113C4877" w:rsidR="00B52129" w:rsidRDefault="00B52129" w:rsidP="008B426A">
      <w:pPr>
        <w:jc w:val="center"/>
        <w:rPr>
          <w:rFonts w:ascii="Times New Roman" w:hAnsi="Times New Roman" w:cs="Times New Roman"/>
        </w:rPr>
      </w:pPr>
    </w:p>
    <w:p w14:paraId="50B4B3DA" w14:textId="3F649BFF" w:rsidR="00B52129" w:rsidRDefault="00B52129" w:rsidP="008B426A">
      <w:pPr>
        <w:jc w:val="center"/>
        <w:rPr>
          <w:rFonts w:ascii="Times New Roman" w:hAnsi="Times New Roman" w:cs="Times New Roman"/>
        </w:rPr>
      </w:pPr>
    </w:p>
    <w:p w14:paraId="11C14B66" w14:textId="3F763FA7" w:rsidR="00B52129" w:rsidRDefault="00B52129" w:rsidP="008B426A">
      <w:pPr>
        <w:jc w:val="center"/>
        <w:rPr>
          <w:rFonts w:ascii="Times New Roman" w:hAnsi="Times New Roman" w:cs="Times New Roman"/>
        </w:rPr>
      </w:pPr>
    </w:p>
    <w:p w14:paraId="3674BAF7" w14:textId="373572A4" w:rsidR="00B52129" w:rsidRDefault="00B52129" w:rsidP="008B426A">
      <w:pPr>
        <w:jc w:val="center"/>
        <w:rPr>
          <w:rFonts w:ascii="Times New Roman" w:hAnsi="Times New Roman" w:cs="Times New Roman"/>
        </w:rPr>
      </w:pPr>
    </w:p>
    <w:p w14:paraId="187BE069" w14:textId="635CE606" w:rsidR="00B52129" w:rsidRDefault="00B52129" w:rsidP="008B426A">
      <w:pPr>
        <w:jc w:val="center"/>
        <w:rPr>
          <w:rFonts w:ascii="Times New Roman" w:hAnsi="Times New Roman" w:cs="Times New Roman"/>
        </w:rPr>
      </w:pPr>
    </w:p>
    <w:p w14:paraId="7DF151C3" w14:textId="2DDAA106" w:rsidR="00B52129" w:rsidRDefault="00B52129" w:rsidP="008B426A">
      <w:pPr>
        <w:jc w:val="center"/>
        <w:rPr>
          <w:rFonts w:ascii="Times New Roman" w:hAnsi="Times New Roman" w:cs="Times New Roman"/>
        </w:rPr>
      </w:pPr>
    </w:p>
    <w:p w14:paraId="37602E55" w14:textId="7FDE53D5" w:rsidR="00B52129" w:rsidRDefault="00B52129" w:rsidP="008B426A">
      <w:pPr>
        <w:jc w:val="center"/>
        <w:rPr>
          <w:rFonts w:ascii="Times New Roman" w:hAnsi="Times New Roman" w:cs="Times New Roman"/>
        </w:rPr>
      </w:pPr>
    </w:p>
    <w:p w14:paraId="0F43143C" w14:textId="1B6BED08" w:rsidR="00B52129" w:rsidRDefault="00B52129" w:rsidP="008B426A">
      <w:pPr>
        <w:jc w:val="center"/>
        <w:rPr>
          <w:rFonts w:ascii="Times New Roman" w:hAnsi="Times New Roman" w:cs="Times New Roman"/>
        </w:rPr>
      </w:pPr>
    </w:p>
    <w:p w14:paraId="16711E55" w14:textId="5197FF18" w:rsidR="00B52129" w:rsidRDefault="00B52129" w:rsidP="008B426A">
      <w:pPr>
        <w:jc w:val="center"/>
        <w:rPr>
          <w:rFonts w:ascii="Times New Roman" w:hAnsi="Times New Roman" w:cs="Times New Roman"/>
        </w:rPr>
      </w:pPr>
    </w:p>
    <w:p w14:paraId="4F222A89" w14:textId="6CC6BC68" w:rsidR="0050652A" w:rsidRDefault="0050652A" w:rsidP="008B426A">
      <w:pPr>
        <w:jc w:val="center"/>
        <w:rPr>
          <w:rFonts w:ascii="Times New Roman" w:hAnsi="Times New Roman" w:cs="Times New Roman"/>
        </w:rPr>
      </w:pPr>
    </w:p>
    <w:p w14:paraId="1F36DE8A" w14:textId="1704183F" w:rsidR="0050652A" w:rsidRDefault="0050652A" w:rsidP="008B426A">
      <w:pPr>
        <w:jc w:val="center"/>
        <w:rPr>
          <w:rFonts w:ascii="Times New Roman" w:hAnsi="Times New Roman" w:cs="Times New Roman"/>
        </w:rPr>
      </w:pPr>
    </w:p>
    <w:p w14:paraId="1322E0A3" w14:textId="3C108616" w:rsidR="0050652A" w:rsidRDefault="0050652A" w:rsidP="008B426A">
      <w:pPr>
        <w:jc w:val="center"/>
        <w:rPr>
          <w:rFonts w:ascii="Times New Roman" w:hAnsi="Times New Roman" w:cs="Times New Roman"/>
        </w:rPr>
      </w:pPr>
    </w:p>
    <w:p w14:paraId="60F4CEA9" w14:textId="2AA90CFA" w:rsidR="0050652A" w:rsidRDefault="0050652A" w:rsidP="008B426A">
      <w:pPr>
        <w:jc w:val="center"/>
        <w:rPr>
          <w:rFonts w:ascii="Times New Roman" w:hAnsi="Times New Roman" w:cs="Times New Roman"/>
        </w:rPr>
      </w:pPr>
    </w:p>
    <w:p w14:paraId="326395A8" w14:textId="317128C5" w:rsidR="0050652A" w:rsidRDefault="0050652A" w:rsidP="008B426A">
      <w:pPr>
        <w:jc w:val="center"/>
        <w:rPr>
          <w:rFonts w:ascii="Times New Roman" w:hAnsi="Times New Roman" w:cs="Times New Roman"/>
        </w:rPr>
      </w:pPr>
    </w:p>
    <w:p w14:paraId="5D35E621" w14:textId="77CA74A6" w:rsidR="0050652A" w:rsidRDefault="0050652A" w:rsidP="008B426A">
      <w:pPr>
        <w:jc w:val="center"/>
        <w:rPr>
          <w:rFonts w:ascii="Times New Roman" w:hAnsi="Times New Roman" w:cs="Times New Roman"/>
        </w:rPr>
      </w:pPr>
    </w:p>
    <w:p w14:paraId="2CE9FD64" w14:textId="27AAAD30" w:rsidR="0050652A" w:rsidRDefault="0050652A" w:rsidP="008B426A">
      <w:pPr>
        <w:jc w:val="center"/>
        <w:rPr>
          <w:rFonts w:ascii="Times New Roman" w:hAnsi="Times New Roman" w:cs="Times New Roman"/>
        </w:rPr>
      </w:pPr>
    </w:p>
    <w:p w14:paraId="59C2C554" w14:textId="20191EE1" w:rsidR="0050652A" w:rsidRDefault="0050652A" w:rsidP="008B426A">
      <w:pPr>
        <w:jc w:val="center"/>
        <w:rPr>
          <w:rFonts w:ascii="Times New Roman" w:hAnsi="Times New Roman" w:cs="Times New Roman"/>
        </w:rPr>
      </w:pPr>
    </w:p>
    <w:p w14:paraId="7EC25EC6" w14:textId="01BAC540" w:rsidR="0050652A" w:rsidRDefault="0050652A" w:rsidP="008B426A">
      <w:pPr>
        <w:jc w:val="center"/>
        <w:rPr>
          <w:rFonts w:ascii="Times New Roman" w:hAnsi="Times New Roman" w:cs="Times New Roman"/>
        </w:rPr>
      </w:pPr>
    </w:p>
    <w:p w14:paraId="752DCA57" w14:textId="78B85E3F" w:rsidR="0050652A" w:rsidRDefault="0050652A" w:rsidP="008B426A">
      <w:pPr>
        <w:jc w:val="center"/>
        <w:rPr>
          <w:rFonts w:ascii="Times New Roman" w:hAnsi="Times New Roman" w:cs="Times New Roman"/>
        </w:rPr>
      </w:pPr>
    </w:p>
    <w:p w14:paraId="5404845B" w14:textId="4C567F6F" w:rsidR="0050652A" w:rsidRDefault="0050652A" w:rsidP="008B426A">
      <w:pPr>
        <w:jc w:val="center"/>
        <w:rPr>
          <w:rFonts w:ascii="Times New Roman" w:hAnsi="Times New Roman" w:cs="Times New Roman"/>
        </w:rPr>
      </w:pPr>
    </w:p>
    <w:p w14:paraId="2D63A024" w14:textId="62033E3F" w:rsidR="0050652A" w:rsidRDefault="0050652A" w:rsidP="008B426A">
      <w:pPr>
        <w:jc w:val="center"/>
        <w:rPr>
          <w:rFonts w:ascii="Times New Roman" w:hAnsi="Times New Roman" w:cs="Times New Roman"/>
        </w:rPr>
      </w:pPr>
    </w:p>
    <w:p w14:paraId="3177E76E" w14:textId="5FF63A0E" w:rsidR="0050652A" w:rsidRDefault="0050652A" w:rsidP="008B426A">
      <w:pPr>
        <w:jc w:val="center"/>
        <w:rPr>
          <w:rFonts w:ascii="Times New Roman" w:hAnsi="Times New Roman" w:cs="Times New Roman"/>
        </w:rPr>
      </w:pPr>
    </w:p>
    <w:p w14:paraId="041E15CA" w14:textId="11368CAD" w:rsidR="0050652A" w:rsidRDefault="0050652A" w:rsidP="008B426A">
      <w:pPr>
        <w:jc w:val="center"/>
        <w:rPr>
          <w:rFonts w:ascii="Times New Roman" w:hAnsi="Times New Roman" w:cs="Times New Roman"/>
        </w:rPr>
      </w:pPr>
    </w:p>
    <w:p w14:paraId="74BF755A" w14:textId="7005F9D9" w:rsidR="0050652A" w:rsidRDefault="0050652A" w:rsidP="008B426A">
      <w:pPr>
        <w:jc w:val="center"/>
        <w:rPr>
          <w:rFonts w:ascii="Times New Roman" w:hAnsi="Times New Roman" w:cs="Times New Roman"/>
        </w:rPr>
      </w:pPr>
    </w:p>
    <w:p w14:paraId="304EF949" w14:textId="60BE3E4F" w:rsidR="0050652A" w:rsidRDefault="0050652A" w:rsidP="008B426A">
      <w:pPr>
        <w:jc w:val="center"/>
        <w:rPr>
          <w:rFonts w:ascii="Times New Roman" w:hAnsi="Times New Roman" w:cs="Times New Roman"/>
        </w:rPr>
      </w:pPr>
    </w:p>
    <w:p w14:paraId="7D693FE7" w14:textId="49C56DA3" w:rsidR="0050652A" w:rsidRDefault="0050652A" w:rsidP="008B426A">
      <w:pPr>
        <w:jc w:val="center"/>
        <w:rPr>
          <w:rFonts w:ascii="Times New Roman" w:hAnsi="Times New Roman" w:cs="Times New Roman"/>
        </w:rPr>
      </w:pPr>
    </w:p>
    <w:p w14:paraId="360BF5A2" w14:textId="03DB2584" w:rsidR="0050652A" w:rsidRDefault="0050652A" w:rsidP="008B426A">
      <w:pPr>
        <w:jc w:val="center"/>
        <w:rPr>
          <w:rFonts w:ascii="Times New Roman" w:hAnsi="Times New Roman" w:cs="Times New Roman"/>
        </w:rPr>
      </w:pPr>
    </w:p>
    <w:p w14:paraId="093AEE61" w14:textId="34D7C645" w:rsidR="0050652A" w:rsidRDefault="0050652A" w:rsidP="008B426A">
      <w:pPr>
        <w:jc w:val="center"/>
        <w:rPr>
          <w:rFonts w:ascii="Times New Roman" w:hAnsi="Times New Roman" w:cs="Times New Roman"/>
        </w:rPr>
      </w:pPr>
    </w:p>
    <w:p w14:paraId="4945DB36" w14:textId="77777777" w:rsidR="00840382" w:rsidRDefault="00840382" w:rsidP="008B426A">
      <w:pPr>
        <w:jc w:val="center"/>
        <w:rPr>
          <w:rFonts w:ascii="Times New Roman" w:hAnsi="Times New Roman" w:cs="Times New Roman"/>
        </w:rPr>
      </w:pPr>
    </w:p>
    <w:p w14:paraId="2B1BD210" w14:textId="77777777" w:rsidR="00840382" w:rsidRDefault="00840382" w:rsidP="008B426A">
      <w:pPr>
        <w:jc w:val="center"/>
        <w:rPr>
          <w:rFonts w:ascii="Times New Roman" w:hAnsi="Times New Roman" w:cs="Times New Roman"/>
        </w:rPr>
      </w:pPr>
    </w:p>
    <w:p w14:paraId="4F329941" w14:textId="77777777" w:rsidR="00840382" w:rsidRDefault="00840382" w:rsidP="008B426A">
      <w:pPr>
        <w:jc w:val="center"/>
        <w:rPr>
          <w:rFonts w:ascii="Times New Roman" w:hAnsi="Times New Roman" w:cs="Times New Roman"/>
        </w:rPr>
      </w:pPr>
    </w:p>
    <w:p w14:paraId="54DE2666" w14:textId="62BA5E16" w:rsidR="0050652A" w:rsidRDefault="0050652A" w:rsidP="008B426A">
      <w:pPr>
        <w:jc w:val="center"/>
        <w:rPr>
          <w:rFonts w:ascii="Times New Roman" w:hAnsi="Times New Roman" w:cs="Times New Roman"/>
        </w:rPr>
      </w:pPr>
    </w:p>
    <w:p w14:paraId="22B84D08" w14:textId="136FF9FC" w:rsidR="009113DE" w:rsidRDefault="009113DE" w:rsidP="008B426A">
      <w:pPr>
        <w:jc w:val="center"/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703"/>
        <w:gridCol w:w="1067"/>
        <w:gridCol w:w="1148"/>
        <w:gridCol w:w="968"/>
        <w:gridCol w:w="1319"/>
        <w:gridCol w:w="1569"/>
        <w:gridCol w:w="927"/>
        <w:gridCol w:w="927"/>
      </w:tblGrid>
      <w:tr w:rsidR="005E03E5" w14:paraId="76F37574" w14:textId="77777777" w:rsidTr="005E03E5">
        <w:tc>
          <w:tcPr>
            <w:tcW w:w="1980" w:type="dxa"/>
            <w:shd w:val="clear" w:color="auto" w:fill="000000" w:themeFill="text1"/>
            <w:vAlign w:val="center"/>
          </w:tcPr>
          <w:p w14:paraId="3990461F" w14:textId="7BFF4E23" w:rsidR="00FB3581" w:rsidRPr="00FB3581" w:rsidRDefault="00FB3581" w:rsidP="00FB35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info"/>
            <w:r w:rsidRPr="00FB35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PROCESO INFORMACIJA</w:t>
            </w:r>
            <w:bookmarkEnd w:id="0"/>
          </w:p>
        </w:tc>
        <w:tc>
          <w:tcPr>
            <w:tcW w:w="784" w:type="dxa"/>
            <w:shd w:val="clear" w:color="auto" w:fill="E7E6E6" w:themeFill="background2"/>
            <w:vAlign w:val="center"/>
          </w:tcPr>
          <w:p w14:paraId="6EDEDFFC" w14:textId="19CF831C" w:rsidR="00FB3581" w:rsidRPr="00FB3581" w:rsidRDefault="00987EC1" w:rsidP="00FB35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avoka" w:history="1">
              <w:r w:rsidR="00FB3581" w:rsidRPr="006308D1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SĄVOKOS</w:t>
              </w:r>
            </w:hyperlink>
          </w:p>
        </w:tc>
        <w:tc>
          <w:tcPr>
            <w:tcW w:w="1149" w:type="dxa"/>
            <w:shd w:val="clear" w:color="auto" w:fill="E7E6E6" w:themeFill="background2"/>
            <w:vAlign w:val="center"/>
          </w:tcPr>
          <w:p w14:paraId="7E2C857E" w14:textId="31812590" w:rsidR="00FB3581" w:rsidRPr="00FB3581" w:rsidRDefault="00987EC1" w:rsidP="00FB35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rodiklis" w:history="1">
              <w:r w:rsidR="00FB3581" w:rsidRPr="006308D1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RODIKLIAI</w:t>
              </w:r>
            </w:hyperlink>
          </w:p>
        </w:tc>
        <w:tc>
          <w:tcPr>
            <w:tcW w:w="969" w:type="dxa"/>
            <w:shd w:val="clear" w:color="auto" w:fill="E7E6E6" w:themeFill="background2"/>
            <w:vAlign w:val="center"/>
          </w:tcPr>
          <w:p w14:paraId="0D0A3993" w14:textId="2A4662DC" w:rsidR="00FB3581" w:rsidRPr="00FB3581" w:rsidRDefault="00987EC1" w:rsidP="00FB35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chema" w:history="1">
              <w:r w:rsidR="00FB3581" w:rsidRPr="006308D1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SCHEMA</w:t>
              </w:r>
            </w:hyperlink>
          </w:p>
        </w:tc>
        <w:tc>
          <w:tcPr>
            <w:tcW w:w="1320" w:type="dxa"/>
            <w:shd w:val="clear" w:color="auto" w:fill="E7E6E6" w:themeFill="background2"/>
            <w:vAlign w:val="center"/>
          </w:tcPr>
          <w:p w14:paraId="5C4F672F" w14:textId="53B01E8D" w:rsidR="00FB3581" w:rsidRPr="00FB3581" w:rsidRDefault="00987EC1" w:rsidP="00FB35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aprasymas" w:history="1">
              <w:r w:rsidR="00FB3581" w:rsidRPr="006308D1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APRAŠYMAS</w:t>
              </w:r>
            </w:hyperlink>
          </w:p>
        </w:tc>
        <w:tc>
          <w:tcPr>
            <w:tcW w:w="1570" w:type="dxa"/>
            <w:shd w:val="clear" w:color="auto" w:fill="E7E6E6" w:themeFill="background2"/>
            <w:vAlign w:val="center"/>
          </w:tcPr>
          <w:p w14:paraId="6D366B69" w14:textId="7397D0C3" w:rsidR="00FB3581" w:rsidRPr="00FB3581" w:rsidRDefault="00987EC1" w:rsidP="00FB35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RACi" w:history="1">
              <w:r w:rsidR="00FB3581" w:rsidRPr="006308D1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ATSAKOMYBĖS</w:t>
              </w:r>
            </w:hyperlink>
          </w:p>
        </w:tc>
        <w:tc>
          <w:tcPr>
            <w:tcW w:w="928" w:type="dxa"/>
            <w:shd w:val="clear" w:color="auto" w:fill="E7E6E6" w:themeFill="background2"/>
            <w:vAlign w:val="center"/>
          </w:tcPr>
          <w:p w14:paraId="5BC38637" w14:textId="471A8F57" w:rsidR="00FB3581" w:rsidRPr="00FB3581" w:rsidRDefault="00987EC1" w:rsidP="00FB35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Rizika" w:history="1">
              <w:r w:rsidR="00FB3581" w:rsidRPr="006308D1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RIZIKOS</w:t>
              </w:r>
            </w:hyperlink>
          </w:p>
        </w:tc>
        <w:tc>
          <w:tcPr>
            <w:tcW w:w="928" w:type="dxa"/>
            <w:shd w:val="clear" w:color="auto" w:fill="E7E6E6" w:themeFill="background2"/>
            <w:vAlign w:val="center"/>
          </w:tcPr>
          <w:p w14:paraId="7700DB8C" w14:textId="3007DEB1" w:rsidR="00FB3581" w:rsidRPr="00FB3581" w:rsidRDefault="00987EC1" w:rsidP="00FB35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riedas" w:history="1">
              <w:r w:rsidR="00FB3581" w:rsidRPr="006308D1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PRIEDAI</w:t>
              </w:r>
            </w:hyperlink>
          </w:p>
        </w:tc>
      </w:tr>
    </w:tbl>
    <w:tbl>
      <w:tblPr>
        <w:tblStyle w:val="Lentelstinklelis"/>
        <w:tblpPr w:leftFromText="180" w:rightFromText="180" w:vertAnchor="page" w:horzAnchor="margin" w:tblpX="-583" w:tblpY="2589"/>
        <w:tblW w:w="5307" w:type="pct"/>
        <w:tblLook w:val="04A0" w:firstRow="1" w:lastRow="0" w:firstColumn="1" w:lastColumn="0" w:noHBand="0" w:noVBand="1"/>
      </w:tblPr>
      <w:tblGrid>
        <w:gridCol w:w="2285"/>
        <w:gridCol w:w="940"/>
        <w:gridCol w:w="6994"/>
      </w:tblGrid>
      <w:tr w:rsidR="00706BB9" w:rsidRPr="001A7686" w14:paraId="3CA2C9F7" w14:textId="77777777" w:rsidTr="00647C6C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</w:tcPr>
          <w:p w14:paraId="1B85F374" w14:textId="77777777" w:rsidR="00706BB9" w:rsidRPr="00AC597A" w:rsidRDefault="00706BB9" w:rsidP="00647C6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Procesų grupė</w:t>
            </w:r>
          </w:p>
        </w:tc>
        <w:tc>
          <w:tcPr>
            <w:tcW w:w="3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6FCB" w14:textId="0A28EA37" w:rsidR="00706BB9" w:rsidRPr="00337BF5" w:rsidRDefault="00337BF5" w:rsidP="00647C6C">
            <w:pPr>
              <w:tabs>
                <w:tab w:val="left" w:pos="1500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Darbo santykių administravimas</w:t>
            </w:r>
            <w:r w:rsidR="002D08AB">
              <w:rPr>
                <w:rFonts w:ascii="Times New Roman" w:hAnsi="Times New Roman" w:cs="Times New Roman"/>
              </w:rPr>
              <w:t>.</w:t>
            </w:r>
          </w:p>
        </w:tc>
      </w:tr>
      <w:tr w:rsidR="00706BB9" w:rsidRPr="001A7686" w14:paraId="3230AFEF" w14:textId="77777777" w:rsidTr="00647C6C">
        <w:tc>
          <w:tcPr>
            <w:tcW w:w="1118" w:type="pct"/>
            <w:tcBorders>
              <w:top w:val="single" w:sz="4" w:space="0" w:color="auto"/>
            </w:tcBorders>
            <w:shd w:val="clear" w:color="auto" w:fill="800000"/>
            <w:vAlign w:val="center"/>
          </w:tcPr>
          <w:p w14:paraId="4C2ACF16" w14:textId="77777777" w:rsidR="00706BB9" w:rsidRPr="00AC597A" w:rsidRDefault="00706BB9" w:rsidP="00647C6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Proceso savininkas</w:t>
            </w:r>
          </w:p>
        </w:tc>
        <w:tc>
          <w:tcPr>
            <w:tcW w:w="3882" w:type="pct"/>
            <w:gridSpan w:val="2"/>
            <w:tcBorders>
              <w:top w:val="single" w:sz="4" w:space="0" w:color="auto"/>
            </w:tcBorders>
            <w:vAlign w:val="center"/>
          </w:tcPr>
          <w:p w14:paraId="21576E56" w14:textId="5EADF2DB" w:rsidR="00706BB9" w:rsidRPr="001A7686" w:rsidRDefault="00337BF5" w:rsidP="00647C6C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Žmogiškųjų išteklių skyriaus vadovas</w:t>
            </w:r>
            <w:r w:rsidR="002D08AB">
              <w:rPr>
                <w:rFonts w:ascii="Times New Roman" w:hAnsi="Times New Roman" w:cs="Times New Roman"/>
              </w:rPr>
              <w:t>.</w:t>
            </w:r>
          </w:p>
        </w:tc>
      </w:tr>
      <w:tr w:rsidR="00706BB9" w:rsidRPr="001A7686" w14:paraId="68D2FA7E" w14:textId="77777777" w:rsidTr="00647C6C">
        <w:tc>
          <w:tcPr>
            <w:tcW w:w="1118" w:type="pct"/>
            <w:shd w:val="clear" w:color="auto" w:fill="800000"/>
            <w:vAlign w:val="center"/>
          </w:tcPr>
          <w:p w14:paraId="10DA43BC" w14:textId="77777777" w:rsidR="00706BB9" w:rsidRPr="00AC597A" w:rsidRDefault="00706BB9" w:rsidP="00647C6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97A">
              <w:rPr>
                <w:rFonts w:ascii="Times New Roman" w:hAnsi="Times New Roman" w:cs="Times New Roman"/>
                <w:b/>
                <w:bCs/>
              </w:rPr>
              <w:t>Proceso vadovas</w:t>
            </w:r>
          </w:p>
        </w:tc>
        <w:tc>
          <w:tcPr>
            <w:tcW w:w="3882" w:type="pct"/>
            <w:gridSpan w:val="2"/>
            <w:vAlign w:val="center"/>
          </w:tcPr>
          <w:p w14:paraId="206549F5" w14:textId="524AA236" w:rsidR="00706BB9" w:rsidRPr="000072BF" w:rsidRDefault="00337BF5" w:rsidP="00647C6C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Žmogiškųjų išteklių skyriaus projektų vadovas</w:t>
            </w:r>
            <w:r w:rsidR="002D08AB">
              <w:rPr>
                <w:rFonts w:ascii="Times New Roman" w:hAnsi="Times New Roman" w:cs="Times New Roman"/>
              </w:rPr>
              <w:t>.</w:t>
            </w:r>
          </w:p>
        </w:tc>
      </w:tr>
      <w:tr w:rsidR="00706BB9" w:rsidRPr="001A7686" w14:paraId="38970ED0" w14:textId="77777777" w:rsidTr="00647C6C">
        <w:tc>
          <w:tcPr>
            <w:tcW w:w="1118" w:type="pct"/>
            <w:shd w:val="clear" w:color="auto" w:fill="800000"/>
            <w:vAlign w:val="center"/>
          </w:tcPr>
          <w:p w14:paraId="00E0A059" w14:textId="77777777" w:rsidR="00706BB9" w:rsidRPr="00AC597A" w:rsidRDefault="00706BB9" w:rsidP="00647C6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97A">
              <w:rPr>
                <w:rFonts w:ascii="Times New Roman" w:hAnsi="Times New Roman" w:cs="Times New Roman"/>
                <w:b/>
                <w:bCs/>
              </w:rPr>
              <w:t xml:space="preserve">Proceso tikslas (-ai) </w:t>
            </w:r>
          </w:p>
        </w:tc>
        <w:tc>
          <w:tcPr>
            <w:tcW w:w="3882" w:type="pct"/>
            <w:gridSpan w:val="2"/>
            <w:vAlign w:val="center"/>
          </w:tcPr>
          <w:p w14:paraId="44743160" w14:textId="7CDECB44" w:rsidR="00706BB9" w:rsidRPr="001A7686" w:rsidRDefault="00C22EE4" w:rsidP="00647C6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N</w:t>
            </w:r>
            <w:r w:rsidRPr="006B3BD0">
              <w:rPr>
                <w:rFonts w:ascii="Times New Roman" w:hAnsi="Times New Roman"/>
                <w:szCs w:val="24"/>
              </w:rPr>
              <w:t xml:space="preserve">ustatyti </w:t>
            </w:r>
            <w:r>
              <w:rPr>
                <w:rFonts w:ascii="Times New Roman" w:hAnsi="Times New Roman"/>
                <w:szCs w:val="24"/>
              </w:rPr>
              <w:t>atrankų/konkursų</w:t>
            </w:r>
            <w:r w:rsidRPr="006B3BD0">
              <w:rPr>
                <w:rFonts w:ascii="Times New Roman" w:hAnsi="Times New Roman"/>
                <w:szCs w:val="24"/>
              </w:rPr>
              <w:t xml:space="preserve"> trukm</w:t>
            </w:r>
            <w:r w:rsidRPr="006B3BD0">
              <w:rPr>
                <w:rFonts w:ascii="Times New Roman" w:hAnsi="Times New Roman" w:hint="eastAsia"/>
                <w:szCs w:val="24"/>
              </w:rPr>
              <w:t>ę</w:t>
            </w:r>
            <w:r w:rsidRPr="006B3BD0">
              <w:rPr>
                <w:rFonts w:ascii="Times New Roman" w:hAnsi="Times New Roman"/>
                <w:szCs w:val="24"/>
              </w:rPr>
              <w:t xml:space="preserve">, vykdymo eigą, etapus, </w:t>
            </w:r>
            <w:r>
              <w:rPr>
                <w:rFonts w:ascii="Times New Roman" w:hAnsi="Times New Roman"/>
                <w:szCs w:val="24"/>
              </w:rPr>
              <w:t xml:space="preserve">procese </w:t>
            </w:r>
            <w:r w:rsidRPr="006B3BD0">
              <w:rPr>
                <w:rFonts w:ascii="Times New Roman" w:hAnsi="Times New Roman"/>
                <w:szCs w:val="24"/>
              </w:rPr>
              <w:t>dalyvaujan</w:t>
            </w:r>
            <w:r w:rsidRPr="006B3BD0">
              <w:rPr>
                <w:rFonts w:ascii="Times New Roman" w:hAnsi="Times New Roman" w:hint="eastAsia"/>
                <w:szCs w:val="24"/>
              </w:rPr>
              <w:t>č</w:t>
            </w:r>
            <w:r w:rsidRPr="006B3BD0">
              <w:rPr>
                <w:rFonts w:ascii="Times New Roman" w:hAnsi="Times New Roman"/>
                <w:szCs w:val="24"/>
              </w:rPr>
              <w:t>ius asmenis, j</w:t>
            </w:r>
            <w:r w:rsidRPr="006B3BD0">
              <w:rPr>
                <w:rFonts w:ascii="Times New Roman" w:hAnsi="Times New Roman" w:hint="eastAsia"/>
                <w:szCs w:val="24"/>
              </w:rPr>
              <w:t>ų</w:t>
            </w:r>
            <w:r w:rsidRPr="006B3BD0">
              <w:rPr>
                <w:rFonts w:ascii="Times New Roman" w:hAnsi="Times New Roman"/>
                <w:szCs w:val="24"/>
              </w:rPr>
              <w:t xml:space="preserve"> teises ir pareigas</w:t>
            </w:r>
            <w:r>
              <w:rPr>
                <w:rFonts w:ascii="Times New Roman" w:hAnsi="Times New Roman"/>
                <w:szCs w:val="24"/>
              </w:rPr>
              <w:t>. P</w:t>
            </w:r>
            <w:r w:rsidRPr="006B3BD0">
              <w:rPr>
                <w:rFonts w:ascii="Times New Roman" w:hAnsi="Times New Roman"/>
                <w:szCs w:val="24"/>
              </w:rPr>
              <w:t>adėti darbuotojams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6B3BD0">
              <w:rPr>
                <w:rFonts w:ascii="Times New Roman" w:hAnsi="Times New Roman"/>
                <w:szCs w:val="24"/>
              </w:rPr>
              <w:t xml:space="preserve">kuo </w:t>
            </w:r>
            <w:r>
              <w:rPr>
                <w:rFonts w:ascii="Times New Roman" w:hAnsi="Times New Roman"/>
                <w:szCs w:val="24"/>
              </w:rPr>
              <w:t>efektyviau</w:t>
            </w:r>
            <w:r w:rsidRPr="006B3BD0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vykdyti atrankas/konkursus</w:t>
            </w:r>
            <w:r w:rsidRPr="006B3BD0">
              <w:rPr>
                <w:rFonts w:ascii="Times New Roman" w:hAnsi="Times New Roman"/>
                <w:szCs w:val="24"/>
              </w:rPr>
              <w:t xml:space="preserve"> </w:t>
            </w:r>
            <w:r w:rsidR="00B0450D">
              <w:rPr>
                <w:rFonts w:ascii="Times New Roman" w:hAnsi="Times New Roman"/>
                <w:szCs w:val="24"/>
              </w:rPr>
              <w:t>v</w:t>
            </w:r>
            <w:r>
              <w:rPr>
                <w:rFonts w:ascii="Times New Roman" w:hAnsi="Times New Roman"/>
                <w:szCs w:val="24"/>
              </w:rPr>
              <w:t>alstybės įmonėje Turto bank</w:t>
            </w:r>
            <w:r w:rsidR="00B0450D">
              <w:rPr>
                <w:rFonts w:ascii="Times New Roman" w:hAnsi="Times New Roman"/>
                <w:szCs w:val="24"/>
              </w:rPr>
              <w:t>as</w:t>
            </w:r>
            <w:r>
              <w:rPr>
                <w:rFonts w:ascii="Times New Roman" w:hAnsi="Times New Roman"/>
                <w:szCs w:val="24"/>
              </w:rPr>
              <w:t xml:space="preserve"> (toliau – T</w:t>
            </w:r>
            <w:r w:rsidR="00B0450D">
              <w:rPr>
                <w:rFonts w:ascii="Times New Roman" w:hAnsi="Times New Roman"/>
                <w:szCs w:val="24"/>
              </w:rPr>
              <w:t>B</w:t>
            </w:r>
            <w:r>
              <w:rPr>
                <w:rFonts w:ascii="Times New Roman" w:hAnsi="Times New Roman"/>
                <w:szCs w:val="24"/>
              </w:rPr>
              <w:t>)</w:t>
            </w:r>
            <w:r w:rsidR="002D08AB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706BB9" w:rsidRPr="001A7686" w14:paraId="4EE6FB3C" w14:textId="77777777" w:rsidTr="00647C6C">
        <w:tc>
          <w:tcPr>
            <w:tcW w:w="1118" w:type="pct"/>
            <w:shd w:val="clear" w:color="auto" w:fill="800000"/>
            <w:vAlign w:val="center"/>
          </w:tcPr>
          <w:p w14:paraId="162005D3" w14:textId="70FFC7A6" w:rsidR="00706BB9" w:rsidRPr="00AC597A" w:rsidRDefault="00706BB9" w:rsidP="00647C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C597A">
              <w:rPr>
                <w:rFonts w:ascii="Times New Roman" w:hAnsi="Times New Roman" w:cs="Times New Roman"/>
                <w:b/>
                <w:bCs/>
              </w:rPr>
              <w:t>Proceso klientas (-ai)</w:t>
            </w:r>
          </w:p>
        </w:tc>
        <w:tc>
          <w:tcPr>
            <w:tcW w:w="3882" w:type="pct"/>
            <w:gridSpan w:val="2"/>
            <w:vAlign w:val="center"/>
          </w:tcPr>
          <w:p w14:paraId="658C3555" w14:textId="143DC59D" w:rsidR="00706BB9" w:rsidRPr="001A7686" w:rsidRDefault="00C22EE4" w:rsidP="00647C6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6B3BD0">
              <w:rPr>
                <w:rFonts w:ascii="Times New Roman" w:hAnsi="Times New Roman"/>
                <w:szCs w:val="24"/>
              </w:rPr>
              <w:t xml:space="preserve">Žmogiškųjų išteklių skyriaus </w:t>
            </w:r>
            <w:r>
              <w:rPr>
                <w:rFonts w:ascii="Times New Roman" w:hAnsi="Times New Roman"/>
                <w:szCs w:val="24"/>
              </w:rPr>
              <w:t>projektų vadovai, Turto banko struktūrinių padalinių vadovai</w:t>
            </w:r>
            <w:r w:rsidR="002D08AB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C22EE4" w:rsidRPr="001A7686" w14:paraId="412BB24E" w14:textId="77777777" w:rsidTr="00647C6C">
        <w:tc>
          <w:tcPr>
            <w:tcW w:w="1118" w:type="pct"/>
            <w:shd w:val="clear" w:color="auto" w:fill="800000"/>
            <w:vAlign w:val="center"/>
          </w:tcPr>
          <w:p w14:paraId="0E410238" w14:textId="77777777" w:rsidR="00C22EE4" w:rsidRPr="00AC597A" w:rsidRDefault="00C22EE4" w:rsidP="00647C6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97A">
              <w:rPr>
                <w:rFonts w:ascii="Times New Roman" w:hAnsi="Times New Roman" w:cs="Times New Roman"/>
                <w:b/>
                <w:bCs/>
              </w:rPr>
              <w:t>Procese IT naudojamos priemonės</w:t>
            </w:r>
          </w:p>
        </w:tc>
        <w:tc>
          <w:tcPr>
            <w:tcW w:w="3882" w:type="pct"/>
            <w:gridSpan w:val="2"/>
            <w:vAlign w:val="center"/>
          </w:tcPr>
          <w:p w14:paraId="6EFED484" w14:textId="20D2E344" w:rsidR="00C22EE4" w:rsidRPr="001A7686" w:rsidRDefault="00757FCF" w:rsidP="00647C6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Kontora</w:t>
            </w:r>
            <w:r w:rsidR="00C22EE4" w:rsidRPr="00BB3791">
              <w:rPr>
                <w:rFonts w:ascii="Times New Roman" w:hAnsi="Times New Roman" w:cs="Times New Roman"/>
              </w:rPr>
              <w:t>, el. paštas</w:t>
            </w:r>
            <w:r w:rsidR="00C22EE4">
              <w:rPr>
                <w:rFonts w:ascii="Times New Roman" w:hAnsi="Times New Roman" w:cs="Times New Roman"/>
              </w:rPr>
              <w:t xml:space="preserve">, </w:t>
            </w:r>
            <w:r w:rsidR="00215F51" w:rsidRPr="00215F51">
              <w:rPr>
                <w:rFonts w:ascii="Times New Roman" w:hAnsi="Times New Roman" w:cs="Times New Roman"/>
                <w:bCs/>
                <w:szCs w:val="24"/>
              </w:rPr>
              <w:t>Valstybės tarnybos valdymo informacin</w:t>
            </w:r>
            <w:r w:rsidR="00215F51">
              <w:rPr>
                <w:rFonts w:ascii="Times New Roman" w:hAnsi="Times New Roman" w:cs="Times New Roman"/>
                <w:bCs/>
                <w:szCs w:val="24"/>
              </w:rPr>
              <w:t>ė</w:t>
            </w:r>
            <w:r w:rsidR="00215F51" w:rsidRPr="00215F51">
              <w:rPr>
                <w:rFonts w:ascii="Times New Roman" w:hAnsi="Times New Roman" w:cs="Times New Roman"/>
                <w:bCs/>
                <w:szCs w:val="24"/>
              </w:rPr>
              <w:t xml:space="preserve"> sistem</w:t>
            </w:r>
            <w:r w:rsidR="00215F51">
              <w:rPr>
                <w:rFonts w:ascii="Times New Roman" w:hAnsi="Times New Roman" w:cs="Times New Roman"/>
                <w:bCs/>
                <w:szCs w:val="24"/>
              </w:rPr>
              <w:t>a,</w:t>
            </w:r>
            <w:r w:rsidR="00215F51" w:rsidRPr="00215F51">
              <w:rPr>
                <w:rFonts w:ascii="Times New Roman" w:hAnsi="Times New Roman" w:cs="Times New Roman"/>
                <w:bCs/>
                <w:szCs w:val="24"/>
              </w:rPr>
              <w:t xml:space="preserve"> Valstybės tarnybos departamento interneto svetain</w:t>
            </w:r>
            <w:r w:rsidR="00215F51">
              <w:rPr>
                <w:rFonts w:ascii="Times New Roman" w:hAnsi="Times New Roman" w:cs="Times New Roman"/>
                <w:bCs/>
                <w:szCs w:val="24"/>
              </w:rPr>
              <w:t xml:space="preserve">ė, Turto banko </w:t>
            </w:r>
            <w:r w:rsidR="00215F51" w:rsidRPr="00215F51">
              <w:rPr>
                <w:rFonts w:ascii="Times New Roman" w:hAnsi="Times New Roman" w:cs="Times New Roman"/>
                <w:bCs/>
                <w:szCs w:val="24"/>
              </w:rPr>
              <w:t>interneto svetainė</w:t>
            </w:r>
            <w:r w:rsidR="00215F51">
              <w:rPr>
                <w:rFonts w:ascii="Times New Roman" w:hAnsi="Times New Roman" w:cs="Times New Roman"/>
                <w:bCs/>
                <w:szCs w:val="24"/>
              </w:rPr>
              <w:t>, Turto banko vidinė svetainė</w:t>
            </w:r>
            <w:r w:rsidR="002D08AB"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</w:tc>
      </w:tr>
      <w:tr w:rsidR="00C22EE4" w:rsidRPr="001A7686" w14:paraId="63343635" w14:textId="77777777" w:rsidTr="00647C6C">
        <w:tc>
          <w:tcPr>
            <w:tcW w:w="1118" w:type="pct"/>
            <w:shd w:val="clear" w:color="auto" w:fill="800000"/>
            <w:vAlign w:val="center"/>
          </w:tcPr>
          <w:p w14:paraId="446438F8" w14:textId="77777777" w:rsidR="00C22EE4" w:rsidRPr="00AC597A" w:rsidRDefault="00C22EE4" w:rsidP="00647C6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97A">
              <w:rPr>
                <w:rFonts w:ascii="Times New Roman" w:hAnsi="Times New Roman" w:cs="Times New Roman"/>
                <w:b/>
                <w:bCs/>
              </w:rPr>
              <w:t>Procesą inicijuojantis įvykis</w:t>
            </w:r>
          </w:p>
        </w:tc>
        <w:tc>
          <w:tcPr>
            <w:tcW w:w="3882" w:type="pct"/>
            <w:gridSpan w:val="2"/>
            <w:vAlign w:val="center"/>
          </w:tcPr>
          <w:p w14:paraId="53EA6BBE" w14:textId="55656944" w:rsidR="00C22EE4" w:rsidRPr="001A7686" w:rsidRDefault="00757FCF" w:rsidP="00647C6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Poreikis priimti naują darbuotoją</w:t>
            </w:r>
            <w:r w:rsidR="002D08AB">
              <w:rPr>
                <w:rFonts w:ascii="Times New Roman" w:hAnsi="Times New Roman" w:cs="Times New Roman"/>
              </w:rPr>
              <w:t>.</w:t>
            </w:r>
          </w:p>
        </w:tc>
      </w:tr>
      <w:tr w:rsidR="00C22EE4" w:rsidRPr="001A7686" w14:paraId="419808AD" w14:textId="77777777" w:rsidTr="00647C6C">
        <w:tc>
          <w:tcPr>
            <w:tcW w:w="1118" w:type="pct"/>
            <w:shd w:val="clear" w:color="auto" w:fill="800000"/>
            <w:vAlign w:val="center"/>
          </w:tcPr>
          <w:p w14:paraId="65107574" w14:textId="77777777" w:rsidR="00C22EE4" w:rsidRPr="00AC597A" w:rsidRDefault="00C22EE4" w:rsidP="00647C6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Prieš p</w:t>
            </w:r>
            <w:r w:rsidRPr="00AC597A">
              <w:rPr>
                <w:rFonts w:ascii="Times New Roman" w:hAnsi="Times New Roman" w:cs="Times New Roman"/>
                <w:b/>
                <w:bCs/>
              </w:rPr>
              <w:t xml:space="preserve">rocesą </w:t>
            </w:r>
            <w:r>
              <w:rPr>
                <w:rFonts w:ascii="Times New Roman" w:hAnsi="Times New Roman" w:cs="Times New Roman"/>
                <w:b/>
                <w:bCs/>
              </w:rPr>
              <w:t>vykdomi</w:t>
            </w:r>
            <w:r w:rsidRPr="00AC597A">
              <w:rPr>
                <w:rFonts w:ascii="Times New Roman" w:hAnsi="Times New Roman" w:cs="Times New Roman"/>
                <w:b/>
                <w:bCs/>
              </w:rPr>
              <w:t xml:space="preserve"> kiti procesai</w:t>
            </w:r>
          </w:p>
        </w:tc>
        <w:tc>
          <w:tcPr>
            <w:tcW w:w="3882" w:type="pct"/>
            <w:gridSpan w:val="2"/>
            <w:vAlign w:val="center"/>
          </w:tcPr>
          <w:p w14:paraId="4376DA0D" w14:textId="4AA16AA0" w:rsidR="00C22EE4" w:rsidRPr="001A7686" w:rsidRDefault="00757FCF" w:rsidP="00647C6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Nėra</w:t>
            </w:r>
            <w:r w:rsidR="002D08AB">
              <w:rPr>
                <w:rFonts w:ascii="Times New Roman" w:hAnsi="Times New Roman" w:cs="Times New Roman"/>
              </w:rPr>
              <w:t>.</w:t>
            </w:r>
          </w:p>
        </w:tc>
      </w:tr>
      <w:tr w:rsidR="00C22EE4" w:rsidRPr="001A7686" w14:paraId="2AF3FFCA" w14:textId="77777777" w:rsidTr="00647C6C">
        <w:tc>
          <w:tcPr>
            <w:tcW w:w="1118" w:type="pct"/>
            <w:shd w:val="clear" w:color="auto" w:fill="800000"/>
            <w:vAlign w:val="center"/>
          </w:tcPr>
          <w:p w14:paraId="0091BA88" w14:textId="77777777" w:rsidR="00C22EE4" w:rsidRPr="00AC597A" w:rsidRDefault="00C22EE4" w:rsidP="00647C6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97A">
              <w:rPr>
                <w:rFonts w:ascii="Times New Roman" w:hAnsi="Times New Roman" w:cs="Times New Roman"/>
                <w:b/>
                <w:bCs/>
              </w:rPr>
              <w:t>Procese dalyvaujantys kiti procesai</w:t>
            </w:r>
          </w:p>
        </w:tc>
        <w:tc>
          <w:tcPr>
            <w:tcW w:w="3882" w:type="pct"/>
            <w:gridSpan w:val="2"/>
            <w:vAlign w:val="center"/>
          </w:tcPr>
          <w:p w14:paraId="71AD932C" w14:textId="2D844914" w:rsidR="00C22EE4" w:rsidRPr="001A7686" w:rsidRDefault="00757FCF" w:rsidP="00647C6C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Etatų administravimo procesas</w:t>
            </w:r>
            <w:r w:rsidR="002D08AB">
              <w:rPr>
                <w:rFonts w:ascii="Times New Roman" w:hAnsi="Times New Roman" w:cs="Times New Roman"/>
              </w:rPr>
              <w:t>.</w:t>
            </w:r>
          </w:p>
        </w:tc>
      </w:tr>
      <w:tr w:rsidR="00C22EE4" w:rsidRPr="001A7686" w14:paraId="3FE35637" w14:textId="77777777" w:rsidTr="00647C6C">
        <w:tc>
          <w:tcPr>
            <w:tcW w:w="1118" w:type="pct"/>
            <w:shd w:val="clear" w:color="auto" w:fill="800000"/>
            <w:vAlign w:val="center"/>
          </w:tcPr>
          <w:p w14:paraId="6DA8B0B0" w14:textId="77777777" w:rsidR="00C22EE4" w:rsidRPr="00AC597A" w:rsidRDefault="00C22EE4" w:rsidP="00647C6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97A">
              <w:rPr>
                <w:rFonts w:ascii="Times New Roman" w:hAnsi="Times New Roman" w:cs="Times New Roman"/>
                <w:b/>
                <w:bCs/>
              </w:rPr>
              <w:t>Procesai, kurie vykdomi, baigus šį procesą</w:t>
            </w:r>
          </w:p>
        </w:tc>
        <w:tc>
          <w:tcPr>
            <w:tcW w:w="3882" w:type="pct"/>
            <w:gridSpan w:val="2"/>
            <w:vAlign w:val="center"/>
          </w:tcPr>
          <w:p w14:paraId="7B8F34A3" w14:textId="46F44CA5" w:rsidR="00C22EE4" w:rsidRPr="001A7686" w:rsidRDefault="006F3E37" w:rsidP="00647C6C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Įdarbinimo procesas</w:t>
            </w:r>
            <w:r w:rsidR="002D08AB">
              <w:rPr>
                <w:rFonts w:ascii="Times New Roman" w:hAnsi="Times New Roman" w:cs="Times New Roman"/>
              </w:rPr>
              <w:t>.</w:t>
            </w:r>
          </w:p>
        </w:tc>
      </w:tr>
      <w:tr w:rsidR="00C22EE4" w:rsidRPr="001A7686" w14:paraId="0DC4E190" w14:textId="77777777" w:rsidTr="00647C6C">
        <w:tc>
          <w:tcPr>
            <w:tcW w:w="1118" w:type="pct"/>
            <w:shd w:val="clear" w:color="auto" w:fill="800000"/>
            <w:vAlign w:val="center"/>
          </w:tcPr>
          <w:p w14:paraId="0F6F3F58" w14:textId="77777777" w:rsidR="00C22EE4" w:rsidRPr="00AC597A" w:rsidRDefault="00C22EE4" w:rsidP="00647C6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97A">
              <w:rPr>
                <w:rFonts w:ascii="Times New Roman" w:hAnsi="Times New Roman" w:cs="Times New Roman"/>
                <w:b/>
                <w:bCs/>
              </w:rPr>
              <w:t>Proceso rezultatas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(-ai)</w:t>
            </w:r>
          </w:p>
        </w:tc>
        <w:tc>
          <w:tcPr>
            <w:tcW w:w="3882" w:type="pct"/>
            <w:gridSpan w:val="2"/>
            <w:vAlign w:val="center"/>
          </w:tcPr>
          <w:p w14:paraId="39DDD1C2" w14:textId="252D419E" w:rsidR="00C22EE4" w:rsidRPr="001A7686" w:rsidRDefault="00757FCF" w:rsidP="00647C6C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Atrinktas kandidatas įdarbinimui</w:t>
            </w:r>
            <w:r w:rsidR="002D08AB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C22EE4" w:rsidRPr="001A7686" w14:paraId="5535DB6A" w14:textId="77777777" w:rsidTr="00BC5E84">
        <w:trPr>
          <w:trHeight w:val="576"/>
        </w:trPr>
        <w:tc>
          <w:tcPr>
            <w:tcW w:w="1118" w:type="pct"/>
            <w:vMerge w:val="restart"/>
            <w:shd w:val="clear" w:color="auto" w:fill="800000"/>
            <w:vAlign w:val="center"/>
          </w:tcPr>
          <w:p w14:paraId="550DFBDF" w14:textId="77777777" w:rsidR="00C22EE4" w:rsidRPr="00AC597A" w:rsidRDefault="00C22EE4" w:rsidP="00647C6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97A">
              <w:rPr>
                <w:rFonts w:ascii="Times New Roman" w:hAnsi="Times New Roman" w:cs="Times New Roman"/>
                <w:b/>
                <w:bCs/>
              </w:rPr>
              <w:t>Susiję teisės aktai ir reikalavimai</w:t>
            </w:r>
          </w:p>
        </w:tc>
        <w:tc>
          <w:tcPr>
            <w:tcW w:w="460" w:type="pct"/>
            <w:shd w:val="clear" w:color="auto" w:fill="F4B083" w:themeFill="accent2" w:themeFillTint="99"/>
            <w:vAlign w:val="center"/>
          </w:tcPr>
          <w:p w14:paraId="14847A73" w14:textId="77777777" w:rsidR="00C22EE4" w:rsidRPr="001A7686" w:rsidRDefault="00C22EE4" w:rsidP="00647C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1A7686">
              <w:rPr>
                <w:rFonts w:ascii="Times New Roman" w:hAnsi="Times New Roman" w:cs="Times New Roman"/>
              </w:rPr>
              <w:t>Vidiniai:</w:t>
            </w:r>
          </w:p>
        </w:tc>
        <w:tc>
          <w:tcPr>
            <w:tcW w:w="3422" w:type="pct"/>
          </w:tcPr>
          <w:p w14:paraId="1F52AA7B" w14:textId="3F5F3B90" w:rsidR="00CB1A97" w:rsidRPr="00F15683" w:rsidRDefault="009B3ECE" w:rsidP="00647C6C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bookmarkStart w:id="1" w:name="_Hlk128062279"/>
            <w:r w:rsidRPr="003A51F6">
              <w:rPr>
                <w:rFonts w:ascii="Times New Roman" w:hAnsi="Times New Roman" w:cs="Times New Roman"/>
                <w:bCs/>
              </w:rPr>
              <w:t xml:space="preserve">2022-01-11 </w:t>
            </w:r>
            <w:r w:rsidR="00B0450D">
              <w:rPr>
                <w:rFonts w:ascii="Times New Roman" w:hAnsi="Times New Roman" w:cs="Times New Roman"/>
                <w:bCs/>
              </w:rPr>
              <w:t>TB</w:t>
            </w:r>
            <w:r w:rsidRPr="003A51F6">
              <w:rPr>
                <w:rFonts w:ascii="Times New Roman" w:hAnsi="Times New Roman" w:cs="Times New Roman"/>
                <w:bCs/>
              </w:rPr>
              <w:t xml:space="preserve"> </w:t>
            </w:r>
            <w:r w:rsidRPr="009B3ECE">
              <w:rPr>
                <w:rFonts w:ascii="Times New Roman" w:hAnsi="Times New Roman" w:cs="Times New Roman"/>
                <w:bCs/>
              </w:rPr>
              <w:t>įsakymas Nr.</w:t>
            </w:r>
            <w:r w:rsidR="00A5559D">
              <w:rPr>
                <w:rFonts w:ascii="Times New Roman" w:hAnsi="Times New Roman" w:cs="Times New Roman"/>
                <w:bCs/>
              </w:rPr>
              <w:t xml:space="preserve"> P-14</w:t>
            </w:r>
            <w:r w:rsidR="00CB1A97" w:rsidRPr="00CB1A97">
              <w:rPr>
                <w:rFonts w:ascii="Times New Roman" w:hAnsi="Times New Roman" w:cs="Times New Roman"/>
                <w:bCs/>
              </w:rPr>
              <w:t xml:space="preserve"> </w:t>
            </w:r>
            <w:r w:rsidR="00931ED1" w:rsidRPr="00931ED1">
              <w:rPr>
                <w:rFonts w:ascii="Times New Roman" w:hAnsi="Times New Roman" w:cs="Times New Roman"/>
                <w:b/>
              </w:rPr>
              <w:t>„</w:t>
            </w:r>
            <w:r w:rsidR="00CB1A97" w:rsidRPr="00931ED1">
              <w:rPr>
                <w:rFonts w:ascii="Times New Roman" w:hAnsi="Times New Roman" w:cs="Times New Roman"/>
                <w:b/>
              </w:rPr>
              <w:t>Dėl pareigybių, dėl kuri</w:t>
            </w:r>
            <w:r w:rsidR="00ED487E" w:rsidRPr="00931ED1">
              <w:rPr>
                <w:rFonts w:ascii="Times New Roman" w:hAnsi="Times New Roman" w:cs="Times New Roman"/>
                <w:b/>
              </w:rPr>
              <w:t>as siekiančių užimti asmenų Lietuvos Respublikos Specialiųjų Tyrimų tarnybai teikiamas prašymas pateikti inform</w:t>
            </w:r>
            <w:r w:rsidR="00840382">
              <w:rPr>
                <w:rFonts w:ascii="Times New Roman" w:hAnsi="Times New Roman" w:cs="Times New Roman"/>
                <w:b/>
              </w:rPr>
              <w:t>a</w:t>
            </w:r>
            <w:r w:rsidR="00ED487E" w:rsidRPr="00931ED1">
              <w:rPr>
                <w:rFonts w:ascii="Times New Roman" w:hAnsi="Times New Roman" w:cs="Times New Roman"/>
                <w:b/>
              </w:rPr>
              <w:t>ciją, sąrašo patvirtinimo</w:t>
            </w:r>
            <w:r w:rsidR="00931ED1" w:rsidRPr="00931ED1">
              <w:rPr>
                <w:rFonts w:ascii="Times New Roman" w:hAnsi="Times New Roman" w:cs="Times New Roman"/>
                <w:b/>
              </w:rPr>
              <w:t>“</w:t>
            </w:r>
            <w:r w:rsidR="00DF2F58">
              <w:rPr>
                <w:rFonts w:ascii="Times New Roman" w:hAnsi="Times New Roman" w:cs="Times New Roman"/>
                <w:b/>
              </w:rPr>
              <w:t xml:space="preserve"> </w:t>
            </w:r>
            <w:r w:rsidR="00DF2F58" w:rsidRPr="0056544F">
              <w:rPr>
                <w:rFonts w:ascii="Times New Roman" w:hAnsi="Times New Roman" w:cs="Times New Roman"/>
              </w:rPr>
              <w:t>(su vėlesniais pakeitimais)</w:t>
            </w:r>
            <w:r w:rsidR="00B76CF9">
              <w:rPr>
                <w:rFonts w:ascii="Times New Roman" w:hAnsi="Times New Roman" w:cs="Times New Roman"/>
              </w:rPr>
              <w:t>.</w:t>
            </w:r>
          </w:p>
          <w:bookmarkEnd w:id="1"/>
          <w:p w14:paraId="395A387D" w14:textId="09206B76" w:rsidR="00591422" w:rsidRPr="004427D5" w:rsidRDefault="00A673B9" w:rsidP="00647C6C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BD791E">
              <w:rPr>
                <w:rFonts w:ascii="Times New Roman" w:hAnsi="Times New Roman" w:cs="Times New Roman"/>
                <w:bCs/>
              </w:rPr>
              <w:t xml:space="preserve">2022-02-18 </w:t>
            </w:r>
            <w:r w:rsidR="00C9298C" w:rsidRPr="00E86FD1">
              <w:rPr>
                <w:rFonts w:ascii="Times New Roman" w:hAnsi="Times New Roman" w:cs="Times New Roman"/>
                <w:b/>
              </w:rPr>
              <w:t>TB</w:t>
            </w:r>
            <w:r w:rsidRPr="00A673B9">
              <w:rPr>
                <w:rFonts w:ascii="Times New Roman" w:hAnsi="Times New Roman" w:cs="Times New Roman"/>
                <w:bCs/>
              </w:rPr>
              <w:t xml:space="preserve"> </w:t>
            </w:r>
            <w:r w:rsidR="00BD791E" w:rsidRPr="00BD791E">
              <w:rPr>
                <w:rFonts w:ascii="Times New Roman" w:hAnsi="Times New Roman" w:cs="Times New Roman"/>
                <w:b/>
              </w:rPr>
              <w:t>Kolektyvinė sutartis</w:t>
            </w:r>
            <w:r w:rsidR="00E86FD1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</w:tr>
      <w:tr w:rsidR="00C22EE4" w:rsidRPr="001A7686" w14:paraId="02478622" w14:textId="77777777" w:rsidTr="00BC5E84">
        <w:tc>
          <w:tcPr>
            <w:tcW w:w="1118" w:type="pct"/>
            <w:vMerge/>
            <w:shd w:val="clear" w:color="auto" w:fill="800000"/>
          </w:tcPr>
          <w:p w14:paraId="0E2F60B4" w14:textId="77777777" w:rsidR="00C22EE4" w:rsidRPr="00AC597A" w:rsidRDefault="00C22EE4" w:rsidP="00647C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shd w:val="clear" w:color="auto" w:fill="F4B083" w:themeFill="accent2" w:themeFillTint="99"/>
            <w:vAlign w:val="center"/>
          </w:tcPr>
          <w:p w14:paraId="4A9DA225" w14:textId="77777777" w:rsidR="00C22EE4" w:rsidRPr="001A7686" w:rsidRDefault="00C22EE4" w:rsidP="00647C6C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7686">
              <w:rPr>
                <w:rFonts w:ascii="Times New Roman" w:hAnsi="Times New Roman" w:cs="Times New Roman"/>
              </w:rPr>
              <w:t>Išoriniai:</w:t>
            </w:r>
          </w:p>
        </w:tc>
        <w:tc>
          <w:tcPr>
            <w:tcW w:w="3422" w:type="pct"/>
          </w:tcPr>
          <w:p w14:paraId="787A5DAE" w14:textId="40D8C6C0" w:rsidR="00F15683" w:rsidRDefault="00A673B9" w:rsidP="00647C6C">
            <w:pPr>
              <w:jc w:val="both"/>
              <w:rPr>
                <w:rFonts w:ascii="Times New Roman" w:hAnsi="Times New Roman" w:cs="Times New Roman"/>
              </w:rPr>
            </w:pPr>
            <w:r w:rsidRPr="00A673B9">
              <w:rPr>
                <w:rFonts w:ascii="Times New Roman" w:hAnsi="Times New Roman" w:cs="Times New Roman"/>
                <w:lang w:eastAsia="ar-SA"/>
              </w:rPr>
              <w:t>2017</w:t>
            </w:r>
            <w:r w:rsidR="009B3ECE">
              <w:rPr>
                <w:rFonts w:ascii="Times New Roman" w:hAnsi="Times New Roman" w:cs="Times New Roman"/>
                <w:lang w:eastAsia="ar-SA"/>
              </w:rPr>
              <w:t>-</w:t>
            </w:r>
            <w:r w:rsidRPr="00A673B9">
              <w:rPr>
                <w:rFonts w:ascii="Times New Roman" w:hAnsi="Times New Roman" w:cs="Times New Roman"/>
                <w:lang w:eastAsia="ar-SA"/>
              </w:rPr>
              <w:t xml:space="preserve">06-21 Lietuvos Respublikos Vyriausybės nutarimas </w:t>
            </w:r>
            <w:r w:rsidRPr="00A673B9">
              <w:rPr>
                <w:rFonts w:ascii="Times New Roman" w:hAnsi="Times New Roman" w:cs="Times New Roman"/>
              </w:rPr>
              <w:t>Nr. 496</w:t>
            </w:r>
            <w:r w:rsidR="0042730E">
              <w:rPr>
                <w:rFonts w:ascii="Times New Roman" w:hAnsi="Times New Roman" w:cs="Times New Roman"/>
              </w:rPr>
              <w:t xml:space="preserve">, kuriuo patvirtintas </w:t>
            </w:r>
          </w:p>
          <w:p w14:paraId="549BC780" w14:textId="349EFABA" w:rsidR="009B3ECE" w:rsidRPr="00F15683" w:rsidRDefault="00BD791E" w:rsidP="00647C6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bookmarkStart w:id="2" w:name="_Hlk123748956"/>
            <w:r w:rsidRPr="00F15683">
              <w:rPr>
                <w:rFonts w:ascii="Times New Roman" w:hAnsi="Times New Roman" w:cs="Times New Roman"/>
                <w:b/>
                <w:bCs/>
              </w:rPr>
              <w:t xml:space="preserve">Konkursų </w:t>
            </w:r>
            <w:r w:rsidR="003A4656">
              <w:rPr>
                <w:rFonts w:ascii="Times New Roman" w:hAnsi="Times New Roman" w:cs="Times New Roman"/>
                <w:b/>
                <w:bCs/>
              </w:rPr>
              <w:t>v</w:t>
            </w:r>
            <w:r w:rsidRPr="00F15683">
              <w:rPr>
                <w:rFonts w:ascii="Times New Roman" w:hAnsi="Times New Roman" w:cs="Times New Roman"/>
                <w:b/>
                <w:bCs/>
              </w:rPr>
              <w:t>alstybės ir savivald</w:t>
            </w:r>
            <w:r w:rsidR="00B03AE9" w:rsidRPr="00F15683">
              <w:rPr>
                <w:rFonts w:ascii="Times New Roman" w:hAnsi="Times New Roman" w:cs="Times New Roman"/>
                <w:b/>
                <w:bCs/>
              </w:rPr>
              <w:t xml:space="preserve">ybių įmonėse, </w:t>
            </w:r>
            <w:r w:rsidR="004929E1" w:rsidRPr="00F15683">
              <w:rPr>
                <w:rFonts w:ascii="Times New Roman" w:hAnsi="Times New Roman" w:cs="Times New Roman"/>
                <w:b/>
                <w:bCs/>
              </w:rPr>
              <w:t xml:space="preserve">iš </w:t>
            </w:r>
            <w:r w:rsidR="003A4656">
              <w:rPr>
                <w:rFonts w:ascii="Times New Roman" w:hAnsi="Times New Roman" w:cs="Times New Roman"/>
                <w:b/>
                <w:bCs/>
              </w:rPr>
              <w:t>v</w:t>
            </w:r>
            <w:r w:rsidR="004929E1" w:rsidRPr="00F15683">
              <w:rPr>
                <w:rFonts w:ascii="Times New Roman" w:hAnsi="Times New Roman" w:cs="Times New Roman"/>
                <w:b/>
                <w:bCs/>
              </w:rPr>
              <w:t xml:space="preserve">alstybės, savivaldybių ir </w:t>
            </w:r>
            <w:r w:rsidR="003A4656">
              <w:rPr>
                <w:rFonts w:ascii="Times New Roman" w:hAnsi="Times New Roman" w:cs="Times New Roman"/>
                <w:b/>
                <w:bCs/>
              </w:rPr>
              <w:t>v</w:t>
            </w:r>
            <w:r w:rsidR="004929E1" w:rsidRPr="00F15683">
              <w:rPr>
                <w:rFonts w:ascii="Times New Roman" w:hAnsi="Times New Roman" w:cs="Times New Roman"/>
                <w:b/>
                <w:bCs/>
              </w:rPr>
              <w:t xml:space="preserve">alstybinio </w:t>
            </w:r>
            <w:r w:rsidR="00F15683">
              <w:rPr>
                <w:rFonts w:ascii="Times New Roman" w:hAnsi="Times New Roman" w:cs="Times New Roman"/>
                <w:b/>
                <w:bCs/>
              </w:rPr>
              <w:t>S</w:t>
            </w:r>
            <w:r w:rsidR="004929E1" w:rsidRPr="00F15683">
              <w:rPr>
                <w:rFonts w:ascii="Times New Roman" w:hAnsi="Times New Roman" w:cs="Times New Roman"/>
                <w:b/>
                <w:bCs/>
              </w:rPr>
              <w:t xml:space="preserve">ocialinio draudimo fondo biudžetų </w:t>
            </w:r>
            <w:r w:rsidR="00D3314C" w:rsidRPr="00F15683">
              <w:rPr>
                <w:rFonts w:ascii="Times New Roman" w:hAnsi="Times New Roman" w:cs="Times New Roman"/>
                <w:b/>
                <w:bCs/>
              </w:rPr>
              <w:t xml:space="preserve">bei iš kitų </w:t>
            </w:r>
            <w:r w:rsidR="003A4656">
              <w:rPr>
                <w:rFonts w:ascii="Times New Roman" w:hAnsi="Times New Roman" w:cs="Times New Roman"/>
                <w:b/>
                <w:bCs/>
              </w:rPr>
              <w:t>v</w:t>
            </w:r>
            <w:r w:rsidR="00D3314C" w:rsidRPr="00F15683">
              <w:rPr>
                <w:rFonts w:ascii="Times New Roman" w:hAnsi="Times New Roman" w:cs="Times New Roman"/>
                <w:b/>
                <w:bCs/>
              </w:rPr>
              <w:t xml:space="preserve">alstybės įsteigtų fondų lėšų finansuojamose </w:t>
            </w:r>
            <w:r w:rsidR="003A4656">
              <w:rPr>
                <w:rFonts w:ascii="Times New Roman" w:hAnsi="Times New Roman" w:cs="Times New Roman"/>
                <w:b/>
                <w:bCs/>
              </w:rPr>
              <w:t>v</w:t>
            </w:r>
            <w:r w:rsidR="00D3314C" w:rsidRPr="00F15683">
              <w:rPr>
                <w:rFonts w:ascii="Times New Roman" w:hAnsi="Times New Roman" w:cs="Times New Roman"/>
                <w:b/>
                <w:bCs/>
              </w:rPr>
              <w:t>alstybės ir savivaldybių įstaigose</w:t>
            </w:r>
            <w:r w:rsidR="00DC655E" w:rsidRPr="00F15683">
              <w:rPr>
                <w:rFonts w:ascii="Times New Roman" w:hAnsi="Times New Roman" w:cs="Times New Roman"/>
                <w:b/>
                <w:bCs/>
              </w:rPr>
              <w:t xml:space="preserve"> ir viešosiose įstaigose, kurių savininkė yra </w:t>
            </w:r>
            <w:r w:rsidR="003A4656">
              <w:rPr>
                <w:rFonts w:ascii="Times New Roman" w:hAnsi="Times New Roman" w:cs="Times New Roman"/>
                <w:b/>
                <w:bCs/>
              </w:rPr>
              <w:t>v</w:t>
            </w:r>
            <w:r w:rsidR="00DC655E" w:rsidRPr="00F15683">
              <w:rPr>
                <w:rFonts w:ascii="Times New Roman" w:hAnsi="Times New Roman" w:cs="Times New Roman"/>
                <w:b/>
                <w:bCs/>
              </w:rPr>
              <w:t>alstybė ar savivaldybė, organizavimo ir vykdymo tvarkos aprašas</w:t>
            </w:r>
          </w:p>
          <w:bookmarkEnd w:id="2"/>
          <w:p w14:paraId="1F82D642" w14:textId="36426658" w:rsidR="00A673B9" w:rsidRDefault="00A673B9" w:rsidP="00647C6C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  <w:p w14:paraId="239C5A72" w14:textId="728A8F9B" w:rsidR="009B3ECE" w:rsidRDefault="009B3ECE" w:rsidP="00647C6C">
            <w:pPr>
              <w:tabs>
                <w:tab w:val="left" w:pos="916"/>
                <w:tab w:val="left" w:pos="993"/>
                <w:tab w:val="left" w:pos="1134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A673B9">
              <w:rPr>
                <w:rFonts w:ascii="Times New Roman" w:hAnsi="Times New Roman" w:cs="Times New Roman"/>
                <w:lang w:eastAsia="ar-SA"/>
              </w:rPr>
              <w:t>2017</w:t>
            </w: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Pr="00A673B9">
              <w:rPr>
                <w:rFonts w:ascii="Times New Roman" w:hAnsi="Times New Roman" w:cs="Times New Roman"/>
                <w:lang w:eastAsia="ar-SA"/>
              </w:rPr>
              <w:t xml:space="preserve">06-21 Lietuvos Respublikos Vyriausybės nutarimas </w:t>
            </w:r>
            <w:r w:rsidRPr="00A673B9">
              <w:rPr>
                <w:rFonts w:ascii="Times New Roman" w:hAnsi="Times New Roman" w:cs="Times New Roman"/>
              </w:rPr>
              <w:t>Nr. 496</w:t>
            </w:r>
            <w:r w:rsidR="0042730E">
              <w:rPr>
                <w:rFonts w:ascii="Times New Roman" w:hAnsi="Times New Roman" w:cs="Times New Roman"/>
              </w:rPr>
              <w:t>, kuriuo patvirtintas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A215717" w14:textId="1CDBC912" w:rsidR="00F15683" w:rsidRPr="00F15683" w:rsidRDefault="00F15683" w:rsidP="00647C6C">
            <w:pPr>
              <w:tabs>
                <w:tab w:val="left" w:pos="916"/>
                <w:tab w:val="left" w:pos="993"/>
                <w:tab w:val="left" w:pos="1134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5683">
              <w:rPr>
                <w:rFonts w:ascii="Times New Roman" w:hAnsi="Times New Roman" w:cs="Times New Roman"/>
                <w:b/>
                <w:bCs/>
              </w:rPr>
              <w:t>Pareigybių, dėl kurių rengiamas konkursas, sąrašas</w:t>
            </w:r>
            <w:r w:rsidR="00591422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C624D98" w14:textId="14F20413" w:rsidR="007C48BA" w:rsidRPr="007C48BA" w:rsidRDefault="007C48BA" w:rsidP="00F15683">
            <w:pPr>
              <w:tabs>
                <w:tab w:val="left" w:pos="916"/>
                <w:tab w:val="left" w:pos="993"/>
                <w:tab w:val="left" w:pos="1134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Cs w:val="24"/>
                <w:lang w:eastAsia="lt-LT"/>
              </w:rPr>
            </w:pPr>
          </w:p>
        </w:tc>
      </w:tr>
      <w:tr w:rsidR="00C22EE4" w14:paraId="23D08EBD" w14:textId="77777777" w:rsidTr="00647C6C">
        <w:tc>
          <w:tcPr>
            <w:tcW w:w="5000" w:type="pct"/>
            <w:gridSpan w:val="3"/>
            <w:shd w:val="clear" w:color="auto" w:fill="800000"/>
            <w:vAlign w:val="center"/>
          </w:tcPr>
          <w:p w14:paraId="0CF16586" w14:textId="77777777" w:rsidR="00C22EE4" w:rsidRPr="00AC597A" w:rsidRDefault="00C22EE4" w:rsidP="00647C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C597A">
              <w:rPr>
                <w:rFonts w:ascii="Times New Roman" w:hAnsi="Times New Roman" w:cs="Times New Roman"/>
                <w:b/>
                <w:bCs/>
              </w:rPr>
              <w:t>PROCESO DALYVIAI IR PAGRINDINĖS JŲ ATSAKOMYBĖS ŠIAME PROCESE</w:t>
            </w:r>
          </w:p>
        </w:tc>
      </w:tr>
      <w:tr w:rsidR="00C22EE4" w14:paraId="0A619EF6" w14:textId="77777777" w:rsidTr="00647C6C">
        <w:tc>
          <w:tcPr>
            <w:tcW w:w="1118" w:type="pct"/>
            <w:shd w:val="clear" w:color="auto" w:fill="800000"/>
            <w:vAlign w:val="center"/>
          </w:tcPr>
          <w:p w14:paraId="1300B6F4" w14:textId="387E5FED" w:rsidR="00C22EE4" w:rsidRPr="005E03E5" w:rsidRDefault="00203812" w:rsidP="00647C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Atrankos i</w:t>
            </w:r>
            <w:r w:rsidR="006B5644">
              <w:rPr>
                <w:rFonts w:ascii="Times New Roman" w:hAnsi="Times New Roman" w:cs="Times New Roman"/>
              </w:rPr>
              <w:t>niciatorius</w:t>
            </w:r>
          </w:p>
        </w:tc>
        <w:tc>
          <w:tcPr>
            <w:tcW w:w="3882" w:type="pct"/>
            <w:gridSpan w:val="2"/>
            <w:vAlign w:val="center"/>
          </w:tcPr>
          <w:p w14:paraId="1D77721E" w14:textId="726332C8" w:rsidR="00C22EE4" w:rsidRPr="005E03E5" w:rsidRDefault="007918B5" w:rsidP="00647C6C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Turto banko </w:t>
            </w:r>
            <w:r w:rsidR="006B5644">
              <w:rPr>
                <w:rFonts w:ascii="Times New Roman" w:hAnsi="Times New Roman" w:cs="Times New Roman"/>
              </w:rPr>
              <w:t xml:space="preserve">grupės, skyriaus arba departamento </w:t>
            </w:r>
            <w:r>
              <w:rPr>
                <w:rFonts w:ascii="Times New Roman" w:hAnsi="Times New Roman" w:cs="Times New Roman"/>
              </w:rPr>
              <w:t xml:space="preserve">vadovas, </w:t>
            </w:r>
            <w:r w:rsidR="00C335AF">
              <w:rPr>
                <w:rFonts w:ascii="Times New Roman" w:hAnsi="Times New Roman" w:cs="Times New Roman"/>
              </w:rPr>
              <w:t xml:space="preserve">funkcinis vadovas, </w:t>
            </w:r>
            <w:r>
              <w:rPr>
                <w:rFonts w:ascii="Times New Roman" w:hAnsi="Times New Roman" w:cs="Times New Roman"/>
              </w:rPr>
              <w:t>inicijuojantis atranką/konkursą.</w:t>
            </w:r>
          </w:p>
        </w:tc>
      </w:tr>
      <w:tr w:rsidR="006B5644" w14:paraId="75FEC4B6" w14:textId="77777777" w:rsidTr="00647C6C">
        <w:tc>
          <w:tcPr>
            <w:tcW w:w="1118" w:type="pct"/>
            <w:shd w:val="clear" w:color="auto" w:fill="800000"/>
            <w:vAlign w:val="center"/>
          </w:tcPr>
          <w:p w14:paraId="7A8C2D67" w14:textId="2C8F4BE6" w:rsidR="006B5644" w:rsidRDefault="006B5644" w:rsidP="006B564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Padalinio vadovas</w:t>
            </w:r>
          </w:p>
        </w:tc>
        <w:tc>
          <w:tcPr>
            <w:tcW w:w="3882" w:type="pct"/>
            <w:gridSpan w:val="2"/>
            <w:vAlign w:val="center"/>
          </w:tcPr>
          <w:p w14:paraId="6EB6CDB6" w14:textId="2904FAD2" w:rsidR="006B5644" w:rsidRDefault="006B5644" w:rsidP="006B564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Turto banko struktūrinio padalinio (departamento arba skyriaus) vadovas, </w:t>
            </w:r>
            <w:r w:rsidR="007D1A4D">
              <w:rPr>
                <w:rFonts w:ascii="Times New Roman" w:hAnsi="Times New Roman" w:cs="Times New Roman"/>
              </w:rPr>
              <w:t xml:space="preserve">derinantis, pasirašantis </w:t>
            </w:r>
            <w:r>
              <w:rPr>
                <w:rFonts w:ascii="Times New Roman" w:hAnsi="Times New Roman" w:cs="Times New Roman"/>
              </w:rPr>
              <w:t>atrank</w:t>
            </w:r>
            <w:r w:rsidR="007D1A4D">
              <w:rPr>
                <w:rFonts w:ascii="Times New Roman" w:hAnsi="Times New Roman" w:cs="Times New Roman"/>
              </w:rPr>
              <w:t>os</w:t>
            </w:r>
            <w:r>
              <w:rPr>
                <w:rFonts w:ascii="Times New Roman" w:hAnsi="Times New Roman" w:cs="Times New Roman"/>
              </w:rPr>
              <w:t>/konkurs</w:t>
            </w:r>
            <w:r w:rsidR="007D1A4D">
              <w:rPr>
                <w:rFonts w:ascii="Times New Roman" w:hAnsi="Times New Roman" w:cs="Times New Roman"/>
              </w:rPr>
              <w:t>o poreikio anketą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6B5644" w14:paraId="6129186E" w14:textId="77777777" w:rsidTr="00647C6C">
        <w:tc>
          <w:tcPr>
            <w:tcW w:w="1118" w:type="pct"/>
            <w:shd w:val="clear" w:color="auto" w:fill="800000"/>
            <w:vAlign w:val="center"/>
          </w:tcPr>
          <w:p w14:paraId="5E1C0C15" w14:textId="46569D0A" w:rsidR="006B5644" w:rsidRDefault="006B5644" w:rsidP="006B564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Žmogiškųjų išteklių skyriaus vadovas</w:t>
            </w:r>
          </w:p>
        </w:tc>
        <w:tc>
          <w:tcPr>
            <w:tcW w:w="3882" w:type="pct"/>
            <w:gridSpan w:val="2"/>
            <w:vAlign w:val="center"/>
          </w:tcPr>
          <w:p w14:paraId="75087979" w14:textId="76443863" w:rsidR="006B5644" w:rsidRDefault="006B5644" w:rsidP="006B564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Žmogiškųjų išteklių skyriaus vadovas vizuoja Atrankos/konk</w:t>
            </w:r>
            <w:r w:rsidRPr="00991B65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rso poreikio anketą ir įsakymą dėl konkurso komisijos sudėties.</w:t>
            </w:r>
          </w:p>
        </w:tc>
      </w:tr>
      <w:tr w:rsidR="006B5644" w14:paraId="6FC80C3E" w14:textId="77777777" w:rsidTr="00647C6C">
        <w:tc>
          <w:tcPr>
            <w:tcW w:w="1118" w:type="pct"/>
            <w:shd w:val="clear" w:color="auto" w:fill="800000"/>
            <w:vAlign w:val="center"/>
          </w:tcPr>
          <w:p w14:paraId="61D35BC1" w14:textId="40E67255" w:rsidR="006B5644" w:rsidRDefault="006B5644" w:rsidP="006B564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Žmogiškųjų išteklių skyriaus </w:t>
            </w:r>
            <w:r w:rsidR="00D64CE8">
              <w:rPr>
                <w:rFonts w:ascii="Times New Roman" w:hAnsi="Times New Roman" w:cs="Times New Roman"/>
              </w:rPr>
              <w:t xml:space="preserve"> darbuotojas</w:t>
            </w:r>
          </w:p>
        </w:tc>
        <w:tc>
          <w:tcPr>
            <w:tcW w:w="3882" w:type="pct"/>
            <w:gridSpan w:val="2"/>
            <w:vAlign w:val="center"/>
          </w:tcPr>
          <w:p w14:paraId="0473F699" w14:textId="1462D229" w:rsidR="006B5644" w:rsidRDefault="006B5644" w:rsidP="006B564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Žmogiškųjų išteklių skyriaus </w:t>
            </w:r>
            <w:r w:rsidR="005944BD">
              <w:rPr>
                <w:rFonts w:ascii="Times New Roman" w:hAnsi="Times New Roman" w:cs="Times New Roman"/>
              </w:rPr>
              <w:t>darbuotojas</w:t>
            </w:r>
            <w:r>
              <w:rPr>
                <w:rFonts w:ascii="Times New Roman" w:hAnsi="Times New Roman" w:cs="Times New Roman"/>
              </w:rPr>
              <w:t xml:space="preserve">, vykdantis atranką/konkursą ir atsakingas už šio proceso eigą. </w:t>
            </w:r>
          </w:p>
        </w:tc>
      </w:tr>
      <w:tr w:rsidR="006B5644" w14:paraId="5EDAEC6A" w14:textId="77777777" w:rsidTr="00647C6C">
        <w:tc>
          <w:tcPr>
            <w:tcW w:w="1118" w:type="pct"/>
            <w:shd w:val="clear" w:color="auto" w:fill="800000"/>
            <w:vAlign w:val="center"/>
          </w:tcPr>
          <w:p w14:paraId="21C3AB9C" w14:textId="0253D599" w:rsidR="006B5644" w:rsidRDefault="006B5644" w:rsidP="006B564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Atrankos vykdytojas</w:t>
            </w:r>
          </w:p>
        </w:tc>
        <w:tc>
          <w:tcPr>
            <w:tcW w:w="3882" w:type="pct"/>
            <w:gridSpan w:val="2"/>
            <w:vAlign w:val="center"/>
          </w:tcPr>
          <w:p w14:paraId="6A9B3205" w14:textId="32356C76" w:rsidR="006B5644" w:rsidRPr="00B76CF9" w:rsidRDefault="006B5644" w:rsidP="006B5644">
            <w:pPr>
              <w:spacing w:before="120" w:after="12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TB darbuotojai, dalyvaujantys atrankos pokalbiuose ir posėdžiuose, atrenkantys geriausią kandidatą. Atrankos </w:t>
            </w:r>
            <w:r w:rsidR="00D64CE8">
              <w:rPr>
                <w:rFonts w:ascii="Times New Roman" w:hAnsi="Times New Roman" w:cs="Times New Roman"/>
              </w:rPr>
              <w:t xml:space="preserve">vykdytojų </w:t>
            </w:r>
            <w:r>
              <w:rPr>
                <w:rFonts w:ascii="Times New Roman" w:hAnsi="Times New Roman" w:cs="Times New Roman"/>
              </w:rPr>
              <w:t xml:space="preserve">negali būti mažiau nei du. </w:t>
            </w:r>
          </w:p>
        </w:tc>
      </w:tr>
      <w:tr w:rsidR="006B5644" w14:paraId="6BC1C9B8" w14:textId="77777777" w:rsidTr="00647C6C">
        <w:tc>
          <w:tcPr>
            <w:tcW w:w="1118" w:type="pct"/>
            <w:shd w:val="clear" w:color="auto" w:fill="800000"/>
            <w:vAlign w:val="center"/>
          </w:tcPr>
          <w:p w14:paraId="63A6C579" w14:textId="39228F06" w:rsidR="006B5644" w:rsidRDefault="006B5644" w:rsidP="006B564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Konkurso komisija</w:t>
            </w:r>
          </w:p>
        </w:tc>
        <w:tc>
          <w:tcPr>
            <w:tcW w:w="3882" w:type="pct"/>
            <w:gridSpan w:val="2"/>
            <w:vAlign w:val="center"/>
          </w:tcPr>
          <w:p w14:paraId="0FF2AC1F" w14:textId="175CA2CE" w:rsidR="006B5644" w:rsidRPr="00662620" w:rsidRDefault="006B5644" w:rsidP="006B564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662620">
              <w:rPr>
                <w:rFonts w:ascii="Times New Roman" w:hAnsi="Times New Roman" w:cs="Times New Roman"/>
              </w:rPr>
              <w:t>TB darbuotojai, dalyvaujantys konkurso atrankos pokalbiuose ir posėdžiuose, atrenkantys geriausią kandidatą.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2620">
              <w:rPr>
                <w:rFonts w:ascii="Times New Roman" w:hAnsi="Times New Roman" w:cs="Times New Roman"/>
                <w:color w:val="000000"/>
                <w:szCs w:val="24"/>
              </w:rPr>
              <w:t xml:space="preserve">Paskiriamas komisijos pirmininkas, kiti komisijos nariai ir komisijos sekretorius. </w:t>
            </w:r>
            <w:r w:rsidRPr="00662620">
              <w:rPr>
                <w:rFonts w:ascii="Times New Roman" w:hAnsi="Times New Roman" w:cs="Times New Roman"/>
                <w:szCs w:val="24"/>
              </w:rPr>
              <w:t xml:space="preserve"> Komisijos narių negali būti mažiau kaip trys. Dažniausiai komisiją sudaro padalinio</w:t>
            </w:r>
            <w:r>
              <w:rPr>
                <w:rFonts w:ascii="Times New Roman" w:hAnsi="Times New Roman" w:cs="Times New Roman"/>
                <w:szCs w:val="24"/>
              </w:rPr>
              <w:t xml:space="preserve"> (arba funkcinis) </w:t>
            </w:r>
            <w:r w:rsidRPr="00662620">
              <w:rPr>
                <w:rFonts w:ascii="Times New Roman" w:hAnsi="Times New Roman" w:cs="Times New Roman"/>
                <w:szCs w:val="24"/>
              </w:rPr>
              <w:t>vadovas</w:t>
            </w:r>
            <w:r>
              <w:rPr>
                <w:rFonts w:ascii="Times New Roman" w:hAnsi="Times New Roman" w:cs="Times New Roman"/>
                <w:szCs w:val="24"/>
              </w:rPr>
              <w:t xml:space="preserve"> (pirmininkas)</w:t>
            </w:r>
            <w:r w:rsidRPr="00662620">
              <w:rPr>
                <w:rFonts w:ascii="Times New Roman" w:hAnsi="Times New Roman" w:cs="Times New Roman"/>
                <w:szCs w:val="24"/>
              </w:rPr>
              <w:t>, Ž</w:t>
            </w:r>
            <w:r w:rsidR="00C9298C">
              <w:rPr>
                <w:rFonts w:ascii="Times New Roman" w:hAnsi="Times New Roman" w:cs="Times New Roman"/>
                <w:szCs w:val="24"/>
              </w:rPr>
              <w:t>mogiškųjų išteklių skyriaus</w:t>
            </w:r>
            <w:r w:rsidRPr="0066262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944BD">
              <w:rPr>
                <w:rFonts w:ascii="Times New Roman" w:hAnsi="Times New Roman" w:cs="Times New Roman"/>
                <w:szCs w:val="24"/>
              </w:rPr>
              <w:t xml:space="preserve">darbuotojas </w:t>
            </w:r>
            <w:r>
              <w:rPr>
                <w:rFonts w:ascii="Times New Roman" w:hAnsi="Times New Roman" w:cs="Times New Roman"/>
                <w:szCs w:val="24"/>
              </w:rPr>
              <w:t>(sekretorius)</w:t>
            </w:r>
            <w:r w:rsidRPr="00662620">
              <w:rPr>
                <w:rFonts w:ascii="Times New Roman" w:hAnsi="Times New Roman" w:cs="Times New Roman"/>
                <w:szCs w:val="24"/>
              </w:rPr>
              <w:t xml:space="preserve"> ir padalinio kompetentingas darbuotojas, galinti</w:t>
            </w: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662620">
              <w:rPr>
                <w:rFonts w:ascii="Times New Roman" w:hAnsi="Times New Roman" w:cs="Times New Roman"/>
                <w:szCs w:val="24"/>
              </w:rPr>
              <w:t xml:space="preserve"> vertinti kandidato kompetenciją. </w:t>
            </w:r>
          </w:p>
        </w:tc>
      </w:tr>
      <w:tr w:rsidR="006B5644" w14:paraId="263B236B" w14:textId="77777777" w:rsidTr="00647C6C">
        <w:tc>
          <w:tcPr>
            <w:tcW w:w="1118" w:type="pct"/>
            <w:shd w:val="clear" w:color="auto" w:fill="800000"/>
            <w:vAlign w:val="center"/>
          </w:tcPr>
          <w:p w14:paraId="24C7CF85" w14:textId="3022E10F" w:rsidR="006B5644" w:rsidRDefault="006B5644" w:rsidP="006B564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Saugos ir prevencijos skyriaus vadovas</w:t>
            </w:r>
          </w:p>
        </w:tc>
        <w:tc>
          <w:tcPr>
            <w:tcW w:w="3882" w:type="pct"/>
            <w:gridSpan w:val="2"/>
            <w:vAlign w:val="center"/>
          </w:tcPr>
          <w:p w14:paraId="2070E62E" w14:textId="4D19E919" w:rsidR="006B5644" w:rsidRDefault="006B5644" w:rsidP="006B564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Įvertina atrankos/konkurso laimėtojo galimybes eiti pareigas TB.</w:t>
            </w:r>
          </w:p>
        </w:tc>
      </w:tr>
      <w:tr w:rsidR="006B5644" w14:paraId="7C38A53C" w14:textId="77777777" w:rsidTr="00647C6C">
        <w:tc>
          <w:tcPr>
            <w:tcW w:w="1118" w:type="pct"/>
            <w:shd w:val="clear" w:color="auto" w:fill="800000"/>
            <w:vAlign w:val="center"/>
          </w:tcPr>
          <w:p w14:paraId="16D4124E" w14:textId="327EB17D" w:rsidR="006B5644" w:rsidRDefault="006B5644" w:rsidP="006B564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Vyresnysis dokumentų administratorius</w:t>
            </w:r>
          </w:p>
        </w:tc>
        <w:tc>
          <w:tcPr>
            <w:tcW w:w="3882" w:type="pct"/>
            <w:gridSpan w:val="2"/>
            <w:vAlign w:val="center"/>
          </w:tcPr>
          <w:p w14:paraId="60CEE51E" w14:textId="4628F24D" w:rsidR="006B5644" w:rsidRDefault="006B5644" w:rsidP="006B564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Vizuoja ir registruoja </w:t>
            </w:r>
            <w:r w:rsidR="00533DA1">
              <w:rPr>
                <w:rFonts w:ascii="Times New Roman" w:hAnsi="Times New Roman" w:cs="Times New Roman"/>
              </w:rPr>
              <w:t xml:space="preserve">Kontoroje </w:t>
            </w:r>
            <w:r>
              <w:rPr>
                <w:rFonts w:ascii="Times New Roman" w:hAnsi="Times New Roman" w:cs="Times New Roman"/>
              </w:rPr>
              <w:t>įsakymą dėl konkurso komisijos sudėt</w:t>
            </w:r>
            <w:r w:rsidR="00533DA1">
              <w:rPr>
                <w:rFonts w:ascii="Times New Roman" w:hAnsi="Times New Roman" w:cs="Times New Roman"/>
              </w:rPr>
              <w:t>ies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B5644" w14:paraId="0C146E95" w14:textId="77777777" w:rsidTr="00647C6C">
        <w:tc>
          <w:tcPr>
            <w:tcW w:w="1118" w:type="pct"/>
            <w:shd w:val="clear" w:color="auto" w:fill="800000"/>
            <w:vAlign w:val="center"/>
          </w:tcPr>
          <w:p w14:paraId="2427D9DF" w14:textId="3D632988" w:rsidR="006B5644" w:rsidRDefault="006B5644" w:rsidP="006B564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Generalinis direktorius</w:t>
            </w:r>
          </w:p>
        </w:tc>
        <w:tc>
          <w:tcPr>
            <w:tcW w:w="3882" w:type="pct"/>
            <w:gridSpan w:val="2"/>
            <w:vAlign w:val="center"/>
          </w:tcPr>
          <w:p w14:paraId="27DE0938" w14:textId="47387948" w:rsidR="006B5644" w:rsidRDefault="006B5644" w:rsidP="006B564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Pasirašo įsakymą </w:t>
            </w:r>
            <w:r w:rsidR="00533DA1">
              <w:rPr>
                <w:rFonts w:ascii="Times New Roman" w:hAnsi="Times New Roman" w:cs="Times New Roman"/>
              </w:rPr>
              <w:t xml:space="preserve">Kontoroje </w:t>
            </w:r>
            <w:r>
              <w:rPr>
                <w:rFonts w:ascii="Times New Roman" w:hAnsi="Times New Roman" w:cs="Times New Roman"/>
              </w:rPr>
              <w:t xml:space="preserve">dėl konkurso komisijos sudėties. </w:t>
            </w:r>
          </w:p>
        </w:tc>
      </w:tr>
    </w:tbl>
    <w:p w14:paraId="62CB34A8" w14:textId="77777777" w:rsidR="00FB3581" w:rsidRDefault="00FB3581" w:rsidP="008B426A">
      <w:pPr>
        <w:jc w:val="center"/>
        <w:rPr>
          <w:rFonts w:ascii="Times New Roman" w:hAnsi="Times New Roman" w:cs="Times New Roman"/>
        </w:rPr>
      </w:pPr>
    </w:p>
    <w:p w14:paraId="40328ED7" w14:textId="2552BE6A" w:rsidR="00AC597A" w:rsidRDefault="00AC597A" w:rsidP="001E01FD">
      <w:pPr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Ind w:w="-572" w:type="dxa"/>
        <w:tblLook w:val="04A0" w:firstRow="1" w:lastRow="0" w:firstColumn="1" w:lastColumn="0" w:noHBand="0" w:noVBand="1"/>
      </w:tblPr>
      <w:tblGrid>
        <w:gridCol w:w="2275"/>
        <w:gridCol w:w="1067"/>
        <w:gridCol w:w="1148"/>
        <w:gridCol w:w="968"/>
        <w:gridCol w:w="1319"/>
        <w:gridCol w:w="1569"/>
        <w:gridCol w:w="927"/>
        <w:gridCol w:w="927"/>
      </w:tblGrid>
      <w:tr w:rsidR="006E32D5" w14:paraId="62220388" w14:textId="77777777" w:rsidTr="00840382">
        <w:tc>
          <w:tcPr>
            <w:tcW w:w="2275" w:type="dxa"/>
            <w:shd w:val="clear" w:color="auto" w:fill="E7E6E6" w:themeFill="background2"/>
            <w:vAlign w:val="center"/>
          </w:tcPr>
          <w:p w14:paraId="5ECBAB7D" w14:textId="22BCFD16" w:rsidR="006E32D5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info" w:history="1">
              <w:r w:rsidR="006E32D5" w:rsidRPr="000F2625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PROCESO INFORMACIJA</w:t>
              </w:r>
            </w:hyperlink>
          </w:p>
        </w:tc>
        <w:bookmarkStart w:id="3" w:name="savoka"/>
        <w:tc>
          <w:tcPr>
            <w:tcW w:w="1067" w:type="dxa"/>
            <w:shd w:val="clear" w:color="auto" w:fill="000000" w:themeFill="text1"/>
            <w:vAlign w:val="center"/>
          </w:tcPr>
          <w:p w14:paraId="467ECBB4" w14:textId="77777777" w:rsidR="006E32D5" w:rsidRPr="00FB3581" w:rsidRDefault="006E32D5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2D5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6E32D5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\l "Savokos" </w:instrText>
            </w:r>
            <w:r w:rsidRPr="006E32D5">
              <w:rPr>
                <w:rFonts w:ascii="Times New Roman" w:hAnsi="Times New Roman" w:cs="Times New Roman"/>
                <w:sz w:val="18"/>
                <w:szCs w:val="18"/>
              </w:rPr>
            </w:r>
            <w:r w:rsidRPr="006E32D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E32D5">
              <w:rPr>
                <w:rFonts w:ascii="Times New Roman" w:hAnsi="Times New Roman" w:cs="Times New Roman"/>
                <w:sz w:val="18"/>
                <w:szCs w:val="18"/>
              </w:rPr>
              <w:t>SĄVOKOS</w:t>
            </w:r>
            <w:r w:rsidRPr="006E32D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148" w:type="dxa"/>
            <w:shd w:val="clear" w:color="auto" w:fill="E7E6E6" w:themeFill="background2"/>
            <w:vAlign w:val="center"/>
          </w:tcPr>
          <w:p w14:paraId="09598472" w14:textId="783AA03A" w:rsidR="006E32D5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rodiklis" w:history="1">
              <w:r w:rsidR="006E32D5" w:rsidRPr="000F2625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RODIKLIAI</w:t>
              </w:r>
            </w:hyperlink>
          </w:p>
        </w:tc>
        <w:tc>
          <w:tcPr>
            <w:tcW w:w="968" w:type="dxa"/>
            <w:shd w:val="clear" w:color="auto" w:fill="E7E6E6" w:themeFill="background2"/>
            <w:vAlign w:val="center"/>
          </w:tcPr>
          <w:p w14:paraId="4A3ACAE7" w14:textId="02E4298D" w:rsidR="006E32D5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chema" w:history="1">
              <w:r w:rsidR="006E32D5" w:rsidRPr="000F2625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SCHEMA</w:t>
              </w:r>
            </w:hyperlink>
          </w:p>
        </w:tc>
        <w:tc>
          <w:tcPr>
            <w:tcW w:w="1319" w:type="dxa"/>
            <w:shd w:val="clear" w:color="auto" w:fill="E7E6E6" w:themeFill="background2"/>
            <w:vAlign w:val="center"/>
          </w:tcPr>
          <w:p w14:paraId="4C86D051" w14:textId="2E7975AF" w:rsidR="006E32D5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aprasymas" w:history="1">
              <w:r w:rsidR="006E32D5" w:rsidRPr="000F2625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APRAŠYMAS</w:t>
              </w:r>
            </w:hyperlink>
          </w:p>
        </w:tc>
        <w:tc>
          <w:tcPr>
            <w:tcW w:w="1569" w:type="dxa"/>
            <w:shd w:val="clear" w:color="auto" w:fill="E7E6E6" w:themeFill="background2"/>
            <w:vAlign w:val="center"/>
          </w:tcPr>
          <w:p w14:paraId="6AF28971" w14:textId="4F29E961" w:rsidR="006E32D5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RACi" w:history="1">
              <w:r w:rsidR="006E32D5" w:rsidRPr="000F2625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ATSAKOMYBĖS</w:t>
              </w:r>
            </w:hyperlink>
          </w:p>
        </w:tc>
        <w:tc>
          <w:tcPr>
            <w:tcW w:w="927" w:type="dxa"/>
            <w:shd w:val="clear" w:color="auto" w:fill="E7E6E6" w:themeFill="background2"/>
            <w:vAlign w:val="center"/>
          </w:tcPr>
          <w:p w14:paraId="758FA1F8" w14:textId="3F3D3F5C" w:rsidR="006E32D5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Rizika" w:history="1">
              <w:r w:rsidR="006E32D5" w:rsidRPr="000F2625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RIZIKOS</w:t>
              </w:r>
            </w:hyperlink>
          </w:p>
        </w:tc>
        <w:tc>
          <w:tcPr>
            <w:tcW w:w="927" w:type="dxa"/>
            <w:shd w:val="clear" w:color="auto" w:fill="E7E6E6" w:themeFill="background2"/>
            <w:vAlign w:val="center"/>
          </w:tcPr>
          <w:p w14:paraId="224592EB" w14:textId="27480119" w:rsidR="006E32D5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riedas" w:history="1">
              <w:r w:rsidR="006E32D5" w:rsidRPr="000F2625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PRIEDAI</w:t>
              </w:r>
            </w:hyperlink>
          </w:p>
        </w:tc>
      </w:tr>
    </w:tbl>
    <w:p w14:paraId="1CA41BD0" w14:textId="77777777" w:rsidR="006E32D5" w:rsidRPr="00AC597A" w:rsidRDefault="006E32D5" w:rsidP="008B426A">
      <w:pPr>
        <w:jc w:val="center"/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Ind w:w="-572" w:type="dxa"/>
        <w:tblLook w:val="04A0" w:firstRow="1" w:lastRow="0" w:firstColumn="1" w:lastColumn="0" w:noHBand="0" w:noVBand="1"/>
      </w:tblPr>
      <w:tblGrid>
        <w:gridCol w:w="2552"/>
        <w:gridCol w:w="7648"/>
      </w:tblGrid>
      <w:tr w:rsidR="00AC597A" w:rsidRPr="00AC597A" w14:paraId="0DBD6564" w14:textId="77777777" w:rsidTr="00840382">
        <w:trPr>
          <w:trHeight w:val="417"/>
          <w:tblHeader/>
        </w:trPr>
        <w:tc>
          <w:tcPr>
            <w:tcW w:w="2552" w:type="dxa"/>
            <w:shd w:val="clear" w:color="auto" w:fill="800000"/>
            <w:vAlign w:val="center"/>
          </w:tcPr>
          <w:p w14:paraId="392CDF94" w14:textId="7AA9515D" w:rsidR="00AC597A" w:rsidRPr="00AC597A" w:rsidRDefault="00AC597A" w:rsidP="00AC597A">
            <w:pPr>
              <w:spacing w:before="120" w:after="120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AC597A">
              <w:rPr>
                <w:rFonts w:ascii="Times New Roman" w:hAnsi="Times New Roman" w:cs="Times New Roman"/>
                <w:color w:val="FFFFFF" w:themeColor="background1"/>
              </w:rPr>
              <w:t>SĄVOKA, SUTRUMPINIMAS</w:t>
            </w:r>
          </w:p>
        </w:tc>
        <w:tc>
          <w:tcPr>
            <w:tcW w:w="7648" w:type="dxa"/>
            <w:shd w:val="clear" w:color="auto" w:fill="800000"/>
            <w:vAlign w:val="center"/>
          </w:tcPr>
          <w:p w14:paraId="0989FD0C" w14:textId="327264D0" w:rsidR="00AC597A" w:rsidRPr="00AC597A" w:rsidRDefault="00AC597A" w:rsidP="00AC597A">
            <w:pPr>
              <w:spacing w:before="120" w:after="120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AC597A">
              <w:rPr>
                <w:rFonts w:ascii="Times New Roman" w:hAnsi="Times New Roman" w:cs="Times New Roman"/>
                <w:color w:val="FFFFFF" w:themeColor="background1"/>
              </w:rPr>
              <w:t>APIBRĖŽIMAS</w:t>
            </w:r>
          </w:p>
        </w:tc>
      </w:tr>
      <w:tr w:rsidR="00AC597A" w:rsidRPr="00AC597A" w14:paraId="6D730E73" w14:textId="77777777" w:rsidTr="00840382">
        <w:trPr>
          <w:trHeight w:val="284"/>
        </w:trPr>
        <w:tc>
          <w:tcPr>
            <w:tcW w:w="2552" w:type="dxa"/>
            <w:vAlign w:val="center"/>
          </w:tcPr>
          <w:p w14:paraId="35E7715D" w14:textId="34AFBBF8" w:rsidR="00AC597A" w:rsidRPr="00AC597A" w:rsidRDefault="00592546" w:rsidP="0014632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Išorinė a</w:t>
            </w:r>
            <w:r w:rsidR="004073D7">
              <w:rPr>
                <w:rFonts w:ascii="Times New Roman" w:hAnsi="Times New Roman" w:cs="Times New Roman"/>
              </w:rPr>
              <w:t>tranka</w:t>
            </w:r>
          </w:p>
        </w:tc>
        <w:tc>
          <w:tcPr>
            <w:tcW w:w="7648" w:type="dxa"/>
            <w:vAlign w:val="center"/>
          </w:tcPr>
          <w:p w14:paraId="31F93D90" w14:textId="77777777" w:rsidR="00AC597A" w:rsidRPr="00592546" w:rsidRDefault="004073D7" w:rsidP="00146323">
            <w:pPr>
              <w:spacing w:before="120" w:after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592546">
              <w:rPr>
                <w:rFonts w:ascii="Times New Roman" w:hAnsi="Times New Roman" w:cs="Times New Roman"/>
                <w:szCs w:val="24"/>
              </w:rPr>
              <w:t xml:space="preserve">Planingas procesas, kurio metu vykdoma naujų Turto banko Darbuotojų paieška, atranka ir </w:t>
            </w:r>
            <w:r w:rsidR="003A51F6" w:rsidRPr="00592546">
              <w:rPr>
                <w:rFonts w:ascii="Times New Roman" w:hAnsi="Times New Roman" w:cs="Times New Roman"/>
                <w:szCs w:val="24"/>
              </w:rPr>
              <w:t>pritraukimas</w:t>
            </w:r>
            <w:r w:rsidRPr="00592546">
              <w:rPr>
                <w:rFonts w:ascii="Times New Roman" w:hAnsi="Times New Roman" w:cs="Times New Roman"/>
                <w:szCs w:val="24"/>
              </w:rPr>
              <w:t>.</w:t>
            </w:r>
            <w:r w:rsidR="00AE0DF4" w:rsidRPr="00592546">
              <w:rPr>
                <w:rFonts w:ascii="Times New Roman" w:hAnsi="Times New Roman" w:cs="Times New Roman"/>
                <w:szCs w:val="24"/>
              </w:rPr>
              <w:t xml:space="preserve"> Darbuotojų atrankos proceso organizavimas, kuris padeda skaidriai, užtikrinant palankias ir vienodas galimybes </w:t>
            </w:r>
            <w:r w:rsidR="00D06B7A" w:rsidRPr="00592546">
              <w:rPr>
                <w:rFonts w:ascii="Times New Roman" w:hAnsi="Times New Roman" w:cs="Times New Roman"/>
                <w:szCs w:val="24"/>
              </w:rPr>
              <w:t xml:space="preserve">visiems asmenims </w:t>
            </w:r>
            <w:r w:rsidR="00AE0DF4" w:rsidRPr="00592546">
              <w:rPr>
                <w:rFonts w:ascii="Times New Roman" w:hAnsi="Times New Roman" w:cs="Times New Roman"/>
                <w:szCs w:val="24"/>
              </w:rPr>
              <w:t xml:space="preserve">dalyvauti atrankoje į pareigybes, į kurias darbuotojai priimami </w:t>
            </w:r>
            <w:r w:rsidR="00C86636" w:rsidRPr="00592546">
              <w:rPr>
                <w:rFonts w:ascii="Times New Roman" w:hAnsi="Times New Roman" w:cs="Times New Roman"/>
                <w:szCs w:val="24"/>
              </w:rPr>
              <w:t xml:space="preserve">atrankos </w:t>
            </w:r>
            <w:r w:rsidR="00AE0DF4" w:rsidRPr="00592546">
              <w:rPr>
                <w:rFonts w:ascii="Times New Roman" w:hAnsi="Times New Roman" w:cs="Times New Roman"/>
                <w:szCs w:val="24"/>
              </w:rPr>
              <w:t>būdu</w:t>
            </w:r>
            <w:r w:rsidR="00B031D3" w:rsidRPr="00592546">
              <w:rPr>
                <w:rFonts w:ascii="Times New Roman" w:hAnsi="Times New Roman" w:cs="Times New Roman"/>
                <w:szCs w:val="24"/>
              </w:rPr>
              <w:t xml:space="preserve"> (ne konkurso)</w:t>
            </w:r>
            <w:r w:rsidR="00AE0DF4" w:rsidRPr="00592546">
              <w:rPr>
                <w:rFonts w:ascii="Times New Roman" w:hAnsi="Times New Roman" w:cs="Times New Roman"/>
                <w:szCs w:val="24"/>
              </w:rPr>
              <w:t>, bei atrinkti naują tinkamiausią Darbuotoją iš atrankoje dalyvavusių kandidatų.</w:t>
            </w:r>
          </w:p>
          <w:p w14:paraId="3D24A0EA" w14:textId="146913EB" w:rsidR="00D64CE8" w:rsidRPr="00B76CF9" w:rsidRDefault="00592546" w:rsidP="0014632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64CE8">
              <w:rPr>
                <w:rFonts w:ascii="Times New Roman" w:hAnsi="Times New Roman" w:cs="Times New Roman"/>
              </w:rPr>
              <w:t>Išorinė atranka gali būti neskelbiama</w:t>
            </w:r>
            <w:r w:rsidR="00D64CE8" w:rsidRPr="00B76CF9">
              <w:rPr>
                <w:rFonts w:ascii="Times New Roman" w:hAnsi="Times New Roman" w:cs="Times New Roman"/>
              </w:rPr>
              <w:t>:</w:t>
            </w:r>
          </w:p>
          <w:p w14:paraId="33FADBA7" w14:textId="12F60A68" w:rsidR="00D64CE8" w:rsidRPr="00B76CF9" w:rsidRDefault="00D64CE8" w:rsidP="00B76CF9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B76CF9">
              <w:rPr>
                <w:rFonts w:ascii="Times New Roman" w:hAnsi="Times New Roman" w:cs="Times New Roman"/>
              </w:rPr>
              <w:t xml:space="preserve">1. </w:t>
            </w:r>
            <w:r w:rsidRPr="00B76CF9">
              <w:rPr>
                <w:rFonts w:ascii="Times New Roman" w:hAnsi="Times New Roman" w:cs="Times New Roman"/>
                <w:szCs w:val="20"/>
              </w:rPr>
              <w:t>vykdant Turto banko struktūrinius pertvarkymus ir darbo organizavimo pakeitimus</w:t>
            </w:r>
            <w:r w:rsidRPr="00D64CE8">
              <w:rPr>
                <w:rFonts w:ascii="Times New Roman" w:hAnsi="Times New Roman" w:cs="Times New Roman"/>
                <w:szCs w:val="20"/>
              </w:rPr>
              <w:t>,</w:t>
            </w:r>
            <w:r w:rsidRPr="00B76CF9">
              <w:rPr>
                <w:rFonts w:ascii="Times New Roman" w:hAnsi="Times New Roman" w:cs="Times New Roman"/>
                <w:szCs w:val="20"/>
              </w:rPr>
              <w:t xml:space="preserve"> taip pat iš vienos pareigybės į kitą, įskaitant ir tarp departamentų ar skyrių, perkeliamiems Turto banko darbuotojams</w:t>
            </w:r>
            <w:r w:rsidRPr="00D64CE8">
              <w:rPr>
                <w:rFonts w:ascii="Times New Roman" w:hAnsi="Times New Roman" w:cs="Times New Roman"/>
                <w:szCs w:val="20"/>
              </w:rPr>
              <w:t xml:space="preserve">; </w:t>
            </w:r>
          </w:p>
          <w:p w14:paraId="7D29B38B" w14:textId="35899571" w:rsidR="00D64CE8" w:rsidRPr="00B76CF9" w:rsidRDefault="00D64CE8" w:rsidP="00B76CF9">
            <w:pPr>
              <w:pStyle w:val="Default"/>
              <w:jc w:val="both"/>
              <w:rPr>
                <w:sz w:val="20"/>
                <w:szCs w:val="20"/>
              </w:rPr>
            </w:pPr>
            <w:r w:rsidRPr="00B76CF9">
              <w:rPr>
                <w:color w:val="auto"/>
                <w:sz w:val="20"/>
                <w:szCs w:val="20"/>
              </w:rPr>
              <w:t xml:space="preserve">2. esant poreikiui priimti darbuotoją terminuotam darbui (kito darbuotojo ligos, atostogų metu ir kitais atvejais); </w:t>
            </w:r>
          </w:p>
          <w:p w14:paraId="6F54D723" w14:textId="77777777" w:rsidR="00D64CE8" w:rsidRDefault="00D64CE8" w:rsidP="00D64CE8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B76CF9">
              <w:rPr>
                <w:rFonts w:ascii="Times New Roman" w:hAnsi="Times New Roman" w:cs="Times New Roman"/>
                <w:szCs w:val="20"/>
              </w:rPr>
              <w:t>3. jei į tą pačią pareigybę buvo skelbta atranka anksčiau (ne anksčiau kaip prieš 6 mėnesius) arba jei pareigybei keliami kvalifikaciniai reikalavimai ir darbo pobūdis iš esmės panašūs į kitos pareigybės, kuriai buvo skelbta atranka (ne anksčiau kaip prieš 6 mėnesius), ir pretendentai pasirenkami iš anksčiau atrankoje dalyvavusių pretendentų.</w:t>
            </w:r>
          </w:p>
          <w:p w14:paraId="0AF4D3EE" w14:textId="41ACF4D3" w:rsidR="00592546" w:rsidRPr="00D64CE8" w:rsidRDefault="00592546" w:rsidP="00B76CF9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702E1" w:rsidRPr="00AC597A" w14:paraId="66A3F4FC" w14:textId="77777777" w:rsidTr="00840382">
        <w:trPr>
          <w:trHeight w:val="284"/>
        </w:trPr>
        <w:tc>
          <w:tcPr>
            <w:tcW w:w="2552" w:type="dxa"/>
            <w:vAlign w:val="center"/>
          </w:tcPr>
          <w:p w14:paraId="00ADEB51" w14:textId="15F57223" w:rsidR="007702E1" w:rsidRDefault="00105346" w:rsidP="0014632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Konkursas</w:t>
            </w:r>
          </w:p>
        </w:tc>
        <w:tc>
          <w:tcPr>
            <w:tcW w:w="7648" w:type="dxa"/>
            <w:vAlign w:val="center"/>
          </w:tcPr>
          <w:p w14:paraId="024C65F5" w14:textId="77777777" w:rsidR="00592546" w:rsidRDefault="000A6603" w:rsidP="00153563">
            <w:pPr>
              <w:tabs>
                <w:tab w:val="left" w:pos="916"/>
                <w:tab w:val="left" w:pos="993"/>
                <w:tab w:val="left" w:pos="1134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CC5FC0">
              <w:rPr>
                <w:rFonts w:ascii="Times New Roman" w:hAnsi="Times New Roman" w:cs="Times New Roman"/>
                <w:szCs w:val="24"/>
              </w:rPr>
              <w:t xml:space="preserve">Darbuotojų atrankos </w:t>
            </w:r>
            <w:r w:rsidR="00592546">
              <w:rPr>
                <w:rFonts w:ascii="Times New Roman" w:hAnsi="Times New Roman" w:cs="Times New Roman"/>
                <w:szCs w:val="24"/>
              </w:rPr>
              <w:t>būdas</w:t>
            </w:r>
            <w:r w:rsidRPr="00CC5FC0">
              <w:rPr>
                <w:rFonts w:ascii="Times New Roman" w:hAnsi="Times New Roman" w:cs="Times New Roman"/>
                <w:szCs w:val="24"/>
              </w:rPr>
              <w:t xml:space="preserve">, į kurias darbuotojai priimami konkurso būdu, </w:t>
            </w:r>
            <w:r w:rsidRPr="00B031D3">
              <w:rPr>
                <w:rFonts w:ascii="Times New Roman" w:hAnsi="Times New Roman" w:cs="Times New Roman"/>
                <w:szCs w:val="24"/>
              </w:rPr>
              <w:t>kai konkursą laimėję fiziniai asmenys priimami į pareigyb</w:t>
            </w:r>
            <w:r>
              <w:rPr>
                <w:rFonts w:ascii="Times New Roman" w:hAnsi="Times New Roman" w:cs="Times New Roman"/>
                <w:szCs w:val="24"/>
              </w:rPr>
              <w:t>es</w:t>
            </w:r>
            <w:r w:rsidRPr="0002490E">
              <w:rPr>
                <w:rFonts w:ascii="Times New Roman" w:hAnsi="Times New Roman" w:cs="Times New Roman"/>
                <w:szCs w:val="24"/>
              </w:rPr>
              <w:t>, dėl kurių rengiamas konkursas.</w:t>
            </w:r>
            <w:r>
              <w:rPr>
                <w:rFonts w:ascii="Times New Roman" w:hAnsi="Times New Roman" w:cs="Times New Roman"/>
                <w:szCs w:val="24"/>
              </w:rPr>
              <w:t xml:space="preserve"> Konkursas vykdomas toms pareigybėms užimti, kurios nurodytos </w:t>
            </w:r>
            <w:r w:rsidRPr="00A673B9">
              <w:rPr>
                <w:rFonts w:ascii="Times New Roman" w:hAnsi="Times New Roman" w:cs="Times New Roman"/>
                <w:lang w:eastAsia="ar-SA"/>
              </w:rPr>
              <w:t>2017</w:t>
            </w: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Pr="00A673B9">
              <w:rPr>
                <w:rFonts w:ascii="Times New Roman" w:hAnsi="Times New Roman" w:cs="Times New Roman"/>
                <w:lang w:eastAsia="ar-SA"/>
              </w:rPr>
              <w:t>06-21 Lietuvos Respublikos Vyriausybės nutarim</w:t>
            </w:r>
            <w:r>
              <w:rPr>
                <w:rFonts w:ascii="Times New Roman" w:hAnsi="Times New Roman" w:cs="Times New Roman"/>
                <w:lang w:eastAsia="ar-SA"/>
              </w:rPr>
              <w:t>o</w:t>
            </w:r>
            <w:r w:rsidRPr="00A673B9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A673B9">
              <w:rPr>
                <w:rFonts w:ascii="Times New Roman" w:hAnsi="Times New Roman" w:cs="Times New Roman"/>
              </w:rPr>
              <w:t>Nr. 496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5683">
              <w:rPr>
                <w:rFonts w:ascii="Times New Roman" w:hAnsi="Times New Roman" w:cs="Times New Roman"/>
                <w:b/>
                <w:bCs/>
              </w:rPr>
              <w:t xml:space="preserve">Pareigybių, dėl kurių rengiamas konkursas, </w:t>
            </w:r>
            <w:r w:rsidRPr="001E34DD">
              <w:rPr>
                <w:rFonts w:ascii="Times New Roman" w:hAnsi="Times New Roman" w:cs="Times New Roman"/>
                <w:b/>
                <w:bCs/>
              </w:rPr>
              <w:t>sąraše</w:t>
            </w:r>
            <w:r w:rsidRPr="009E2864">
              <w:rPr>
                <w:rFonts w:ascii="Times New Roman" w:hAnsi="Times New Roman" w:cs="Times New Roman"/>
              </w:rPr>
              <w:t xml:space="preserve"> arba šis atrankos būdas nurodytas pareigybės</w:t>
            </w:r>
            <w:r>
              <w:rPr>
                <w:rFonts w:ascii="Times New Roman" w:hAnsi="Times New Roman" w:cs="Times New Roman"/>
              </w:rPr>
              <w:t>, kuriai užimti vykdoma atranka,</w:t>
            </w:r>
            <w:r w:rsidRPr="009E2864">
              <w:rPr>
                <w:rFonts w:ascii="Times New Roman" w:hAnsi="Times New Roman" w:cs="Times New Roman"/>
              </w:rPr>
              <w:t xml:space="preserve"> aprašyme</w:t>
            </w:r>
            <w:r w:rsidRPr="00592546">
              <w:rPr>
                <w:rFonts w:ascii="Times New Roman" w:hAnsi="Times New Roman" w:cs="Times New Roman"/>
              </w:rPr>
              <w:t xml:space="preserve">. </w:t>
            </w:r>
          </w:p>
          <w:p w14:paraId="2B29335B" w14:textId="09B510A6" w:rsidR="00EF1432" w:rsidRPr="00EF1432" w:rsidRDefault="00EF1432" w:rsidP="00153563">
            <w:pPr>
              <w:tabs>
                <w:tab w:val="left" w:pos="916"/>
                <w:tab w:val="left" w:pos="993"/>
                <w:tab w:val="left" w:pos="1134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2E1" w:rsidRPr="00AC597A" w14:paraId="501B1CAD" w14:textId="77777777" w:rsidTr="00840382">
        <w:trPr>
          <w:trHeight w:val="284"/>
        </w:trPr>
        <w:tc>
          <w:tcPr>
            <w:tcW w:w="2552" w:type="dxa"/>
            <w:vAlign w:val="center"/>
          </w:tcPr>
          <w:p w14:paraId="372E0C1F" w14:textId="71745CCD" w:rsidR="007702E1" w:rsidRDefault="007666B8" w:rsidP="0014632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Vidinė atranka</w:t>
            </w:r>
          </w:p>
        </w:tc>
        <w:tc>
          <w:tcPr>
            <w:tcW w:w="7648" w:type="dxa"/>
            <w:vAlign w:val="center"/>
          </w:tcPr>
          <w:p w14:paraId="7ED51591" w14:textId="78B19B8A" w:rsidR="00D64CE8" w:rsidRDefault="000A6603" w:rsidP="00D64CE8">
            <w:pPr>
              <w:pStyle w:val="Pagrindiniotekstotrauka"/>
              <w:tabs>
                <w:tab w:val="left" w:pos="1701"/>
              </w:tabs>
              <w:ind w:firstLine="0"/>
              <w:rPr>
                <w:rFonts w:ascii="Times New Roman" w:hAnsi="Times New Roman"/>
                <w:szCs w:val="24"/>
              </w:rPr>
            </w:pPr>
            <w:r w:rsidRPr="00592546">
              <w:rPr>
                <w:rFonts w:ascii="Times New Roman" w:hAnsi="Times New Roman"/>
                <w:sz w:val="20"/>
              </w:rPr>
              <w:t xml:space="preserve">Atrankos būdas, </w:t>
            </w:r>
            <w:r w:rsidR="00D64CE8" w:rsidRPr="00B76CF9">
              <w:rPr>
                <w:rFonts w:ascii="Times New Roman" w:hAnsi="Times New Roman"/>
                <w:sz w:val="20"/>
              </w:rPr>
              <w:t>kurio metu vykdoma Darbuotojų paieška</w:t>
            </w:r>
            <w:r w:rsidR="00D64CE8">
              <w:rPr>
                <w:rFonts w:ascii="Times New Roman" w:hAnsi="Times New Roman"/>
                <w:sz w:val="20"/>
              </w:rPr>
              <w:t xml:space="preserve"> ir</w:t>
            </w:r>
            <w:r w:rsidR="00D64CE8" w:rsidRPr="00C3405C">
              <w:rPr>
                <w:rFonts w:ascii="Times New Roman" w:hAnsi="Times New Roman"/>
                <w:sz w:val="20"/>
              </w:rPr>
              <w:t xml:space="preserve"> atranka</w:t>
            </w:r>
            <w:r w:rsidR="00D64CE8">
              <w:rPr>
                <w:rFonts w:ascii="Times New Roman" w:hAnsi="Times New Roman"/>
                <w:sz w:val="20"/>
              </w:rPr>
              <w:t xml:space="preserve"> tarp jau dirbančių Turto banko darbuotojų</w:t>
            </w:r>
            <w:r w:rsidR="00D64CE8" w:rsidRPr="00C3405C">
              <w:rPr>
                <w:rFonts w:ascii="Times New Roman" w:hAnsi="Times New Roman"/>
                <w:sz w:val="20"/>
              </w:rPr>
              <w:t xml:space="preserve">. Darbuotojų atrankos proceso organizavimas, kuris padeda skaidriai, užtikrinant palankias ir vienodas galimybes visiems </w:t>
            </w:r>
            <w:r w:rsidR="00D64CE8">
              <w:rPr>
                <w:rFonts w:ascii="Times New Roman" w:hAnsi="Times New Roman"/>
                <w:sz w:val="20"/>
              </w:rPr>
              <w:t xml:space="preserve">Turto banke dirbantiems </w:t>
            </w:r>
            <w:r w:rsidR="00D64CE8" w:rsidRPr="00C3405C">
              <w:rPr>
                <w:rFonts w:ascii="Times New Roman" w:hAnsi="Times New Roman"/>
                <w:sz w:val="20"/>
              </w:rPr>
              <w:t xml:space="preserve">asmenims dalyvauti atrankoje į pareigybes, į kurias darbuotojai priimami </w:t>
            </w:r>
            <w:r w:rsidR="00D64CE8">
              <w:rPr>
                <w:rFonts w:ascii="Times New Roman" w:hAnsi="Times New Roman"/>
                <w:sz w:val="20"/>
              </w:rPr>
              <w:t xml:space="preserve">vidinės </w:t>
            </w:r>
            <w:r w:rsidR="00D64CE8" w:rsidRPr="00C3405C">
              <w:rPr>
                <w:rFonts w:ascii="Times New Roman" w:hAnsi="Times New Roman"/>
                <w:sz w:val="20"/>
              </w:rPr>
              <w:t>atrankos būd</w:t>
            </w:r>
            <w:r w:rsidR="00D64CE8">
              <w:rPr>
                <w:rFonts w:ascii="Times New Roman" w:hAnsi="Times New Roman"/>
                <w:sz w:val="20"/>
              </w:rPr>
              <w:t>u</w:t>
            </w:r>
            <w:r w:rsidR="00D64CE8" w:rsidRPr="00C3405C">
              <w:rPr>
                <w:rFonts w:ascii="Times New Roman" w:hAnsi="Times New Roman"/>
                <w:sz w:val="20"/>
              </w:rPr>
              <w:t xml:space="preserve"> bei </w:t>
            </w:r>
            <w:r w:rsidR="00D64CE8" w:rsidRPr="00C3405C">
              <w:rPr>
                <w:rFonts w:ascii="Times New Roman" w:hAnsi="Times New Roman"/>
                <w:sz w:val="20"/>
              </w:rPr>
              <w:lastRenderedPageBreak/>
              <w:t xml:space="preserve">atrinkti tinkamiausią Darbuotoją iš </w:t>
            </w:r>
            <w:r w:rsidR="00D64CE8">
              <w:rPr>
                <w:rFonts w:ascii="Times New Roman" w:hAnsi="Times New Roman"/>
                <w:sz w:val="20"/>
              </w:rPr>
              <w:t xml:space="preserve">vidinėje </w:t>
            </w:r>
            <w:r w:rsidR="00D64CE8" w:rsidRPr="00C3405C">
              <w:rPr>
                <w:rFonts w:ascii="Times New Roman" w:hAnsi="Times New Roman"/>
                <w:sz w:val="20"/>
              </w:rPr>
              <w:t>atrankoje dalyvavusių kandidatų</w:t>
            </w:r>
            <w:r w:rsidR="00D64CE8" w:rsidRPr="00592546">
              <w:rPr>
                <w:rFonts w:ascii="Times New Roman" w:hAnsi="Times New Roman"/>
                <w:szCs w:val="24"/>
              </w:rPr>
              <w:t>.</w:t>
            </w:r>
            <w:r w:rsidR="00B812E8">
              <w:rPr>
                <w:rFonts w:ascii="Times New Roman" w:hAnsi="Times New Roman"/>
                <w:szCs w:val="24"/>
              </w:rPr>
              <w:t xml:space="preserve"> </w:t>
            </w:r>
            <w:r w:rsidR="00574648" w:rsidRPr="00C3405C">
              <w:rPr>
                <w:rFonts w:ascii="Times New Roman" w:hAnsi="Times New Roman"/>
                <w:sz w:val="20"/>
              </w:rPr>
              <w:t>Vidinės</w:t>
            </w:r>
            <w:r w:rsidR="00574648">
              <w:rPr>
                <w:rFonts w:ascii="Times New Roman" w:hAnsi="Times New Roman"/>
                <w:sz w:val="20"/>
              </w:rPr>
              <w:t xml:space="preserve"> atrankos metu vykdomas </w:t>
            </w:r>
            <w:r w:rsidR="00B76CF9">
              <w:rPr>
                <w:rFonts w:ascii="Times New Roman" w:hAnsi="Times New Roman"/>
                <w:sz w:val="20"/>
              </w:rPr>
              <w:t xml:space="preserve">visi tie patys </w:t>
            </w:r>
            <w:r w:rsidR="002C0214">
              <w:rPr>
                <w:rFonts w:ascii="Times New Roman" w:hAnsi="Times New Roman"/>
                <w:sz w:val="20"/>
              </w:rPr>
              <w:t>šio proceso veiksmai, tik atranka nėra skelbiama i</w:t>
            </w:r>
            <w:r w:rsidR="00365547">
              <w:rPr>
                <w:rFonts w:ascii="Times New Roman" w:hAnsi="Times New Roman"/>
                <w:sz w:val="20"/>
              </w:rPr>
              <w:t xml:space="preserve">šoriniuose paieškų portaluose. Svarbu: </w:t>
            </w:r>
            <w:r w:rsidR="00B76CF9">
              <w:rPr>
                <w:rFonts w:ascii="Times New Roman" w:hAnsi="Times New Roman"/>
                <w:sz w:val="20"/>
              </w:rPr>
              <w:t xml:space="preserve">į atrankos pokalbius kviečiami </w:t>
            </w:r>
            <w:r w:rsidR="00365547">
              <w:rPr>
                <w:rFonts w:ascii="Times New Roman" w:hAnsi="Times New Roman"/>
                <w:sz w:val="20"/>
              </w:rPr>
              <w:t>visi vidinėje atrankoje dalyvaujant</w:t>
            </w:r>
            <w:r w:rsidR="00B76CF9">
              <w:rPr>
                <w:rFonts w:ascii="Times New Roman" w:hAnsi="Times New Roman"/>
                <w:sz w:val="20"/>
              </w:rPr>
              <w:t>y</w:t>
            </w:r>
            <w:r w:rsidR="00365547">
              <w:rPr>
                <w:rFonts w:ascii="Times New Roman" w:hAnsi="Times New Roman"/>
                <w:sz w:val="20"/>
              </w:rPr>
              <w:t xml:space="preserve">s </w:t>
            </w:r>
            <w:r w:rsidR="001820AC">
              <w:rPr>
                <w:rFonts w:ascii="Times New Roman" w:hAnsi="Times New Roman"/>
                <w:sz w:val="20"/>
              </w:rPr>
              <w:t xml:space="preserve">TB </w:t>
            </w:r>
            <w:r w:rsidR="00365547">
              <w:rPr>
                <w:rFonts w:ascii="Times New Roman" w:hAnsi="Times New Roman"/>
                <w:sz w:val="20"/>
              </w:rPr>
              <w:t>darbuotojai</w:t>
            </w:r>
            <w:r w:rsidR="00114B63">
              <w:rPr>
                <w:rFonts w:ascii="Times New Roman" w:hAnsi="Times New Roman"/>
                <w:sz w:val="20"/>
              </w:rPr>
              <w:t xml:space="preserve">. </w:t>
            </w:r>
          </w:p>
          <w:p w14:paraId="48FA778E" w14:textId="47C78448" w:rsidR="00D64CE8" w:rsidRPr="006064FD" w:rsidRDefault="00D64CE8" w:rsidP="00D64CE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Vidinė</w:t>
            </w:r>
            <w:r w:rsidRPr="00D64CE8">
              <w:rPr>
                <w:rFonts w:ascii="Times New Roman" w:hAnsi="Times New Roman" w:cs="Times New Roman"/>
              </w:rPr>
              <w:t xml:space="preserve"> atranka gali būti neskelbiama</w:t>
            </w:r>
            <w:r w:rsidRPr="006064FD">
              <w:rPr>
                <w:rFonts w:ascii="Times New Roman" w:hAnsi="Times New Roman" w:cs="Times New Roman"/>
              </w:rPr>
              <w:t>:</w:t>
            </w:r>
          </w:p>
          <w:p w14:paraId="4BC95AED" w14:textId="77777777" w:rsidR="00D64CE8" w:rsidRPr="006064FD" w:rsidRDefault="00D64CE8" w:rsidP="00D64CE8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064FD">
              <w:rPr>
                <w:rFonts w:ascii="Times New Roman" w:hAnsi="Times New Roman" w:cs="Times New Roman"/>
              </w:rPr>
              <w:t xml:space="preserve">1. </w:t>
            </w:r>
            <w:r w:rsidRPr="006064FD">
              <w:rPr>
                <w:rFonts w:ascii="Times New Roman" w:hAnsi="Times New Roman" w:cs="Times New Roman"/>
                <w:szCs w:val="20"/>
              </w:rPr>
              <w:t>vykdant Turto banko struktūrinius pertvarkymus ir darbo organizavimo pakeitimus</w:t>
            </w:r>
            <w:r w:rsidRPr="00D64CE8">
              <w:rPr>
                <w:rFonts w:ascii="Times New Roman" w:hAnsi="Times New Roman" w:cs="Times New Roman"/>
                <w:szCs w:val="20"/>
              </w:rPr>
              <w:t>,</w:t>
            </w:r>
            <w:r w:rsidRPr="006064FD">
              <w:rPr>
                <w:rFonts w:ascii="Times New Roman" w:hAnsi="Times New Roman" w:cs="Times New Roman"/>
                <w:szCs w:val="20"/>
              </w:rPr>
              <w:t xml:space="preserve"> taip pat iš vienos pareigybės į kitą, įskaitant ir tarp departamentų ar skyrių, perkeliamiems Turto banko darbuotojams</w:t>
            </w:r>
            <w:r w:rsidRPr="00D64CE8">
              <w:rPr>
                <w:rFonts w:ascii="Times New Roman" w:hAnsi="Times New Roman" w:cs="Times New Roman"/>
                <w:szCs w:val="20"/>
              </w:rPr>
              <w:t xml:space="preserve">; </w:t>
            </w:r>
          </w:p>
          <w:p w14:paraId="06B215DC" w14:textId="77777777" w:rsidR="00D64CE8" w:rsidRPr="006064FD" w:rsidRDefault="00D64CE8" w:rsidP="00D64CE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064FD">
              <w:rPr>
                <w:color w:val="auto"/>
                <w:sz w:val="20"/>
                <w:szCs w:val="20"/>
              </w:rPr>
              <w:t xml:space="preserve">2. esant poreikiui priimti darbuotoją terminuotam darbui (kito darbuotojo ligos, atostogų metu ir kitais atvejais); </w:t>
            </w:r>
          </w:p>
          <w:p w14:paraId="22E05ECE" w14:textId="5163730A" w:rsidR="00D64CE8" w:rsidRPr="00D64CE8" w:rsidRDefault="00D64CE8" w:rsidP="00B76CF9">
            <w:pPr>
              <w:jc w:val="both"/>
              <w:rPr>
                <w:rFonts w:ascii="Times New Roman" w:hAnsi="Times New Roman"/>
              </w:rPr>
            </w:pPr>
            <w:r w:rsidRPr="006064FD">
              <w:rPr>
                <w:rFonts w:ascii="Times New Roman" w:hAnsi="Times New Roman" w:cs="Times New Roman"/>
                <w:szCs w:val="20"/>
              </w:rPr>
              <w:t>3. jei į tą pačią pareigybę buvo skelbta atranka anksčiau (ne anksčiau kaip prieš 6 mėnesius) arba jei pareigybei keliami kvalifikaciniai reikalavimai ir darbo pobūdis iš esmės panašūs į kitos pareigybės, kuriai buvo skelbta atranka (ne anksčiau kaip prieš 6 mėnesius), ir pretendentai pasirenkami iš anksčiau atrankoje dalyvavusių pretendentų.</w:t>
            </w:r>
          </w:p>
          <w:p w14:paraId="7C93E091" w14:textId="5FB35BC9" w:rsidR="00D64CE8" w:rsidRPr="001652CE" w:rsidRDefault="00D64CE8" w:rsidP="00D64CE8">
            <w:pPr>
              <w:pStyle w:val="Pagrindiniotekstotrauka"/>
              <w:tabs>
                <w:tab w:val="left" w:pos="1701"/>
              </w:tabs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4073D7" w:rsidRPr="00AC597A" w14:paraId="49F67DFC" w14:textId="77777777" w:rsidTr="00840382">
        <w:trPr>
          <w:trHeight w:val="284"/>
        </w:trPr>
        <w:tc>
          <w:tcPr>
            <w:tcW w:w="2552" w:type="dxa"/>
            <w:vAlign w:val="center"/>
          </w:tcPr>
          <w:p w14:paraId="71FE4C6F" w14:textId="70A25D3B" w:rsidR="004073D7" w:rsidRPr="00AC597A" w:rsidRDefault="0005273B" w:rsidP="004073D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Kontora</w:t>
            </w:r>
          </w:p>
        </w:tc>
        <w:tc>
          <w:tcPr>
            <w:tcW w:w="7648" w:type="dxa"/>
            <w:vAlign w:val="center"/>
          </w:tcPr>
          <w:p w14:paraId="43C72580" w14:textId="269C1954" w:rsidR="004073D7" w:rsidRPr="00AC597A" w:rsidRDefault="004073D7" w:rsidP="004073D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Valstybės įmonės </w:t>
            </w:r>
            <w:r w:rsidRPr="00BB3791">
              <w:rPr>
                <w:rFonts w:ascii="Times New Roman" w:hAnsi="Times New Roman" w:cs="Times New Roman"/>
              </w:rPr>
              <w:t>Turto banko naudojama dokumentų valdymo sistema „Kontora“</w:t>
            </w:r>
          </w:p>
        </w:tc>
      </w:tr>
      <w:tr w:rsidR="004073D7" w:rsidRPr="00AC597A" w14:paraId="564FC586" w14:textId="77777777" w:rsidTr="00840382">
        <w:trPr>
          <w:trHeight w:val="284"/>
        </w:trPr>
        <w:tc>
          <w:tcPr>
            <w:tcW w:w="2552" w:type="dxa"/>
            <w:vAlign w:val="center"/>
          </w:tcPr>
          <w:p w14:paraId="2126B48B" w14:textId="5931AB6F" w:rsidR="004073D7" w:rsidRDefault="004073D7" w:rsidP="004073D7">
            <w:pPr>
              <w:spacing w:before="120" w:after="120"/>
              <w:rPr>
                <w:rFonts w:ascii="Times New Roman" w:hAnsi="Times New Roman"/>
                <w:szCs w:val="24"/>
              </w:rPr>
            </w:pPr>
            <w:r w:rsidRPr="00BB3791">
              <w:rPr>
                <w:rFonts w:ascii="Times New Roman" w:hAnsi="Times New Roman" w:cs="Times New Roman"/>
              </w:rPr>
              <w:t xml:space="preserve">TB </w:t>
            </w:r>
          </w:p>
        </w:tc>
        <w:tc>
          <w:tcPr>
            <w:tcW w:w="7648" w:type="dxa"/>
            <w:vAlign w:val="center"/>
          </w:tcPr>
          <w:p w14:paraId="64E8E96C" w14:textId="618AB16A" w:rsidR="004073D7" w:rsidRDefault="004073D7" w:rsidP="004073D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B3791">
              <w:rPr>
                <w:rFonts w:ascii="Times New Roman" w:hAnsi="Times New Roman" w:cs="Times New Roman"/>
              </w:rPr>
              <w:t>Valstybės įmonė Turto bankas</w:t>
            </w:r>
          </w:p>
        </w:tc>
      </w:tr>
      <w:tr w:rsidR="004073D7" w:rsidRPr="00AC597A" w14:paraId="71E7E9CF" w14:textId="77777777" w:rsidTr="00840382">
        <w:trPr>
          <w:trHeight w:val="284"/>
        </w:trPr>
        <w:tc>
          <w:tcPr>
            <w:tcW w:w="2552" w:type="dxa"/>
            <w:vAlign w:val="center"/>
          </w:tcPr>
          <w:p w14:paraId="2BB18970" w14:textId="20C52586" w:rsidR="004073D7" w:rsidRDefault="004073D7" w:rsidP="004073D7">
            <w:pPr>
              <w:spacing w:before="120" w:after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ŽIS </w:t>
            </w:r>
          </w:p>
        </w:tc>
        <w:tc>
          <w:tcPr>
            <w:tcW w:w="7648" w:type="dxa"/>
            <w:vAlign w:val="center"/>
          </w:tcPr>
          <w:p w14:paraId="54F263B5" w14:textId="463D3C61" w:rsidR="004073D7" w:rsidRDefault="004073D7" w:rsidP="004073D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Žmogiškųjų išteklių skyrius</w:t>
            </w:r>
          </w:p>
        </w:tc>
      </w:tr>
      <w:tr w:rsidR="00901436" w:rsidRPr="00AC597A" w14:paraId="63993007" w14:textId="77777777" w:rsidTr="00840382">
        <w:trPr>
          <w:trHeight w:val="284"/>
        </w:trPr>
        <w:tc>
          <w:tcPr>
            <w:tcW w:w="2552" w:type="dxa"/>
            <w:vAlign w:val="center"/>
          </w:tcPr>
          <w:p w14:paraId="0040FDCE" w14:textId="2823C322" w:rsidR="00901436" w:rsidRDefault="00901436" w:rsidP="004073D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BRS</w:t>
            </w:r>
          </w:p>
        </w:tc>
        <w:tc>
          <w:tcPr>
            <w:tcW w:w="7648" w:type="dxa"/>
            <w:vAlign w:val="center"/>
          </w:tcPr>
          <w:p w14:paraId="58558341" w14:textId="3E912D2E" w:rsidR="00901436" w:rsidRDefault="00901436" w:rsidP="004073D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Bendrųjų reikalų skyrius</w:t>
            </w:r>
          </w:p>
        </w:tc>
      </w:tr>
      <w:tr w:rsidR="004073D7" w:rsidRPr="00AC597A" w14:paraId="36DD7699" w14:textId="77777777" w:rsidTr="00840382">
        <w:trPr>
          <w:trHeight w:val="284"/>
        </w:trPr>
        <w:tc>
          <w:tcPr>
            <w:tcW w:w="2552" w:type="dxa"/>
            <w:vAlign w:val="center"/>
          </w:tcPr>
          <w:p w14:paraId="7DA248E7" w14:textId="0E2AB10E" w:rsidR="004073D7" w:rsidRDefault="00483666" w:rsidP="004073D7">
            <w:pPr>
              <w:spacing w:before="120" w:after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VTVIS</w:t>
            </w:r>
          </w:p>
        </w:tc>
        <w:tc>
          <w:tcPr>
            <w:tcW w:w="7648" w:type="dxa"/>
            <w:vAlign w:val="center"/>
          </w:tcPr>
          <w:p w14:paraId="55D3BBEE" w14:textId="70F0F0B5" w:rsidR="004073D7" w:rsidRDefault="00483666" w:rsidP="004073D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15F51">
              <w:rPr>
                <w:rFonts w:ascii="Times New Roman" w:hAnsi="Times New Roman" w:cs="Times New Roman"/>
                <w:bCs/>
                <w:szCs w:val="24"/>
              </w:rPr>
              <w:t>Valstybės tarnybos valdymo informacin</w:t>
            </w:r>
            <w:r>
              <w:rPr>
                <w:rFonts w:ascii="Times New Roman" w:hAnsi="Times New Roman" w:cs="Times New Roman"/>
                <w:bCs/>
                <w:szCs w:val="24"/>
              </w:rPr>
              <w:t>ė</w:t>
            </w:r>
            <w:r w:rsidRPr="00215F51">
              <w:rPr>
                <w:rFonts w:ascii="Times New Roman" w:hAnsi="Times New Roman" w:cs="Times New Roman"/>
                <w:bCs/>
                <w:szCs w:val="24"/>
              </w:rPr>
              <w:t xml:space="preserve"> sistem</w:t>
            </w:r>
            <w:r>
              <w:rPr>
                <w:rFonts w:ascii="Times New Roman" w:hAnsi="Times New Roman" w:cs="Times New Roman"/>
                <w:bCs/>
                <w:szCs w:val="24"/>
              </w:rPr>
              <w:t>a</w:t>
            </w:r>
          </w:p>
        </w:tc>
      </w:tr>
      <w:tr w:rsidR="00483666" w:rsidRPr="00AC597A" w14:paraId="11F33E08" w14:textId="77777777" w:rsidTr="00840382">
        <w:trPr>
          <w:trHeight w:val="284"/>
        </w:trPr>
        <w:tc>
          <w:tcPr>
            <w:tcW w:w="2552" w:type="dxa"/>
            <w:vAlign w:val="center"/>
          </w:tcPr>
          <w:p w14:paraId="38E2E057" w14:textId="0E449F6F" w:rsidR="00483666" w:rsidRDefault="00483666" w:rsidP="004073D7">
            <w:pPr>
              <w:spacing w:before="120" w:after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TB interneto svetainė</w:t>
            </w:r>
          </w:p>
        </w:tc>
        <w:tc>
          <w:tcPr>
            <w:tcW w:w="7648" w:type="dxa"/>
            <w:vAlign w:val="center"/>
          </w:tcPr>
          <w:p w14:paraId="72C530EF" w14:textId="6F01FC09" w:rsidR="00483666" w:rsidRPr="00215F51" w:rsidRDefault="00483666" w:rsidP="004073D7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Turto banko interneto svetainė</w:t>
            </w:r>
          </w:p>
        </w:tc>
      </w:tr>
      <w:tr w:rsidR="00483666" w:rsidRPr="00AC597A" w14:paraId="4FBB8F77" w14:textId="77777777" w:rsidTr="00840382">
        <w:trPr>
          <w:trHeight w:val="284"/>
        </w:trPr>
        <w:tc>
          <w:tcPr>
            <w:tcW w:w="2552" w:type="dxa"/>
            <w:vAlign w:val="center"/>
          </w:tcPr>
          <w:p w14:paraId="11D9DA85" w14:textId="2D2CC296" w:rsidR="00483666" w:rsidRDefault="00483666" w:rsidP="004073D7">
            <w:pPr>
              <w:spacing w:before="120" w:after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TB Intranetas</w:t>
            </w:r>
          </w:p>
        </w:tc>
        <w:tc>
          <w:tcPr>
            <w:tcW w:w="7648" w:type="dxa"/>
            <w:vAlign w:val="center"/>
          </w:tcPr>
          <w:p w14:paraId="6DA0DFEE" w14:textId="4A7EE91C" w:rsidR="00483666" w:rsidRPr="00215F51" w:rsidRDefault="00483666" w:rsidP="004073D7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Turto banko vidinė svetainė</w:t>
            </w:r>
          </w:p>
        </w:tc>
      </w:tr>
      <w:tr w:rsidR="00842BA9" w:rsidRPr="00AC597A" w14:paraId="313B313F" w14:textId="77777777" w:rsidTr="00840382">
        <w:trPr>
          <w:trHeight w:val="284"/>
        </w:trPr>
        <w:tc>
          <w:tcPr>
            <w:tcW w:w="2552" w:type="dxa"/>
            <w:vAlign w:val="center"/>
          </w:tcPr>
          <w:p w14:paraId="21F7EB7E" w14:textId="49D1271F" w:rsidR="00842BA9" w:rsidRDefault="00C86636" w:rsidP="004073D7">
            <w:pPr>
              <w:spacing w:before="120" w:after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Internetinis darbo skelbimų portalas</w:t>
            </w:r>
          </w:p>
        </w:tc>
        <w:tc>
          <w:tcPr>
            <w:tcW w:w="7648" w:type="dxa"/>
            <w:vAlign w:val="center"/>
          </w:tcPr>
          <w:p w14:paraId="3F120449" w14:textId="7FA3FFD3" w:rsidR="00842BA9" w:rsidRDefault="00842BA9" w:rsidP="004073D7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Internetinis darbo skelbimų portalas</w:t>
            </w:r>
            <w:r w:rsidR="00C86636"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</w:tc>
      </w:tr>
      <w:tr w:rsidR="00791CD8" w:rsidRPr="00AC597A" w14:paraId="59377250" w14:textId="77777777" w:rsidTr="00840382">
        <w:trPr>
          <w:trHeight w:val="284"/>
        </w:trPr>
        <w:tc>
          <w:tcPr>
            <w:tcW w:w="2552" w:type="dxa"/>
            <w:vAlign w:val="center"/>
          </w:tcPr>
          <w:p w14:paraId="29AF8ED3" w14:textId="2C49F3FD" w:rsidR="00791CD8" w:rsidRDefault="00791CD8" w:rsidP="004073D7">
            <w:pPr>
              <w:spacing w:before="120" w:after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CV</w:t>
            </w:r>
          </w:p>
        </w:tc>
        <w:tc>
          <w:tcPr>
            <w:tcW w:w="7648" w:type="dxa"/>
            <w:vAlign w:val="center"/>
          </w:tcPr>
          <w:p w14:paraId="4F06F6D0" w14:textId="54013962" w:rsidR="00791CD8" w:rsidRDefault="00791CD8" w:rsidP="004073D7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Pretendento gyvenimo aprašymas</w:t>
            </w:r>
          </w:p>
        </w:tc>
      </w:tr>
      <w:tr w:rsidR="00F74DFD" w:rsidRPr="00AC597A" w14:paraId="212EC5B1" w14:textId="77777777" w:rsidTr="00840382">
        <w:trPr>
          <w:trHeight w:val="284"/>
        </w:trPr>
        <w:tc>
          <w:tcPr>
            <w:tcW w:w="2552" w:type="dxa"/>
            <w:vAlign w:val="center"/>
          </w:tcPr>
          <w:p w14:paraId="02963B69" w14:textId="6B33D934" w:rsidR="00F74DFD" w:rsidRDefault="00F74DFD" w:rsidP="004073D7">
            <w:pPr>
              <w:spacing w:before="120" w:after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Teams</w:t>
            </w:r>
          </w:p>
        </w:tc>
        <w:tc>
          <w:tcPr>
            <w:tcW w:w="7648" w:type="dxa"/>
            <w:vAlign w:val="center"/>
          </w:tcPr>
          <w:p w14:paraId="5871CF69" w14:textId="1A3A932F" w:rsidR="00F74DFD" w:rsidRPr="00F74DFD" w:rsidRDefault="00F74DFD" w:rsidP="004073D7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F74DFD">
              <w:rPr>
                <w:rFonts w:ascii="Times New Roman" w:hAnsi="Times New Roman" w:cs="Times New Roman"/>
                <w:color w:val="222222"/>
                <w:szCs w:val="20"/>
              </w:rPr>
              <w:t xml:space="preserve">"Microsoft Teams" </w:t>
            </w:r>
            <w:r w:rsidR="00C9298C">
              <w:rPr>
                <w:rFonts w:ascii="Times New Roman" w:hAnsi="Times New Roman" w:cs="Times New Roman"/>
                <w:color w:val="222222"/>
                <w:szCs w:val="20"/>
              </w:rPr>
              <w:t xml:space="preserve">(arba lygiavertis) </w:t>
            </w:r>
            <w:r w:rsidRPr="00F74DFD">
              <w:rPr>
                <w:rFonts w:ascii="Times New Roman" w:hAnsi="Times New Roman" w:cs="Times New Roman"/>
                <w:color w:val="222222"/>
                <w:szCs w:val="20"/>
              </w:rPr>
              <w:t>susitikim</w:t>
            </w:r>
            <w:r>
              <w:rPr>
                <w:rFonts w:ascii="Times New Roman" w:hAnsi="Times New Roman" w:cs="Times New Roman"/>
                <w:color w:val="222222"/>
                <w:szCs w:val="20"/>
              </w:rPr>
              <w:t>as</w:t>
            </w:r>
          </w:p>
        </w:tc>
      </w:tr>
      <w:tr w:rsidR="006B7DB0" w:rsidRPr="00AC597A" w14:paraId="0043B33B" w14:textId="77777777" w:rsidTr="00840382">
        <w:trPr>
          <w:trHeight w:val="284"/>
        </w:trPr>
        <w:tc>
          <w:tcPr>
            <w:tcW w:w="2552" w:type="dxa"/>
            <w:vAlign w:val="center"/>
          </w:tcPr>
          <w:p w14:paraId="12F96E5C" w14:textId="0D022D05" w:rsidR="006B7DB0" w:rsidRDefault="006B7DB0" w:rsidP="004073D7">
            <w:pPr>
              <w:spacing w:before="120" w:after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STT</w:t>
            </w:r>
          </w:p>
        </w:tc>
        <w:tc>
          <w:tcPr>
            <w:tcW w:w="7648" w:type="dxa"/>
            <w:vAlign w:val="center"/>
          </w:tcPr>
          <w:p w14:paraId="060B72E7" w14:textId="1F066CAA" w:rsidR="006B7DB0" w:rsidRPr="00F74DFD" w:rsidRDefault="006B7DB0" w:rsidP="004073D7">
            <w:pPr>
              <w:spacing w:before="120" w:after="120"/>
              <w:jc w:val="both"/>
              <w:rPr>
                <w:rFonts w:ascii="Times New Roman" w:hAnsi="Times New Roman" w:cs="Times New Roman"/>
                <w:color w:val="222222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Cs w:val="20"/>
              </w:rPr>
              <w:t>Specialiųjų Tyrimų tarnyba</w:t>
            </w:r>
          </w:p>
        </w:tc>
      </w:tr>
      <w:tr w:rsidR="006B7DB0" w:rsidRPr="00AC597A" w14:paraId="3E998BB7" w14:textId="77777777" w:rsidTr="00840382">
        <w:trPr>
          <w:trHeight w:val="284"/>
        </w:trPr>
        <w:tc>
          <w:tcPr>
            <w:tcW w:w="2552" w:type="dxa"/>
            <w:vAlign w:val="center"/>
          </w:tcPr>
          <w:p w14:paraId="0AA7B4DC" w14:textId="1FFB902F" w:rsidR="006B7DB0" w:rsidRDefault="006B7DB0" w:rsidP="004073D7">
            <w:pPr>
              <w:spacing w:before="120" w:after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SPS</w:t>
            </w:r>
          </w:p>
        </w:tc>
        <w:tc>
          <w:tcPr>
            <w:tcW w:w="7648" w:type="dxa"/>
            <w:vAlign w:val="center"/>
          </w:tcPr>
          <w:p w14:paraId="5ED2231A" w14:textId="16178525" w:rsidR="006B7DB0" w:rsidRPr="00F74DFD" w:rsidRDefault="006B7DB0" w:rsidP="004073D7">
            <w:pPr>
              <w:spacing w:before="120" w:after="120"/>
              <w:jc w:val="both"/>
              <w:rPr>
                <w:rFonts w:ascii="Times New Roman" w:hAnsi="Times New Roman" w:cs="Times New Roman"/>
                <w:color w:val="222222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Cs w:val="20"/>
              </w:rPr>
              <w:t>Turto banko Saugos ir prevencijos skyrius</w:t>
            </w:r>
          </w:p>
        </w:tc>
      </w:tr>
      <w:tr w:rsidR="00251EBF" w:rsidRPr="00AC597A" w14:paraId="3435B28C" w14:textId="77777777" w:rsidTr="00840382">
        <w:trPr>
          <w:trHeight w:val="284"/>
        </w:trPr>
        <w:tc>
          <w:tcPr>
            <w:tcW w:w="2552" w:type="dxa"/>
            <w:vAlign w:val="center"/>
          </w:tcPr>
          <w:p w14:paraId="088EBAF6" w14:textId="4CB6AB71" w:rsidR="00251EBF" w:rsidRDefault="00251EBF" w:rsidP="004073D7">
            <w:pPr>
              <w:spacing w:before="120" w:after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Laimėtojas </w:t>
            </w:r>
          </w:p>
        </w:tc>
        <w:tc>
          <w:tcPr>
            <w:tcW w:w="7648" w:type="dxa"/>
            <w:vAlign w:val="center"/>
          </w:tcPr>
          <w:p w14:paraId="66A71DF8" w14:textId="17B57026" w:rsidR="00251EBF" w:rsidRDefault="00251EBF" w:rsidP="004073D7">
            <w:pPr>
              <w:spacing w:before="120" w:after="120"/>
              <w:jc w:val="both"/>
              <w:rPr>
                <w:rFonts w:ascii="Times New Roman" w:hAnsi="Times New Roman" w:cs="Times New Roman"/>
                <w:color w:val="222222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Cs w:val="20"/>
              </w:rPr>
              <w:t>Atrankos/konkurso</w:t>
            </w:r>
            <w:r w:rsidR="007666B8">
              <w:rPr>
                <w:rFonts w:ascii="Times New Roman" w:hAnsi="Times New Roman" w:cs="Times New Roman"/>
                <w:color w:val="222222"/>
                <w:szCs w:val="20"/>
              </w:rPr>
              <w:t>/vidinės atrankos</w:t>
            </w:r>
            <w:r>
              <w:rPr>
                <w:rFonts w:ascii="Times New Roman" w:hAnsi="Times New Roman" w:cs="Times New Roman"/>
                <w:color w:val="222222"/>
                <w:szCs w:val="20"/>
              </w:rPr>
              <w:t xml:space="preserve"> laimėtojas</w:t>
            </w:r>
          </w:p>
        </w:tc>
      </w:tr>
    </w:tbl>
    <w:p w14:paraId="02BF989C" w14:textId="0EDDD76A" w:rsidR="00B52129" w:rsidRDefault="00B52129" w:rsidP="008B426A">
      <w:pPr>
        <w:jc w:val="center"/>
        <w:rPr>
          <w:rFonts w:ascii="Times New Roman" w:hAnsi="Times New Roman" w:cs="Times New Roman"/>
        </w:rPr>
      </w:pPr>
    </w:p>
    <w:p w14:paraId="6F9DAC69" w14:textId="68E2D4B6" w:rsidR="00793337" w:rsidRDefault="00793337" w:rsidP="008B426A">
      <w:pPr>
        <w:jc w:val="center"/>
        <w:rPr>
          <w:rFonts w:ascii="Times New Roman" w:hAnsi="Times New Roman" w:cs="Times New Roman"/>
        </w:rPr>
      </w:pPr>
    </w:p>
    <w:p w14:paraId="61072F0B" w14:textId="2CB8F28C" w:rsidR="00793337" w:rsidRDefault="00793337" w:rsidP="008B426A">
      <w:pPr>
        <w:jc w:val="center"/>
        <w:rPr>
          <w:rFonts w:ascii="Times New Roman" w:hAnsi="Times New Roman" w:cs="Times New Roman"/>
        </w:rPr>
      </w:pPr>
    </w:p>
    <w:p w14:paraId="4E3D9DF4" w14:textId="288BBE1C" w:rsidR="00793337" w:rsidRDefault="00793337" w:rsidP="008B426A">
      <w:pPr>
        <w:jc w:val="center"/>
        <w:rPr>
          <w:rFonts w:ascii="Times New Roman" w:hAnsi="Times New Roman" w:cs="Times New Roman"/>
        </w:rPr>
      </w:pPr>
    </w:p>
    <w:p w14:paraId="1408F22B" w14:textId="29AE8A8E" w:rsidR="00793337" w:rsidRDefault="00793337" w:rsidP="008B426A">
      <w:pPr>
        <w:jc w:val="center"/>
        <w:rPr>
          <w:rFonts w:ascii="Times New Roman" w:hAnsi="Times New Roman" w:cs="Times New Roman"/>
        </w:rPr>
      </w:pPr>
    </w:p>
    <w:p w14:paraId="2806211C" w14:textId="1B8094A3" w:rsidR="00B76CF9" w:rsidRDefault="00B76CF9" w:rsidP="008B426A">
      <w:pPr>
        <w:jc w:val="center"/>
        <w:rPr>
          <w:rFonts w:ascii="Times New Roman" w:hAnsi="Times New Roman" w:cs="Times New Roman"/>
        </w:rPr>
      </w:pPr>
    </w:p>
    <w:p w14:paraId="2ED2E750" w14:textId="653FBBC7" w:rsidR="00B76CF9" w:rsidRDefault="00B76CF9" w:rsidP="008B426A">
      <w:pPr>
        <w:jc w:val="center"/>
        <w:rPr>
          <w:rFonts w:ascii="Times New Roman" w:hAnsi="Times New Roman" w:cs="Times New Roman"/>
        </w:rPr>
      </w:pPr>
    </w:p>
    <w:p w14:paraId="5913A2C6" w14:textId="7557D745" w:rsidR="00B76CF9" w:rsidRDefault="00B76CF9" w:rsidP="008B426A">
      <w:pPr>
        <w:jc w:val="center"/>
        <w:rPr>
          <w:rFonts w:ascii="Times New Roman" w:hAnsi="Times New Roman" w:cs="Times New Roman"/>
        </w:rPr>
      </w:pPr>
    </w:p>
    <w:p w14:paraId="45EA5BDD" w14:textId="77777777" w:rsidR="00B76CF9" w:rsidRDefault="00B76CF9" w:rsidP="008B426A">
      <w:pPr>
        <w:jc w:val="center"/>
        <w:rPr>
          <w:rFonts w:ascii="Times New Roman" w:hAnsi="Times New Roman" w:cs="Times New Roman"/>
        </w:rPr>
      </w:pPr>
    </w:p>
    <w:p w14:paraId="2A7A1989" w14:textId="6D3A4AA9" w:rsidR="00793337" w:rsidRDefault="00793337" w:rsidP="008B426A">
      <w:pPr>
        <w:jc w:val="center"/>
        <w:rPr>
          <w:rFonts w:ascii="Times New Roman" w:hAnsi="Times New Roman" w:cs="Times New Roman"/>
        </w:rPr>
      </w:pPr>
    </w:p>
    <w:p w14:paraId="704F3705" w14:textId="17561C3E" w:rsidR="00793337" w:rsidRDefault="00793337" w:rsidP="008B426A">
      <w:pPr>
        <w:jc w:val="center"/>
        <w:rPr>
          <w:rFonts w:ascii="Times New Roman" w:hAnsi="Times New Roman" w:cs="Times New Roman"/>
        </w:rPr>
      </w:pPr>
    </w:p>
    <w:p w14:paraId="5D8622A8" w14:textId="77777777" w:rsidR="00793337" w:rsidRDefault="00793337" w:rsidP="008B426A">
      <w:pPr>
        <w:jc w:val="center"/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Ind w:w="-572" w:type="dxa"/>
        <w:tblLook w:val="04A0" w:firstRow="1" w:lastRow="0" w:firstColumn="1" w:lastColumn="0" w:noHBand="0" w:noVBand="1"/>
      </w:tblPr>
      <w:tblGrid>
        <w:gridCol w:w="2275"/>
        <w:gridCol w:w="1067"/>
        <w:gridCol w:w="1148"/>
        <w:gridCol w:w="968"/>
        <w:gridCol w:w="1319"/>
        <w:gridCol w:w="1569"/>
        <w:gridCol w:w="927"/>
        <w:gridCol w:w="927"/>
      </w:tblGrid>
      <w:tr w:rsidR="006E32D5" w14:paraId="192D70FB" w14:textId="77777777" w:rsidTr="00840382">
        <w:tc>
          <w:tcPr>
            <w:tcW w:w="2275" w:type="dxa"/>
            <w:shd w:val="clear" w:color="auto" w:fill="E7E6E6" w:themeFill="background2"/>
            <w:vAlign w:val="center"/>
          </w:tcPr>
          <w:p w14:paraId="0773CDC0" w14:textId="02452EFF" w:rsidR="006E32D5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info" w:history="1">
              <w:r w:rsidR="006E32D5" w:rsidRPr="000F2625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PROCESO INFORMACIJA</w:t>
              </w:r>
            </w:hyperlink>
          </w:p>
        </w:tc>
        <w:tc>
          <w:tcPr>
            <w:tcW w:w="1067" w:type="dxa"/>
            <w:shd w:val="clear" w:color="auto" w:fill="E7E6E6" w:themeFill="background2"/>
            <w:vAlign w:val="center"/>
          </w:tcPr>
          <w:p w14:paraId="00A90137" w14:textId="20D184DC" w:rsidR="006E32D5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avoka" w:history="1">
              <w:r w:rsidR="006E32D5" w:rsidRPr="000F2625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SĄVOKOS</w:t>
              </w:r>
            </w:hyperlink>
          </w:p>
        </w:tc>
        <w:bookmarkStart w:id="4" w:name="rodiklis"/>
        <w:tc>
          <w:tcPr>
            <w:tcW w:w="1148" w:type="dxa"/>
            <w:shd w:val="clear" w:color="auto" w:fill="000000" w:themeFill="text1"/>
            <w:vAlign w:val="center"/>
          </w:tcPr>
          <w:p w14:paraId="6EA052E0" w14:textId="77777777" w:rsidR="006E32D5" w:rsidRPr="00FB3581" w:rsidRDefault="004F5A5A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\l "Rodikliai" </w:instrText>
            </w:r>
            <w:r>
              <w:fldChar w:fldCharType="separate"/>
            </w:r>
            <w:r w:rsidR="006E32D5" w:rsidRPr="006E32D5">
              <w:rPr>
                <w:rFonts w:ascii="Times New Roman" w:hAnsi="Times New Roman" w:cs="Times New Roman"/>
                <w:sz w:val="18"/>
                <w:szCs w:val="18"/>
              </w:rPr>
              <w:t>RODIKLIAI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68" w:type="dxa"/>
            <w:shd w:val="clear" w:color="auto" w:fill="E7E6E6" w:themeFill="background2"/>
            <w:vAlign w:val="center"/>
          </w:tcPr>
          <w:p w14:paraId="1798488D" w14:textId="115C22D7" w:rsidR="006E32D5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chema" w:history="1">
              <w:r w:rsidR="006E32D5" w:rsidRPr="000F2625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SCHEMA</w:t>
              </w:r>
            </w:hyperlink>
          </w:p>
        </w:tc>
        <w:tc>
          <w:tcPr>
            <w:tcW w:w="1319" w:type="dxa"/>
            <w:shd w:val="clear" w:color="auto" w:fill="E7E6E6" w:themeFill="background2"/>
            <w:vAlign w:val="center"/>
          </w:tcPr>
          <w:p w14:paraId="4823FAE6" w14:textId="030D41FE" w:rsidR="006E32D5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aprasymas" w:history="1">
              <w:r w:rsidR="006E32D5" w:rsidRPr="000F2625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APRAŠYMAS</w:t>
              </w:r>
            </w:hyperlink>
          </w:p>
        </w:tc>
        <w:tc>
          <w:tcPr>
            <w:tcW w:w="1569" w:type="dxa"/>
            <w:shd w:val="clear" w:color="auto" w:fill="E7E6E6" w:themeFill="background2"/>
            <w:vAlign w:val="center"/>
          </w:tcPr>
          <w:p w14:paraId="275D33CE" w14:textId="3B6D9B70" w:rsidR="006E32D5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RACi" w:history="1">
              <w:r w:rsidR="006E32D5" w:rsidRPr="000F2625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ATSAKOMYBĖS</w:t>
              </w:r>
            </w:hyperlink>
          </w:p>
        </w:tc>
        <w:tc>
          <w:tcPr>
            <w:tcW w:w="927" w:type="dxa"/>
            <w:shd w:val="clear" w:color="auto" w:fill="E7E6E6" w:themeFill="background2"/>
            <w:vAlign w:val="center"/>
          </w:tcPr>
          <w:p w14:paraId="3D992F0B" w14:textId="59AAA91E" w:rsidR="006E32D5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Rizika" w:history="1">
              <w:r w:rsidR="006E32D5" w:rsidRPr="000F2625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RIZIKOS</w:t>
              </w:r>
            </w:hyperlink>
          </w:p>
        </w:tc>
        <w:tc>
          <w:tcPr>
            <w:tcW w:w="927" w:type="dxa"/>
            <w:shd w:val="clear" w:color="auto" w:fill="E7E6E6" w:themeFill="background2"/>
            <w:vAlign w:val="center"/>
          </w:tcPr>
          <w:p w14:paraId="38AE7E3B" w14:textId="6B8537DE" w:rsidR="006E32D5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riedas" w:history="1">
              <w:r w:rsidR="006E32D5" w:rsidRPr="000F2625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PRIEDAI</w:t>
              </w:r>
            </w:hyperlink>
          </w:p>
        </w:tc>
      </w:tr>
    </w:tbl>
    <w:p w14:paraId="74C39392" w14:textId="77777777" w:rsidR="006E32D5" w:rsidRDefault="006E32D5" w:rsidP="006E26C4">
      <w:pPr>
        <w:rPr>
          <w:rFonts w:ascii="Times New Roman" w:hAnsi="Times New Roman" w:cs="Times New Roman"/>
        </w:rPr>
      </w:pPr>
    </w:p>
    <w:tbl>
      <w:tblPr>
        <w:tblStyle w:val="Lentelstinklelis"/>
        <w:tblW w:w="10206" w:type="dxa"/>
        <w:tblInd w:w="-572" w:type="dxa"/>
        <w:tblLook w:val="04A0" w:firstRow="1" w:lastRow="0" w:firstColumn="1" w:lastColumn="0" w:noHBand="0" w:noVBand="1"/>
      </w:tblPr>
      <w:tblGrid>
        <w:gridCol w:w="2322"/>
        <w:gridCol w:w="1986"/>
        <w:gridCol w:w="1750"/>
        <w:gridCol w:w="1166"/>
        <w:gridCol w:w="1746"/>
        <w:gridCol w:w="1236"/>
      </w:tblGrid>
      <w:tr w:rsidR="00036489" w:rsidRPr="006E26C4" w14:paraId="234B60E8" w14:textId="77777777" w:rsidTr="00840382">
        <w:trPr>
          <w:trHeight w:val="567"/>
        </w:trPr>
        <w:tc>
          <w:tcPr>
            <w:tcW w:w="2322" w:type="dxa"/>
            <w:shd w:val="clear" w:color="auto" w:fill="800000"/>
            <w:vAlign w:val="center"/>
          </w:tcPr>
          <w:p w14:paraId="48F996BF" w14:textId="77777777" w:rsidR="006E26C4" w:rsidRPr="006E26C4" w:rsidRDefault="006E26C4" w:rsidP="006E26C4">
            <w:pPr>
              <w:pStyle w:val="Sraopastraipa"/>
              <w:tabs>
                <w:tab w:val="left" w:pos="567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E26C4">
              <w:rPr>
                <w:rFonts w:ascii="Times New Roman" w:hAnsi="Times New Roman" w:cs="Times New Roman"/>
                <w:color w:val="FFFFFF" w:themeColor="background1"/>
              </w:rPr>
              <w:t>Rodiklio</w:t>
            </w:r>
          </w:p>
          <w:p w14:paraId="090E267C" w14:textId="07D13BC7" w:rsidR="006E26C4" w:rsidRPr="006E26C4" w:rsidRDefault="00C051B0" w:rsidP="006E26C4">
            <w:pPr>
              <w:pStyle w:val="Sraopastraipa"/>
              <w:tabs>
                <w:tab w:val="left" w:pos="567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p</w:t>
            </w:r>
            <w:r w:rsidR="006E26C4" w:rsidRPr="006E26C4">
              <w:rPr>
                <w:rFonts w:ascii="Times New Roman" w:hAnsi="Times New Roman" w:cs="Times New Roman"/>
                <w:color w:val="FFFFFF" w:themeColor="background1"/>
              </w:rPr>
              <w:t>avadinimas</w:t>
            </w:r>
          </w:p>
        </w:tc>
        <w:tc>
          <w:tcPr>
            <w:tcW w:w="1986" w:type="dxa"/>
            <w:shd w:val="clear" w:color="auto" w:fill="800000"/>
            <w:vAlign w:val="center"/>
          </w:tcPr>
          <w:p w14:paraId="7EE70F07" w14:textId="77777777" w:rsidR="006E26C4" w:rsidRPr="006E26C4" w:rsidRDefault="006E26C4" w:rsidP="006E26C4">
            <w:pPr>
              <w:pStyle w:val="Sraopastraipa"/>
              <w:tabs>
                <w:tab w:val="left" w:pos="567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E26C4">
              <w:rPr>
                <w:rFonts w:ascii="Times New Roman" w:hAnsi="Times New Roman" w:cs="Times New Roman"/>
                <w:color w:val="FFFFFF" w:themeColor="background1"/>
              </w:rPr>
              <w:t>Rodiklio skaičiavimo metodika</w:t>
            </w:r>
          </w:p>
        </w:tc>
        <w:tc>
          <w:tcPr>
            <w:tcW w:w="1750" w:type="dxa"/>
            <w:shd w:val="clear" w:color="auto" w:fill="800000"/>
            <w:vAlign w:val="center"/>
          </w:tcPr>
          <w:p w14:paraId="0138714A" w14:textId="77777777" w:rsidR="006E26C4" w:rsidRPr="006E26C4" w:rsidRDefault="006E26C4" w:rsidP="006E26C4">
            <w:pPr>
              <w:pStyle w:val="Sraopastraipa"/>
              <w:tabs>
                <w:tab w:val="left" w:pos="567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E26C4">
              <w:rPr>
                <w:rFonts w:ascii="Times New Roman" w:hAnsi="Times New Roman" w:cs="Times New Roman"/>
                <w:color w:val="FFFFFF" w:themeColor="background1"/>
              </w:rPr>
              <w:t>Duomenų šaltiniai</w:t>
            </w:r>
          </w:p>
        </w:tc>
        <w:tc>
          <w:tcPr>
            <w:tcW w:w="1166" w:type="dxa"/>
            <w:shd w:val="clear" w:color="auto" w:fill="800000"/>
            <w:vAlign w:val="center"/>
          </w:tcPr>
          <w:p w14:paraId="6D5ECD2A" w14:textId="77777777" w:rsidR="006E26C4" w:rsidRPr="006E26C4" w:rsidRDefault="006E26C4" w:rsidP="006E26C4">
            <w:pPr>
              <w:pStyle w:val="Sraopastraipa"/>
              <w:tabs>
                <w:tab w:val="left" w:pos="567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E26C4">
              <w:rPr>
                <w:rFonts w:ascii="Times New Roman" w:hAnsi="Times New Roman" w:cs="Times New Roman"/>
                <w:color w:val="FFFFFF" w:themeColor="background1"/>
              </w:rPr>
              <w:t>Mato vnt.</w:t>
            </w:r>
          </w:p>
        </w:tc>
        <w:tc>
          <w:tcPr>
            <w:tcW w:w="1746" w:type="dxa"/>
            <w:shd w:val="clear" w:color="auto" w:fill="800000"/>
            <w:vAlign w:val="center"/>
          </w:tcPr>
          <w:p w14:paraId="68F1C7AE" w14:textId="77777777" w:rsidR="006E26C4" w:rsidRPr="006E26C4" w:rsidRDefault="006E26C4" w:rsidP="006E26C4">
            <w:pPr>
              <w:pStyle w:val="Sraopastraipa"/>
              <w:tabs>
                <w:tab w:val="left" w:pos="567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E26C4">
              <w:rPr>
                <w:rFonts w:ascii="Times New Roman" w:hAnsi="Times New Roman" w:cs="Times New Roman"/>
                <w:color w:val="FFFFFF" w:themeColor="background1"/>
              </w:rPr>
              <w:t>Periodiškumas ir rezultatų pateikimo data</w:t>
            </w:r>
          </w:p>
        </w:tc>
        <w:tc>
          <w:tcPr>
            <w:tcW w:w="1236" w:type="dxa"/>
            <w:shd w:val="clear" w:color="auto" w:fill="800000"/>
            <w:vAlign w:val="center"/>
          </w:tcPr>
          <w:p w14:paraId="1E865A85" w14:textId="77777777" w:rsidR="006E26C4" w:rsidRPr="006E26C4" w:rsidRDefault="006E26C4" w:rsidP="006E26C4">
            <w:pPr>
              <w:pStyle w:val="Sraopastraipa"/>
              <w:tabs>
                <w:tab w:val="left" w:pos="567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E26C4">
              <w:rPr>
                <w:rFonts w:ascii="Times New Roman" w:hAnsi="Times New Roman" w:cs="Times New Roman"/>
                <w:color w:val="FFFFFF" w:themeColor="background1"/>
              </w:rPr>
              <w:t>Atsakomybė</w:t>
            </w:r>
          </w:p>
        </w:tc>
      </w:tr>
      <w:tr w:rsidR="00036489" w:rsidRPr="006E26C4" w14:paraId="7525C1F5" w14:textId="77777777" w:rsidTr="00840382">
        <w:trPr>
          <w:trHeight w:val="230"/>
        </w:trPr>
        <w:tc>
          <w:tcPr>
            <w:tcW w:w="2322" w:type="dxa"/>
            <w:vAlign w:val="center"/>
          </w:tcPr>
          <w:p w14:paraId="1C52BDC6" w14:textId="6D548BA4" w:rsidR="00E9720D" w:rsidRPr="006E26C4" w:rsidRDefault="00E9720D" w:rsidP="00E9720D">
            <w:pPr>
              <w:pStyle w:val="Sraopastraipa"/>
              <w:tabs>
                <w:tab w:val="left" w:pos="567"/>
              </w:tabs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Pakartotinai skelbiamos atrankos/konkursai</w:t>
            </w:r>
          </w:p>
        </w:tc>
        <w:tc>
          <w:tcPr>
            <w:tcW w:w="1986" w:type="dxa"/>
            <w:vAlign w:val="center"/>
          </w:tcPr>
          <w:p w14:paraId="2D4728B3" w14:textId="552C1864" w:rsidR="00E9720D" w:rsidRPr="00FC6B21" w:rsidRDefault="00E9720D" w:rsidP="00E9720D">
            <w:pPr>
              <w:pStyle w:val="Sraopastraipa"/>
              <w:tabs>
                <w:tab w:val="left" w:pos="567"/>
              </w:tabs>
              <w:spacing w:before="120" w:after="12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Cs w:val="20"/>
              </w:rPr>
              <w:t>K</w:t>
            </w:r>
            <w:r w:rsidRPr="00FC6B21">
              <w:rPr>
                <w:rStyle w:val="normaltextrun"/>
                <w:rFonts w:ascii="Times New Roman" w:hAnsi="Times New Roman" w:cs="Times New Roman"/>
                <w:color w:val="000000"/>
                <w:szCs w:val="20"/>
              </w:rPr>
              <w:t>ai skelbiamas naujas darbo skelbimas tai pačiai atrankai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Cs w:val="20"/>
              </w:rPr>
              <w:t>/konkursui</w:t>
            </w:r>
          </w:p>
        </w:tc>
        <w:tc>
          <w:tcPr>
            <w:tcW w:w="1750" w:type="dxa"/>
            <w:vAlign w:val="center"/>
          </w:tcPr>
          <w:p w14:paraId="3700EAA5" w14:textId="04B1BB14" w:rsidR="00E9720D" w:rsidRDefault="00533DA1" w:rsidP="00E9720D">
            <w:pPr>
              <w:pStyle w:val="Sraopastraipa"/>
              <w:tabs>
                <w:tab w:val="left" w:pos="567"/>
              </w:tabs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Internetinis darbo skelbimų portalas</w:t>
            </w:r>
            <w:r w:rsidR="00E9720D">
              <w:rPr>
                <w:rFonts w:ascii="Times New Roman" w:hAnsi="Times New Roman" w:cs="Times New Roman"/>
              </w:rPr>
              <w:t>/</w:t>
            </w:r>
          </w:p>
          <w:p w14:paraId="1DF137B7" w14:textId="27A301FD" w:rsidR="00E9720D" w:rsidRPr="006E26C4" w:rsidRDefault="00E9720D" w:rsidP="00E9720D">
            <w:pPr>
              <w:pStyle w:val="Sraopastraipa"/>
              <w:tabs>
                <w:tab w:val="left" w:pos="567"/>
              </w:tabs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VTVIS</w:t>
            </w:r>
          </w:p>
        </w:tc>
        <w:tc>
          <w:tcPr>
            <w:tcW w:w="1166" w:type="dxa"/>
            <w:vAlign w:val="center"/>
          </w:tcPr>
          <w:p w14:paraId="49F33568" w14:textId="2D7AC713" w:rsidR="00E9720D" w:rsidRPr="006E26C4" w:rsidRDefault="00E9720D" w:rsidP="00E9720D">
            <w:pPr>
              <w:pStyle w:val="Sraopastraipa"/>
              <w:tabs>
                <w:tab w:val="left" w:pos="567"/>
              </w:tabs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vnt. </w:t>
            </w:r>
          </w:p>
        </w:tc>
        <w:tc>
          <w:tcPr>
            <w:tcW w:w="1746" w:type="dxa"/>
            <w:vAlign w:val="center"/>
          </w:tcPr>
          <w:p w14:paraId="1254AD07" w14:textId="2001AA98" w:rsidR="00E9720D" w:rsidRPr="006E26C4" w:rsidRDefault="00E9720D" w:rsidP="00E9720D">
            <w:pPr>
              <w:pStyle w:val="Sraopastraipa"/>
              <w:tabs>
                <w:tab w:val="left" w:pos="567"/>
              </w:tabs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36489">
              <w:rPr>
                <w:rFonts w:ascii="Times New Roman" w:hAnsi="Times New Roman" w:cs="Times New Roman"/>
              </w:rPr>
              <w:t>kas ketvirtį</w:t>
            </w:r>
          </w:p>
        </w:tc>
        <w:tc>
          <w:tcPr>
            <w:tcW w:w="1236" w:type="dxa"/>
            <w:vAlign w:val="center"/>
          </w:tcPr>
          <w:p w14:paraId="557E9BA4" w14:textId="42B95516" w:rsidR="00E9720D" w:rsidRPr="006E26C4" w:rsidRDefault="00E9720D" w:rsidP="00E9720D">
            <w:pPr>
              <w:pStyle w:val="Sraopastraipa"/>
              <w:tabs>
                <w:tab w:val="left" w:pos="567"/>
              </w:tabs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ŽIS projektų vadovas</w:t>
            </w:r>
          </w:p>
        </w:tc>
      </w:tr>
      <w:tr w:rsidR="00036489" w:rsidRPr="006E26C4" w14:paraId="47DF5238" w14:textId="77777777" w:rsidTr="00840382">
        <w:trPr>
          <w:trHeight w:val="230"/>
        </w:trPr>
        <w:tc>
          <w:tcPr>
            <w:tcW w:w="2322" w:type="dxa"/>
            <w:vAlign w:val="center"/>
          </w:tcPr>
          <w:p w14:paraId="1A1C0B03" w14:textId="517EFCFA" w:rsidR="008B4280" w:rsidRPr="008B4280" w:rsidRDefault="008B4280" w:rsidP="00C051B0">
            <w:pPr>
              <w:pStyle w:val="Sraopastraipa"/>
              <w:tabs>
                <w:tab w:val="left" w:pos="567"/>
              </w:tabs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8B4280">
              <w:rPr>
                <w:rStyle w:val="normaltextrun"/>
                <w:rFonts w:ascii="Times New Roman" w:hAnsi="Times New Roman" w:cs="Times New Roman"/>
                <w:color w:val="000000"/>
                <w:szCs w:val="20"/>
              </w:rPr>
              <w:t>Konkursų/atrankų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Cs w:val="20"/>
              </w:rPr>
              <w:t xml:space="preserve"> skaičius</w:t>
            </w:r>
            <w:r w:rsidRPr="008B4280">
              <w:rPr>
                <w:rStyle w:val="normaltextrun"/>
                <w:rFonts w:ascii="Times New Roman" w:hAnsi="Times New Roman" w:cs="Times New Roman"/>
                <w:color w:val="000000"/>
                <w:szCs w:val="20"/>
              </w:rPr>
              <w:t>, kuriose dalyvavo mažiau kaip 2 kandidatai</w:t>
            </w:r>
          </w:p>
        </w:tc>
        <w:tc>
          <w:tcPr>
            <w:tcW w:w="1986" w:type="dxa"/>
            <w:vAlign w:val="center"/>
          </w:tcPr>
          <w:p w14:paraId="40DF2797" w14:textId="76062173" w:rsidR="008B4280" w:rsidRPr="00036489" w:rsidRDefault="008B4280" w:rsidP="00C051B0">
            <w:pPr>
              <w:pStyle w:val="Sraopastraipa"/>
              <w:tabs>
                <w:tab w:val="left" w:pos="567"/>
              </w:tabs>
              <w:spacing w:before="120" w:after="120" w:line="276" w:lineRule="auto"/>
              <w:ind w:left="0"/>
              <w:contextualSpacing w:val="0"/>
              <w:rPr>
                <w:rStyle w:val="normaltextrun"/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Cs w:val="20"/>
              </w:rPr>
              <w:t>Kai atrank</w:t>
            </w:r>
            <w:r w:rsidR="00036489">
              <w:rPr>
                <w:rStyle w:val="normaltextrun"/>
                <w:rFonts w:ascii="Times New Roman" w:hAnsi="Times New Roman" w:cs="Times New Roman"/>
                <w:color w:val="000000"/>
                <w:szCs w:val="20"/>
              </w:rPr>
              <w:t>os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Cs w:val="20"/>
              </w:rPr>
              <w:t>/konkurs</w:t>
            </w:r>
            <w:r w:rsidR="00036489">
              <w:rPr>
                <w:rStyle w:val="normaltextrun"/>
                <w:rFonts w:ascii="Times New Roman" w:hAnsi="Times New Roman" w:cs="Times New Roman"/>
                <w:color w:val="000000"/>
                <w:szCs w:val="20"/>
              </w:rPr>
              <w:t xml:space="preserve">o reikalavimus atitinka ir į pokalbius pakviečiami mažiau kaip </w:t>
            </w:r>
            <w:r w:rsidR="00036489" w:rsidRPr="00036489">
              <w:rPr>
                <w:rStyle w:val="normaltextrun"/>
                <w:rFonts w:ascii="Times New Roman" w:hAnsi="Times New Roman" w:cs="Times New Roman"/>
                <w:color w:val="000000"/>
                <w:szCs w:val="20"/>
              </w:rPr>
              <w:t>2 kan</w:t>
            </w:r>
            <w:r w:rsidR="00036489">
              <w:rPr>
                <w:rStyle w:val="normaltextrun"/>
                <w:rFonts w:ascii="Times New Roman" w:hAnsi="Times New Roman" w:cs="Times New Roman"/>
                <w:color w:val="000000"/>
                <w:szCs w:val="20"/>
              </w:rPr>
              <w:t>d</w:t>
            </w:r>
            <w:r w:rsidR="00036489" w:rsidRPr="00036489">
              <w:rPr>
                <w:rStyle w:val="normaltextrun"/>
                <w:rFonts w:ascii="Times New Roman" w:hAnsi="Times New Roman" w:cs="Times New Roman"/>
                <w:color w:val="000000"/>
                <w:szCs w:val="20"/>
              </w:rPr>
              <w:t>idatai</w:t>
            </w:r>
          </w:p>
        </w:tc>
        <w:tc>
          <w:tcPr>
            <w:tcW w:w="1750" w:type="dxa"/>
            <w:vAlign w:val="center"/>
          </w:tcPr>
          <w:p w14:paraId="724D94E0" w14:textId="336BBE6F" w:rsidR="008B4280" w:rsidRDefault="00533DA1" w:rsidP="008B4280">
            <w:pPr>
              <w:pStyle w:val="Sraopastraipa"/>
              <w:tabs>
                <w:tab w:val="left" w:pos="567"/>
              </w:tabs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Internetinis darbo skelbimų portalas </w:t>
            </w:r>
            <w:r w:rsidR="008B4280">
              <w:rPr>
                <w:rFonts w:ascii="Times New Roman" w:hAnsi="Times New Roman" w:cs="Times New Roman"/>
              </w:rPr>
              <w:t>/</w:t>
            </w:r>
          </w:p>
          <w:p w14:paraId="4BFE99DB" w14:textId="25555428" w:rsidR="008B4280" w:rsidRDefault="008B4280" w:rsidP="008B4280">
            <w:pPr>
              <w:pStyle w:val="Sraopastraipa"/>
              <w:tabs>
                <w:tab w:val="left" w:pos="567"/>
              </w:tabs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VTVIS</w:t>
            </w:r>
          </w:p>
        </w:tc>
        <w:tc>
          <w:tcPr>
            <w:tcW w:w="1166" w:type="dxa"/>
            <w:vAlign w:val="center"/>
          </w:tcPr>
          <w:p w14:paraId="016143C6" w14:textId="66614718" w:rsidR="008B4280" w:rsidRDefault="002912B1" w:rsidP="008B4280">
            <w:pPr>
              <w:pStyle w:val="Sraopastraipa"/>
              <w:tabs>
                <w:tab w:val="left" w:pos="567"/>
              </w:tabs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vnt.</w:t>
            </w:r>
          </w:p>
        </w:tc>
        <w:tc>
          <w:tcPr>
            <w:tcW w:w="1746" w:type="dxa"/>
            <w:vAlign w:val="center"/>
          </w:tcPr>
          <w:p w14:paraId="0B71B4E9" w14:textId="722F2AF7" w:rsidR="008B4280" w:rsidRDefault="00036489" w:rsidP="00C051B0">
            <w:pPr>
              <w:pStyle w:val="Sraopastraipa"/>
              <w:tabs>
                <w:tab w:val="left" w:pos="567"/>
              </w:tabs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36489">
              <w:rPr>
                <w:rFonts w:ascii="Times New Roman" w:hAnsi="Times New Roman" w:cs="Times New Roman"/>
              </w:rPr>
              <w:t>kas ketvirtį</w:t>
            </w:r>
          </w:p>
        </w:tc>
        <w:tc>
          <w:tcPr>
            <w:tcW w:w="1236" w:type="dxa"/>
            <w:vAlign w:val="center"/>
          </w:tcPr>
          <w:p w14:paraId="2436080B" w14:textId="30AF7F34" w:rsidR="008B4280" w:rsidRDefault="008B4280" w:rsidP="00C051B0">
            <w:pPr>
              <w:pStyle w:val="Sraopastraipa"/>
              <w:tabs>
                <w:tab w:val="left" w:pos="567"/>
              </w:tabs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ŽIS projektų vadovas</w:t>
            </w:r>
          </w:p>
        </w:tc>
      </w:tr>
    </w:tbl>
    <w:p w14:paraId="51833DC3" w14:textId="77777777" w:rsidR="00AC597A" w:rsidRDefault="00AC597A" w:rsidP="00750B52">
      <w:pPr>
        <w:rPr>
          <w:rFonts w:ascii="Times New Roman" w:hAnsi="Times New Roman" w:cs="Times New Roman"/>
        </w:rPr>
      </w:pPr>
    </w:p>
    <w:p w14:paraId="1A63A38D" w14:textId="2C6C4AED" w:rsidR="00C051B0" w:rsidRPr="00C051B0" w:rsidRDefault="00C051B0" w:rsidP="00C051B0">
      <w:pPr>
        <w:rPr>
          <w:rFonts w:ascii="Times New Roman" w:hAnsi="Times New Roman" w:cs="Times New Roman"/>
        </w:rPr>
        <w:sectPr w:rsidR="00C051B0" w:rsidRPr="00C051B0" w:rsidSect="00B52129">
          <w:headerReference w:type="default" r:id="rId8"/>
          <w:headerReference w:type="first" r:id="rId9"/>
          <w:footerReference w:type="first" r:id="rId10"/>
          <w:pgSz w:w="11906" w:h="16838"/>
          <w:pgMar w:top="1701" w:right="567" w:bottom="1134" w:left="1701" w:header="283" w:footer="283" w:gutter="0"/>
          <w:cols w:space="1296"/>
          <w:titlePg/>
          <w:docGrid w:linePitch="360"/>
        </w:sectPr>
      </w:pPr>
    </w:p>
    <w:tbl>
      <w:tblPr>
        <w:tblStyle w:val="Lentelstinklelis"/>
        <w:tblW w:w="14596" w:type="dxa"/>
        <w:tblLook w:val="04A0" w:firstRow="1" w:lastRow="0" w:firstColumn="1" w:lastColumn="0" w:noHBand="0" w:noVBand="1"/>
      </w:tblPr>
      <w:tblGrid>
        <w:gridCol w:w="2916"/>
        <w:gridCol w:w="1571"/>
        <w:gridCol w:w="1692"/>
        <w:gridCol w:w="1427"/>
        <w:gridCol w:w="1944"/>
        <w:gridCol w:w="2312"/>
        <w:gridCol w:w="1367"/>
        <w:gridCol w:w="1367"/>
      </w:tblGrid>
      <w:tr w:rsidR="001338DE" w14:paraId="3B1139B5" w14:textId="77777777" w:rsidTr="001338DE">
        <w:trPr>
          <w:trHeight w:val="400"/>
        </w:trPr>
        <w:tc>
          <w:tcPr>
            <w:tcW w:w="2916" w:type="dxa"/>
            <w:shd w:val="clear" w:color="auto" w:fill="E7E6E6" w:themeFill="background2"/>
            <w:vAlign w:val="center"/>
          </w:tcPr>
          <w:p w14:paraId="1F4B0A74" w14:textId="44FB09DA" w:rsidR="001338DE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info" w:history="1">
              <w:r w:rsidR="001338DE" w:rsidRPr="000F2625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PROCESO INFORMACIJA</w:t>
              </w:r>
            </w:hyperlink>
          </w:p>
        </w:tc>
        <w:tc>
          <w:tcPr>
            <w:tcW w:w="1571" w:type="dxa"/>
            <w:shd w:val="clear" w:color="auto" w:fill="E7E6E6" w:themeFill="background2"/>
            <w:vAlign w:val="center"/>
          </w:tcPr>
          <w:p w14:paraId="1CDCCBA0" w14:textId="53DBD582" w:rsidR="001338DE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avoka" w:history="1">
              <w:r w:rsidR="001338DE" w:rsidRPr="000F2625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SĄVOKOS</w:t>
              </w:r>
            </w:hyperlink>
          </w:p>
        </w:tc>
        <w:tc>
          <w:tcPr>
            <w:tcW w:w="1692" w:type="dxa"/>
            <w:shd w:val="clear" w:color="auto" w:fill="E7E6E6" w:themeFill="background2"/>
            <w:vAlign w:val="center"/>
          </w:tcPr>
          <w:p w14:paraId="5D7C778A" w14:textId="2BEF3F28" w:rsidR="001338DE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rodiklis" w:history="1">
              <w:r w:rsidR="001338DE" w:rsidRPr="000F2625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RODIKLIAI</w:t>
              </w:r>
            </w:hyperlink>
          </w:p>
        </w:tc>
        <w:tc>
          <w:tcPr>
            <w:tcW w:w="1427" w:type="dxa"/>
            <w:shd w:val="clear" w:color="auto" w:fill="000000" w:themeFill="text1"/>
            <w:vAlign w:val="center"/>
          </w:tcPr>
          <w:p w14:paraId="0B02CEBD" w14:textId="4545F211" w:rsidR="001338DE" w:rsidRPr="00FB3581" w:rsidRDefault="001338DE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schema"/>
            <w:r w:rsidRPr="001338DE">
              <w:rPr>
                <w:rFonts w:ascii="Times New Roman" w:hAnsi="Times New Roman" w:cs="Times New Roman"/>
                <w:sz w:val="18"/>
                <w:szCs w:val="18"/>
              </w:rPr>
              <w:t>SCHEMA</w:t>
            </w:r>
            <w:bookmarkEnd w:id="5"/>
          </w:p>
        </w:tc>
        <w:tc>
          <w:tcPr>
            <w:tcW w:w="1944" w:type="dxa"/>
            <w:shd w:val="clear" w:color="auto" w:fill="E7E6E6" w:themeFill="background2"/>
            <w:vAlign w:val="center"/>
          </w:tcPr>
          <w:p w14:paraId="05C1E7D4" w14:textId="701E670F" w:rsidR="001338DE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aprasymas" w:history="1">
              <w:r w:rsidR="001338DE" w:rsidRPr="000F2625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APRAŠYMAS</w:t>
              </w:r>
            </w:hyperlink>
          </w:p>
        </w:tc>
        <w:tc>
          <w:tcPr>
            <w:tcW w:w="2312" w:type="dxa"/>
            <w:shd w:val="clear" w:color="auto" w:fill="E7E6E6" w:themeFill="background2"/>
            <w:vAlign w:val="center"/>
          </w:tcPr>
          <w:p w14:paraId="7AE76835" w14:textId="41ADB448" w:rsidR="001338DE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RACi" w:history="1">
              <w:r w:rsidR="001338DE" w:rsidRPr="000F2625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ATSAKOMYBĖS</w:t>
              </w:r>
            </w:hyperlink>
          </w:p>
        </w:tc>
        <w:tc>
          <w:tcPr>
            <w:tcW w:w="1367" w:type="dxa"/>
            <w:shd w:val="clear" w:color="auto" w:fill="E7E6E6" w:themeFill="background2"/>
            <w:vAlign w:val="center"/>
          </w:tcPr>
          <w:p w14:paraId="1A95C24D" w14:textId="14B7A64D" w:rsidR="001338DE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Rizika" w:history="1">
              <w:r w:rsidR="001338DE" w:rsidRPr="000F2625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RIZIKOS</w:t>
              </w:r>
            </w:hyperlink>
          </w:p>
        </w:tc>
        <w:tc>
          <w:tcPr>
            <w:tcW w:w="1367" w:type="dxa"/>
            <w:shd w:val="clear" w:color="auto" w:fill="E7E6E6" w:themeFill="background2"/>
            <w:vAlign w:val="center"/>
          </w:tcPr>
          <w:p w14:paraId="7E4BBFFD" w14:textId="061D959C" w:rsidR="001338DE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riedas" w:history="1">
              <w:r w:rsidR="001338DE" w:rsidRPr="000F2625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PRIEDAI</w:t>
              </w:r>
            </w:hyperlink>
          </w:p>
        </w:tc>
      </w:tr>
    </w:tbl>
    <w:p w14:paraId="45F07281" w14:textId="4097024A" w:rsidR="00AC597A" w:rsidRDefault="00AC597A" w:rsidP="008B426A">
      <w:pPr>
        <w:jc w:val="center"/>
        <w:rPr>
          <w:rFonts w:ascii="Times New Roman" w:hAnsi="Times New Roman" w:cs="Times New Roman"/>
        </w:rPr>
      </w:pPr>
    </w:p>
    <w:p w14:paraId="22A0A238" w14:textId="15BC2BA1" w:rsidR="00DD1E2B" w:rsidRDefault="00F240A7" w:rsidP="003D5CC5">
      <w:pPr>
        <w:tabs>
          <w:tab w:val="left" w:pos="567"/>
        </w:tabs>
        <w:spacing w:after="120"/>
        <w:contextualSpacing/>
      </w:pPr>
      <w:r>
        <w:object w:dxaOrig="24204" w:dyaOrig="13692" w14:anchorId="17489E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6pt;height:414pt" o:ole="">
            <v:imagedata r:id="rId11" o:title=""/>
          </v:shape>
          <o:OLEObject Type="Embed" ProgID="Visio.Drawing.15" ShapeID="_x0000_i1025" DrawAspect="Content" ObjectID="_1743282147" r:id="rId12"/>
        </w:object>
      </w:r>
    </w:p>
    <w:p w14:paraId="13EA8872" w14:textId="278126B4" w:rsidR="0025512E" w:rsidRDefault="0025512E" w:rsidP="003D5CC5">
      <w:pPr>
        <w:tabs>
          <w:tab w:val="left" w:pos="567"/>
        </w:tabs>
        <w:spacing w:after="120"/>
        <w:contextualSpacing/>
      </w:pPr>
    </w:p>
    <w:p w14:paraId="4C929B64" w14:textId="77777777" w:rsidR="00556AE9" w:rsidRDefault="00556AE9" w:rsidP="001338DE">
      <w:pPr>
        <w:rPr>
          <w:rFonts w:ascii="Times New Roman" w:hAnsi="Times New Roman" w:cs="Times New Roman"/>
        </w:rPr>
      </w:pPr>
    </w:p>
    <w:tbl>
      <w:tblPr>
        <w:tblStyle w:val="Lentelstinklelis"/>
        <w:tblW w:w="14596" w:type="dxa"/>
        <w:tblLook w:val="04A0" w:firstRow="1" w:lastRow="0" w:firstColumn="1" w:lastColumn="0" w:noHBand="0" w:noVBand="1"/>
      </w:tblPr>
      <w:tblGrid>
        <w:gridCol w:w="2916"/>
        <w:gridCol w:w="1571"/>
        <w:gridCol w:w="1692"/>
        <w:gridCol w:w="1427"/>
        <w:gridCol w:w="1944"/>
        <w:gridCol w:w="2312"/>
        <w:gridCol w:w="1367"/>
        <w:gridCol w:w="1367"/>
      </w:tblGrid>
      <w:tr w:rsidR="001338DE" w14:paraId="26FEA342" w14:textId="77777777" w:rsidTr="001338DE">
        <w:trPr>
          <w:trHeight w:val="400"/>
        </w:trPr>
        <w:tc>
          <w:tcPr>
            <w:tcW w:w="2916" w:type="dxa"/>
            <w:shd w:val="clear" w:color="auto" w:fill="E7E6E6" w:themeFill="background2"/>
            <w:vAlign w:val="center"/>
          </w:tcPr>
          <w:p w14:paraId="09AC5B39" w14:textId="51924CFD" w:rsidR="001338DE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info" w:history="1">
              <w:r w:rsidR="001338DE" w:rsidRPr="00091E0E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PROCESO INFORMACIJA</w:t>
              </w:r>
            </w:hyperlink>
          </w:p>
        </w:tc>
        <w:tc>
          <w:tcPr>
            <w:tcW w:w="1571" w:type="dxa"/>
            <w:shd w:val="clear" w:color="auto" w:fill="E7E6E6" w:themeFill="background2"/>
            <w:vAlign w:val="center"/>
          </w:tcPr>
          <w:p w14:paraId="3434417F" w14:textId="4CD59C9E" w:rsidR="001338DE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avoka" w:history="1">
              <w:r w:rsidR="001338DE" w:rsidRPr="00091E0E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SĄVOKOS</w:t>
              </w:r>
            </w:hyperlink>
          </w:p>
        </w:tc>
        <w:tc>
          <w:tcPr>
            <w:tcW w:w="1692" w:type="dxa"/>
            <w:shd w:val="clear" w:color="auto" w:fill="E7E6E6" w:themeFill="background2"/>
            <w:vAlign w:val="center"/>
          </w:tcPr>
          <w:p w14:paraId="53C169EC" w14:textId="0C7FC305" w:rsidR="001338DE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rodiklis" w:history="1">
              <w:r w:rsidR="001338DE" w:rsidRPr="00091E0E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RODIKLIAI</w:t>
              </w:r>
            </w:hyperlink>
          </w:p>
        </w:tc>
        <w:tc>
          <w:tcPr>
            <w:tcW w:w="1427" w:type="dxa"/>
            <w:shd w:val="clear" w:color="auto" w:fill="E7E6E6" w:themeFill="background2"/>
            <w:vAlign w:val="center"/>
          </w:tcPr>
          <w:p w14:paraId="3E0952D5" w14:textId="60F31D4A" w:rsidR="001338DE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chema" w:history="1">
              <w:r w:rsidR="001338DE" w:rsidRPr="00091E0E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SCHEMA</w:t>
              </w:r>
            </w:hyperlink>
          </w:p>
        </w:tc>
        <w:bookmarkStart w:id="6" w:name="aprasymas"/>
        <w:tc>
          <w:tcPr>
            <w:tcW w:w="1944" w:type="dxa"/>
            <w:shd w:val="clear" w:color="auto" w:fill="000000" w:themeFill="text1"/>
            <w:vAlign w:val="center"/>
          </w:tcPr>
          <w:p w14:paraId="06BB95E4" w14:textId="77777777" w:rsidR="001338DE" w:rsidRPr="00FB3581" w:rsidRDefault="004F5A5A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\l "Proceso_aprašymas" </w:instrText>
            </w:r>
            <w:r>
              <w:fldChar w:fldCharType="separate"/>
            </w:r>
            <w:r w:rsidR="001338DE" w:rsidRPr="001338DE">
              <w:rPr>
                <w:rFonts w:ascii="Times New Roman" w:hAnsi="Times New Roman" w:cs="Times New Roman"/>
                <w:sz w:val="18"/>
                <w:szCs w:val="18"/>
              </w:rPr>
              <w:t>APRAŠYMAS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312" w:type="dxa"/>
            <w:shd w:val="clear" w:color="auto" w:fill="E7E6E6" w:themeFill="background2"/>
            <w:vAlign w:val="center"/>
          </w:tcPr>
          <w:p w14:paraId="6571FD81" w14:textId="6BFB72D6" w:rsidR="001338DE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RACi" w:history="1">
              <w:r w:rsidR="001338DE" w:rsidRPr="00091E0E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ATSAKOMYBĖS</w:t>
              </w:r>
            </w:hyperlink>
          </w:p>
        </w:tc>
        <w:tc>
          <w:tcPr>
            <w:tcW w:w="1367" w:type="dxa"/>
            <w:shd w:val="clear" w:color="auto" w:fill="E7E6E6" w:themeFill="background2"/>
            <w:vAlign w:val="center"/>
          </w:tcPr>
          <w:p w14:paraId="6117281C" w14:textId="5DA95FDC" w:rsidR="001338DE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Rizika" w:history="1">
              <w:r w:rsidR="001338DE" w:rsidRPr="00091E0E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RIZIKOS</w:t>
              </w:r>
            </w:hyperlink>
          </w:p>
        </w:tc>
        <w:tc>
          <w:tcPr>
            <w:tcW w:w="1367" w:type="dxa"/>
            <w:shd w:val="clear" w:color="auto" w:fill="E7E6E6" w:themeFill="background2"/>
            <w:vAlign w:val="center"/>
          </w:tcPr>
          <w:p w14:paraId="506AA9BD" w14:textId="6C3542C8" w:rsidR="001338DE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riedas" w:history="1">
              <w:r w:rsidR="001338DE" w:rsidRPr="00091E0E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PRIEDAI</w:t>
              </w:r>
            </w:hyperlink>
          </w:p>
        </w:tc>
      </w:tr>
    </w:tbl>
    <w:p w14:paraId="7F917116" w14:textId="77777777" w:rsidR="001338DE" w:rsidRPr="001820AC" w:rsidRDefault="001338DE" w:rsidP="001820AC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Lentelstinklelis"/>
        <w:tblW w:w="14596" w:type="dxa"/>
        <w:tblLook w:val="04A0" w:firstRow="1" w:lastRow="0" w:firstColumn="1" w:lastColumn="0" w:noHBand="0" w:noVBand="1"/>
      </w:tblPr>
      <w:tblGrid>
        <w:gridCol w:w="1022"/>
        <w:gridCol w:w="2567"/>
        <w:gridCol w:w="4385"/>
        <w:gridCol w:w="3996"/>
        <w:gridCol w:w="2626"/>
      </w:tblGrid>
      <w:tr w:rsidR="00146323" w:rsidRPr="00146323" w14:paraId="7FEF7E6A" w14:textId="77777777" w:rsidTr="00332CEB">
        <w:tc>
          <w:tcPr>
            <w:tcW w:w="1022" w:type="dxa"/>
            <w:shd w:val="clear" w:color="auto" w:fill="800000"/>
            <w:vAlign w:val="center"/>
          </w:tcPr>
          <w:p w14:paraId="151B6358" w14:textId="77777777" w:rsidR="00146323" w:rsidRPr="00146323" w:rsidRDefault="00146323" w:rsidP="00063370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146323">
              <w:rPr>
                <w:rFonts w:ascii="Times New Roman" w:hAnsi="Times New Roman" w:cs="Times New Roman"/>
                <w:color w:val="FFFFFF" w:themeColor="background1"/>
              </w:rPr>
              <w:t>Eil. Nr.</w:t>
            </w:r>
          </w:p>
        </w:tc>
        <w:tc>
          <w:tcPr>
            <w:tcW w:w="2567" w:type="dxa"/>
            <w:shd w:val="clear" w:color="auto" w:fill="800000"/>
            <w:vAlign w:val="center"/>
          </w:tcPr>
          <w:p w14:paraId="56BEF199" w14:textId="77777777" w:rsidR="00146323" w:rsidRPr="00146323" w:rsidRDefault="00146323" w:rsidP="00063370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146323">
              <w:rPr>
                <w:rFonts w:ascii="Times New Roman" w:hAnsi="Times New Roman" w:cs="Times New Roman"/>
                <w:color w:val="FFFFFF" w:themeColor="background1"/>
              </w:rPr>
              <w:t>Veiksmo pavadinimas</w:t>
            </w:r>
          </w:p>
        </w:tc>
        <w:tc>
          <w:tcPr>
            <w:tcW w:w="4385" w:type="dxa"/>
            <w:shd w:val="clear" w:color="auto" w:fill="800000"/>
            <w:vAlign w:val="center"/>
          </w:tcPr>
          <w:p w14:paraId="7647511F" w14:textId="77777777" w:rsidR="00146323" w:rsidRPr="00146323" w:rsidRDefault="00146323" w:rsidP="00063370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146323">
              <w:rPr>
                <w:rFonts w:ascii="Times New Roman" w:hAnsi="Times New Roman" w:cs="Times New Roman"/>
                <w:color w:val="FFFFFF" w:themeColor="background1"/>
              </w:rPr>
              <w:t>Veiksmo aprašymas</w:t>
            </w:r>
          </w:p>
        </w:tc>
        <w:tc>
          <w:tcPr>
            <w:tcW w:w="3996" w:type="dxa"/>
            <w:shd w:val="clear" w:color="auto" w:fill="800000"/>
            <w:vAlign w:val="center"/>
          </w:tcPr>
          <w:p w14:paraId="29000A99" w14:textId="77777777" w:rsidR="00146323" w:rsidRPr="00146323" w:rsidRDefault="00146323" w:rsidP="00063370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146323">
              <w:rPr>
                <w:rFonts w:ascii="Times New Roman" w:hAnsi="Times New Roman" w:cs="Times New Roman"/>
                <w:color w:val="FFFFFF" w:themeColor="background1"/>
              </w:rPr>
              <w:t>Atsakingi asmenys</w:t>
            </w:r>
          </w:p>
        </w:tc>
        <w:tc>
          <w:tcPr>
            <w:tcW w:w="2626" w:type="dxa"/>
            <w:shd w:val="clear" w:color="auto" w:fill="800000"/>
            <w:vAlign w:val="center"/>
          </w:tcPr>
          <w:p w14:paraId="01A35EA3" w14:textId="1A9C19E6" w:rsidR="00146323" w:rsidRPr="00146323" w:rsidRDefault="00146323" w:rsidP="00063370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146323">
              <w:rPr>
                <w:rFonts w:ascii="Times New Roman" w:hAnsi="Times New Roman" w:cs="Times New Roman"/>
                <w:color w:val="FFFFFF" w:themeColor="background1"/>
              </w:rPr>
              <w:t xml:space="preserve">Naudojamos </w:t>
            </w:r>
            <w:r>
              <w:rPr>
                <w:rFonts w:ascii="Times New Roman" w:hAnsi="Times New Roman" w:cs="Times New Roman"/>
                <w:color w:val="FFFFFF" w:themeColor="background1"/>
              </w:rPr>
              <w:t xml:space="preserve">IT </w:t>
            </w:r>
            <w:r w:rsidRPr="00146323">
              <w:rPr>
                <w:rFonts w:ascii="Times New Roman" w:hAnsi="Times New Roman" w:cs="Times New Roman"/>
                <w:color w:val="FFFFFF" w:themeColor="background1"/>
              </w:rPr>
              <w:t>priemonės</w:t>
            </w:r>
          </w:p>
        </w:tc>
      </w:tr>
      <w:tr w:rsidR="00146323" w:rsidRPr="00146323" w14:paraId="643E8AAE" w14:textId="77777777" w:rsidTr="00901310">
        <w:trPr>
          <w:trHeight w:val="1649"/>
        </w:trPr>
        <w:tc>
          <w:tcPr>
            <w:tcW w:w="1022" w:type="dxa"/>
            <w:vAlign w:val="center"/>
          </w:tcPr>
          <w:p w14:paraId="21D19921" w14:textId="77777777" w:rsidR="00146323" w:rsidRPr="00146323" w:rsidRDefault="00146323" w:rsidP="006E26C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7" w:type="dxa"/>
            <w:vAlign w:val="center"/>
          </w:tcPr>
          <w:p w14:paraId="00EC3AC5" w14:textId="3025287A" w:rsidR="00146323" w:rsidRPr="00D15B35" w:rsidRDefault="00D15B35" w:rsidP="006E26C4">
            <w:pPr>
              <w:spacing w:before="120" w:after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Pildyti atrankos/konkurso anketą</w:t>
            </w:r>
          </w:p>
        </w:tc>
        <w:tc>
          <w:tcPr>
            <w:tcW w:w="4385" w:type="dxa"/>
            <w:vAlign w:val="center"/>
          </w:tcPr>
          <w:p w14:paraId="141DDD75" w14:textId="0394A607" w:rsidR="00146323" w:rsidRDefault="00365D4A" w:rsidP="00291B0D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Atsiradus naujo darbuotojo poreikiui</w:t>
            </w:r>
            <w:r w:rsidR="006264C6">
              <w:rPr>
                <w:rFonts w:ascii="Times New Roman" w:hAnsi="Times New Roman" w:cs="Times New Roman"/>
              </w:rPr>
              <w:t xml:space="preserve">, </w:t>
            </w:r>
            <w:r w:rsidR="001E49E5">
              <w:rPr>
                <w:rFonts w:ascii="Times New Roman" w:hAnsi="Times New Roman" w:cs="Times New Roman"/>
              </w:rPr>
              <w:t xml:space="preserve">pildoma </w:t>
            </w:r>
            <w:r>
              <w:rPr>
                <w:rFonts w:ascii="Times New Roman" w:hAnsi="Times New Roman" w:cs="Times New Roman"/>
              </w:rPr>
              <w:t>Atrankos/konkurso poreikio anket</w:t>
            </w:r>
            <w:r w:rsidR="004A224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1973864" w14:textId="1221F42F" w:rsidR="0054115A" w:rsidRPr="0054115A" w:rsidRDefault="0054115A" w:rsidP="00291B0D">
            <w:pPr>
              <w:spacing w:before="120" w:after="12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Jei reikalingas naujas etatas, vykdomas „Etatų administravimo procesas“. Jei naujo etato nereikia – toliau vykdomas </w:t>
            </w:r>
            <w:r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Pr="00F51B41">
              <w:rPr>
                <w:rFonts w:ascii="Times New Roman" w:hAnsi="Times New Roman" w:cs="Times New Roman"/>
              </w:rPr>
              <w:t>veiksmas.</w:t>
            </w:r>
          </w:p>
        </w:tc>
        <w:tc>
          <w:tcPr>
            <w:tcW w:w="3996" w:type="dxa"/>
            <w:vAlign w:val="center"/>
          </w:tcPr>
          <w:p w14:paraId="215AF6E0" w14:textId="2E6BFB1C" w:rsidR="00146323" w:rsidRPr="00146323" w:rsidRDefault="007D1A4D" w:rsidP="00A208D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Atrankos iniciatorius</w:t>
            </w:r>
          </w:p>
        </w:tc>
        <w:tc>
          <w:tcPr>
            <w:tcW w:w="2626" w:type="dxa"/>
            <w:vAlign w:val="center"/>
          </w:tcPr>
          <w:p w14:paraId="39BDA43C" w14:textId="3E392051" w:rsidR="00146323" w:rsidRPr="00146323" w:rsidRDefault="00177587" w:rsidP="00A208D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Kontora</w:t>
            </w:r>
          </w:p>
        </w:tc>
      </w:tr>
      <w:tr w:rsidR="007D1A4D" w:rsidRPr="00146323" w14:paraId="7BA0A38F" w14:textId="77777777" w:rsidTr="00332CEB">
        <w:trPr>
          <w:trHeight w:val="397"/>
        </w:trPr>
        <w:tc>
          <w:tcPr>
            <w:tcW w:w="1022" w:type="dxa"/>
            <w:vAlign w:val="center"/>
          </w:tcPr>
          <w:p w14:paraId="7D9BAE5F" w14:textId="20AA9B5F" w:rsidR="007D1A4D" w:rsidRPr="00146323" w:rsidRDefault="007D1A4D" w:rsidP="006E26C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67" w:type="dxa"/>
            <w:vAlign w:val="center"/>
          </w:tcPr>
          <w:p w14:paraId="587D77E2" w14:textId="07BF4EE4" w:rsidR="007D1A4D" w:rsidRPr="007D1A4D" w:rsidRDefault="007D1A4D" w:rsidP="006E26C4">
            <w:pPr>
              <w:spacing w:before="120" w:after="120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Derinti anketą</w:t>
            </w:r>
          </w:p>
        </w:tc>
        <w:tc>
          <w:tcPr>
            <w:tcW w:w="4385" w:type="dxa"/>
            <w:vAlign w:val="center"/>
          </w:tcPr>
          <w:p w14:paraId="7223763D" w14:textId="7E393DE3" w:rsidR="006514B6" w:rsidRDefault="007D1A4D" w:rsidP="00A208D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Atrankos/konkurso poreikio anketos derinimas</w:t>
            </w:r>
            <w:r w:rsidR="006514B6">
              <w:rPr>
                <w:rFonts w:ascii="Times New Roman" w:hAnsi="Times New Roman" w:cs="Times New Roman"/>
              </w:rPr>
              <w:t>:</w:t>
            </w:r>
          </w:p>
          <w:p w14:paraId="0D182DB7" w14:textId="6CDD4CB8" w:rsidR="006514B6" w:rsidRPr="006514B6" w:rsidRDefault="006514B6" w:rsidP="006514B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514B6">
              <w:rPr>
                <w:rFonts w:ascii="Times New Roman" w:hAnsi="Times New Roman" w:cs="Times New Roman"/>
              </w:rPr>
              <w:t xml:space="preserve">jei pritariama, toliau vykdomas </w:t>
            </w:r>
            <w:r w:rsidRPr="006514B6">
              <w:rPr>
                <w:rFonts w:ascii="Times New Roman" w:hAnsi="Times New Roman" w:cs="Times New Roman"/>
                <w:lang w:val="en-US"/>
              </w:rPr>
              <w:t xml:space="preserve">3 </w:t>
            </w:r>
            <w:r w:rsidRPr="006514B6">
              <w:rPr>
                <w:rFonts w:ascii="Times New Roman" w:hAnsi="Times New Roman" w:cs="Times New Roman"/>
              </w:rPr>
              <w:t>veiksmas;</w:t>
            </w:r>
          </w:p>
          <w:p w14:paraId="606CFF3A" w14:textId="08975730" w:rsidR="006514B6" w:rsidRDefault="006514B6" w:rsidP="006514B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jei nepritariama – grįžtama į </w:t>
            </w: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Pr="006514B6">
              <w:rPr>
                <w:rFonts w:ascii="Times New Roman" w:hAnsi="Times New Roman" w:cs="Times New Roman"/>
              </w:rPr>
              <w:t>veiksmą</w:t>
            </w:r>
            <w:r>
              <w:rPr>
                <w:rFonts w:ascii="Times New Roman" w:hAnsi="Times New Roman" w:cs="Times New Roman"/>
              </w:rPr>
              <w:t xml:space="preserve"> arba procesas pasibaigia jei nebėra poreikio atrankai/ konkursui.</w:t>
            </w:r>
          </w:p>
        </w:tc>
        <w:tc>
          <w:tcPr>
            <w:tcW w:w="3996" w:type="dxa"/>
            <w:vAlign w:val="center"/>
          </w:tcPr>
          <w:p w14:paraId="50884403" w14:textId="41CA3DF9" w:rsidR="007D1A4D" w:rsidRDefault="00E148DA" w:rsidP="00A208D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Padalinio vadovas</w:t>
            </w:r>
          </w:p>
        </w:tc>
        <w:tc>
          <w:tcPr>
            <w:tcW w:w="2626" w:type="dxa"/>
            <w:vAlign w:val="center"/>
          </w:tcPr>
          <w:p w14:paraId="16A60F2B" w14:textId="61BC6120" w:rsidR="007D1A4D" w:rsidRDefault="00E148DA" w:rsidP="00A208D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Kontora</w:t>
            </w:r>
          </w:p>
        </w:tc>
      </w:tr>
      <w:tr w:rsidR="00146323" w:rsidRPr="00146323" w14:paraId="7B46FFE7" w14:textId="77777777" w:rsidTr="00332CEB">
        <w:trPr>
          <w:trHeight w:val="397"/>
        </w:trPr>
        <w:tc>
          <w:tcPr>
            <w:tcW w:w="1022" w:type="dxa"/>
            <w:vAlign w:val="center"/>
          </w:tcPr>
          <w:p w14:paraId="5CE14A03" w14:textId="7CCD7FDB" w:rsidR="00146323" w:rsidRPr="00A208D3" w:rsidRDefault="00A208D3" w:rsidP="006E26C4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2567" w:type="dxa"/>
            <w:vAlign w:val="center"/>
          </w:tcPr>
          <w:p w14:paraId="49E1481B" w14:textId="6F21A9E0" w:rsidR="00146323" w:rsidRPr="00146323" w:rsidRDefault="00D15B35" w:rsidP="006E26C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A208D3">
              <w:rPr>
                <w:rFonts w:ascii="Times New Roman" w:hAnsi="Times New Roman" w:cs="Times New Roman"/>
              </w:rPr>
              <w:t>iz</w:t>
            </w:r>
            <w:r>
              <w:rPr>
                <w:rFonts w:ascii="Times New Roman" w:hAnsi="Times New Roman" w:cs="Times New Roman"/>
              </w:rPr>
              <w:t>uoti anketą</w:t>
            </w:r>
          </w:p>
        </w:tc>
        <w:tc>
          <w:tcPr>
            <w:tcW w:w="4385" w:type="dxa"/>
            <w:vAlign w:val="center"/>
          </w:tcPr>
          <w:p w14:paraId="629806AD" w14:textId="18394DE5" w:rsidR="004D39FC" w:rsidRPr="004D39FC" w:rsidRDefault="008F3BD9" w:rsidP="00A208D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D39FC">
              <w:rPr>
                <w:rFonts w:ascii="Times New Roman" w:hAnsi="Times New Roman" w:cs="Times New Roman"/>
              </w:rPr>
              <w:t>Atrankos/konkurso poreikio anket</w:t>
            </w:r>
            <w:r w:rsidR="001E49E5">
              <w:rPr>
                <w:rFonts w:ascii="Times New Roman" w:hAnsi="Times New Roman" w:cs="Times New Roman"/>
              </w:rPr>
              <w:t>os vizavimas</w:t>
            </w:r>
            <w:r w:rsidR="006264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96" w:type="dxa"/>
            <w:vAlign w:val="center"/>
          </w:tcPr>
          <w:p w14:paraId="7D451700" w14:textId="21163C89" w:rsidR="004D39FC" w:rsidRPr="004D39FC" w:rsidRDefault="008F3BD9" w:rsidP="00A208D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D39FC">
              <w:rPr>
                <w:rFonts w:ascii="Times New Roman" w:hAnsi="Times New Roman" w:cs="Times New Roman"/>
              </w:rPr>
              <w:t xml:space="preserve">ŽIS </w:t>
            </w:r>
            <w:r w:rsidR="00793337">
              <w:rPr>
                <w:rFonts w:ascii="Times New Roman" w:hAnsi="Times New Roman" w:cs="Times New Roman"/>
              </w:rPr>
              <w:t xml:space="preserve"> darbuotojas</w:t>
            </w:r>
          </w:p>
        </w:tc>
        <w:tc>
          <w:tcPr>
            <w:tcW w:w="2626" w:type="dxa"/>
            <w:vAlign w:val="center"/>
          </w:tcPr>
          <w:p w14:paraId="5E905A60" w14:textId="358A08D9" w:rsidR="00146323" w:rsidRPr="004D39FC" w:rsidRDefault="00757FCF" w:rsidP="00A208D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Kontora</w:t>
            </w:r>
          </w:p>
        </w:tc>
      </w:tr>
      <w:tr w:rsidR="00146323" w:rsidRPr="00146323" w14:paraId="57591412" w14:textId="77777777" w:rsidTr="00332CEB">
        <w:trPr>
          <w:trHeight w:val="397"/>
        </w:trPr>
        <w:tc>
          <w:tcPr>
            <w:tcW w:w="1022" w:type="dxa"/>
            <w:vAlign w:val="center"/>
          </w:tcPr>
          <w:p w14:paraId="6DD43162" w14:textId="3E6C290E" w:rsidR="00146323" w:rsidRPr="00146323" w:rsidRDefault="00A208D3" w:rsidP="006E26C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67" w:type="dxa"/>
            <w:vAlign w:val="center"/>
          </w:tcPr>
          <w:p w14:paraId="00776F2C" w14:textId="09D1443C" w:rsidR="00146323" w:rsidRPr="00146323" w:rsidRDefault="00D15B35" w:rsidP="006E26C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Vizuoti anketą</w:t>
            </w:r>
          </w:p>
        </w:tc>
        <w:tc>
          <w:tcPr>
            <w:tcW w:w="4385" w:type="dxa"/>
            <w:vAlign w:val="center"/>
          </w:tcPr>
          <w:p w14:paraId="00F09420" w14:textId="696E0FCC" w:rsidR="00146323" w:rsidRPr="00146323" w:rsidRDefault="001E49E5" w:rsidP="00A208D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D39FC">
              <w:rPr>
                <w:rFonts w:ascii="Times New Roman" w:hAnsi="Times New Roman" w:cs="Times New Roman"/>
              </w:rPr>
              <w:t>Atrankos/konkurso poreikio anket</w:t>
            </w:r>
            <w:r>
              <w:rPr>
                <w:rFonts w:ascii="Times New Roman" w:hAnsi="Times New Roman" w:cs="Times New Roman"/>
              </w:rPr>
              <w:t>os vizavimas</w:t>
            </w:r>
            <w:r w:rsidR="006264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96" w:type="dxa"/>
            <w:vAlign w:val="center"/>
          </w:tcPr>
          <w:p w14:paraId="286F3864" w14:textId="68726326" w:rsidR="00146323" w:rsidRPr="00146323" w:rsidRDefault="004D39FC" w:rsidP="00A208D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ŽIS vadovas</w:t>
            </w:r>
          </w:p>
        </w:tc>
        <w:tc>
          <w:tcPr>
            <w:tcW w:w="2626" w:type="dxa"/>
            <w:vAlign w:val="center"/>
          </w:tcPr>
          <w:p w14:paraId="4DD30C1C" w14:textId="22DD7D69" w:rsidR="00146323" w:rsidRPr="00146323" w:rsidRDefault="00757FCF" w:rsidP="00A208D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Kontora</w:t>
            </w:r>
          </w:p>
        </w:tc>
      </w:tr>
      <w:tr w:rsidR="00EC654D" w:rsidRPr="00146323" w14:paraId="5C3F66B0" w14:textId="77777777" w:rsidTr="00332CEB">
        <w:trPr>
          <w:trHeight w:val="397"/>
        </w:trPr>
        <w:tc>
          <w:tcPr>
            <w:tcW w:w="1022" w:type="dxa"/>
            <w:vAlign w:val="center"/>
          </w:tcPr>
          <w:p w14:paraId="42EA41D2" w14:textId="6C8BE359" w:rsidR="00EC654D" w:rsidRDefault="00EC654D" w:rsidP="000F4FBC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5. </w:t>
            </w:r>
          </w:p>
        </w:tc>
        <w:tc>
          <w:tcPr>
            <w:tcW w:w="2567" w:type="dxa"/>
            <w:vAlign w:val="center"/>
          </w:tcPr>
          <w:p w14:paraId="2FEBFC8B" w14:textId="2E619AF2" w:rsidR="00EC654D" w:rsidRPr="00EC654D" w:rsidRDefault="00EC654D" w:rsidP="000F4FBC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Pasirašyti anketą</w:t>
            </w:r>
          </w:p>
        </w:tc>
        <w:tc>
          <w:tcPr>
            <w:tcW w:w="4385" w:type="dxa"/>
            <w:vAlign w:val="center"/>
          </w:tcPr>
          <w:p w14:paraId="0B441F84" w14:textId="3E60FB7F" w:rsidR="00EC654D" w:rsidRPr="004D39FC" w:rsidRDefault="00EC654D" w:rsidP="000F4FB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D39FC">
              <w:rPr>
                <w:rFonts w:ascii="Times New Roman" w:hAnsi="Times New Roman" w:cs="Times New Roman"/>
              </w:rPr>
              <w:t>Atrankos/konkurso poreikio anket</w:t>
            </w:r>
            <w:r>
              <w:rPr>
                <w:rFonts w:ascii="Times New Roman" w:hAnsi="Times New Roman" w:cs="Times New Roman"/>
              </w:rPr>
              <w:t>os pasirašymas</w:t>
            </w:r>
            <w:r w:rsidR="006264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96" w:type="dxa"/>
            <w:vAlign w:val="center"/>
          </w:tcPr>
          <w:p w14:paraId="4F79B536" w14:textId="3C897A91" w:rsidR="00EC654D" w:rsidRDefault="00516BA6" w:rsidP="000F4FB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</w:t>
            </w:r>
            <w:r w:rsidR="00EC654D">
              <w:rPr>
                <w:rFonts w:ascii="Times New Roman" w:hAnsi="Times New Roman" w:cs="Times New Roman"/>
              </w:rPr>
              <w:t>dalinio vadovas</w:t>
            </w:r>
          </w:p>
        </w:tc>
        <w:tc>
          <w:tcPr>
            <w:tcW w:w="2626" w:type="dxa"/>
            <w:vAlign w:val="center"/>
          </w:tcPr>
          <w:p w14:paraId="0B29C38B" w14:textId="14CF23F7" w:rsidR="00EC654D" w:rsidRDefault="00EC654D" w:rsidP="000F4FB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Kontora</w:t>
            </w:r>
          </w:p>
        </w:tc>
      </w:tr>
      <w:tr w:rsidR="00EC654D" w:rsidRPr="00146323" w14:paraId="7B9892FB" w14:textId="77777777" w:rsidTr="00332CEB">
        <w:trPr>
          <w:trHeight w:val="397"/>
        </w:trPr>
        <w:tc>
          <w:tcPr>
            <w:tcW w:w="1022" w:type="dxa"/>
            <w:vAlign w:val="center"/>
          </w:tcPr>
          <w:p w14:paraId="3C5F567A" w14:textId="462FBA69" w:rsidR="00EC654D" w:rsidRDefault="00EC654D" w:rsidP="000F4FBC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2567" w:type="dxa"/>
            <w:vAlign w:val="center"/>
          </w:tcPr>
          <w:p w14:paraId="308547F5" w14:textId="24BA8A6F" w:rsidR="00EC654D" w:rsidRDefault="00EC654D" w:rsidP="000F4FBC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Tvirtinti anketą</w:t>
            </w:r>
          </w:p>
        </w:tc>
        <w:tc>
          <w:tcPr>
            <w:tcW w:w="4385" w:type="dxa"/>
            <w:vAlign w:val="center"/>
          </w:tcPr>
          <w:p w14:paraId="04266058" w14:textId="299D10AD" w:rsidR="00EC654D" w:rsidRPr="004D39FC" w:rsidRDefault="00EC654D" w:rsidP="000F4FB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D39FC">
              <w:rPr>
                <w:rFonts w:ascii="Times New Roman" w:hAnsi="Times New Roman" w:cs="Times New Roman"/>
              </w:rPr>
              <w:t>Atrankos/konkurso poreikio anket</w:t>
            </w:r>
            <w:r>
              <w:rPr>
                <w:rFonts w:ascii="Times New Roman" w:hAnsi="Times New Roman" w:cs="Times New Roman"/>
              </w:rPr>
              <w:t>os tvirtinimas</w:t>
            </w:r>
            <w:r w:rsidR="006264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96" w:type="dxa"/>
            <w:vAlign w:val="center"/>
          </w:tcPr>
          <w:p w14:paraId="4F4AB761" w14:textId="439B240C" w:rsidR="00EC654D" w:rsidRDefault="00EC654D" w:rsidP="000F4FB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Generalinis direktorius</w:t>
            </w:r>
          </w:p>
        </w:tc>
        <w:tc>
          <w:tcPr>
            <w:tcW w:w="2626" w:type="dxa"/>
            <w:vAlign w:val="center"/>
          </w:tcPr>
          <w:p w14:paraId="0069F2E9" w14:textId="1A2AD34E" w:rsidR="00EC654D" w:rsidRDefault="00EC654D" w:rsidP="000F4FB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Kontora</w:t>
            </w:r>
          </w:p>
        </w:tc>
      </w:tr>
      <w:tr w:rsidR="000F4FBC" w:rsidRPr="00146323" w14:paraId="2E593B76" w14:textId="77777777" w:rsidTr="00332CEB">
        <w:trPr>
          <w:trHeight w:val="397"/>
        </w:trPr>
        <w:tc>
          <w:tcPr>
            <w:tcW w:w="1022" w:type="dxa"/>
            <w:vAlign w:val="center"/>
          </w:tcPr>
          <w:p w14:paraId="710F0BEC" w14:textId="28881A95" w:rsidR="000F4FBC" w:rsidRDefault="00EC654D" w:rsidP="000F4FB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0F4F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7" w:type="dxa"/>
            <w:vAlign w:val="center"/>
          </w:tcPr>
          <w:p w14:paraId="69495B70" w14:textId="695AB7FA" w:rsidR="000F4FBC" w:rsidRDefault="00D15B35" w:rsidP="000F4FBC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Peržiūrėti poreikį</w:t>
            </w:r>
          </w:p>
        </w:tc>
        <w:tc>
          <w:tcPr>
            <w:tcW w:w="4385" w:type="dxa"/>
            <w:vAlign w:val="center"/>
          </w:tcPr>
          <w:p w14:paraId="3E45B785" w14:textId="567C9451" w:rsidR="000F4FBC" w:rsidRPr="001878AA" w:rsidRDefault="000F4FBC" w:rsidP="000F4FB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D39FC">
              <w:rPr>
                <w:rFonts w:ascii="Times New Roman" w:hAnsi="Times New Roman" w:cs="Times New Roman"/>
              </w:rPr>
              <w:t>Atrankos/konkurso poreikio anket</w:t>
            </w:r>
            <w:r w:rsidR="001E49E5">
              <w:rPr>
                <w:rFonts w:ascii="Times New Roman" w:hAnsi="Times New Roman" w:cs="Times New Roman"/>
              </w:rPr>
              <w:t>os peržiūra</w:t>
            </w:r>
            <w:r>
              <w:rPr>
                <w:rFonts w:ascii="Times New Roman" w:hAnsi="Times New Roman" w:cs="Times New Roman"/>
              </w:rPr>
              <w:t xml:space="preserve"> ir įsivertin</w:t>
            </w:r>
            <w:r w:rsidR="001E49E5">
              <w:rPr>
                <w:rFonts w:ascii="Times New Roman" w:hAnsi="Times New Roman" w:cs="Times New Roman"/>
              </w:rPr>
              <w:t>imas</w:t>
            </w:r>
            <w:r>
              <w:rPr>
                <w:rFonts w:ascii="Times New Roman" w:hAnsi="Times New Roman" w:cs="Times New Roman"/>
              </w:rPr>
              <w:t>, skelbiama atranka ar konkursas</w:t>
            </w:r>
            <w:r w:rsidR="00F10B2D">
              <w:rPr>
                <w:rFonts w:ascii="Times New Roman" w:hAnsi="Times New Roman" w:cs="Times New Roman"/>
              </w:rPr>
              <w:t>. Jei</w:t>
            </w:r>
            <w:r w:rsidR="00DA220D">
              <w:rPr>
                <w:rFonts w:ascii="Times New Roman" w:hAnsi="Times New Roman" w:cs="Times New Roman"/>
              </w:rPr>
              <w:t xml:space="preserve"> skelbiama</w:t>
            </w:r>
            <w:r w:rsidR="00F10B2D">
              <w:rPr>
                <w:rFonts w:ascii="Times New Roman" w:hAnsi="Times New Roman" w:cs="Times New Roman"/>
              </w:rPr>
              <w:t xml:space="preserve"> </w:t>
            </w:r>
            <w:r w:rsidR="001878AA">
              <w:rPr>
                <w:rFonts w:ascii="Times New Roman" w:hAnsi="Times New Roman" w:cs="Times New Roman"/>
              </w:rPr>
              <w:t xml:space="preserve">atranka, toliau vykdomas </w:t>
            </w:r>
            <w:r w:rsidR="001878AA" w:rsidRPr="00DA220D">
              <w:rPr>
                <w:rFonts w:ascii="Times New Roman" w:hAnsi="Times New Roman" w:cs="Times New Roman"/>
              </w:rPr>
              <w:t xml:space="preserve">8 </w:t>
            </w:r>
            <w:r w:rsidR="001878AA">
              <w:rPr>
                <w:rFonts w:ascii="Times New Roman" w:hAnsi="Times New Roman" w:cs="Times New Roman"/>
              </w:rPr>
              <w:t xml:space="preserve">veiksmas, o jei </w:t>
            </w:r>
            <w:r w:rsidR="00DA220D">
              <w:rPr>
                <w:rFonts w:ascii="Times New Roman" w:hAnsi="Times New Roman" w:cs="Times New Roman"/>
              </w:rPr>
              <w:t xml:space="preserve">skelbiamas </w:t>
            </w:r>
            <w:r w:rsidR="001878AA">
              <w:rPr>
                <w:rFonts w:ascii="Times New Roman" w:hAnsi="Times New Roman" w:cs="Times New Roman"/>
              </w:rPr>
              <w:t>konkursas</w:t>
            </w:r>
            <w:r w:rsidR="00984B82">
              <w:rPr>
                <w:rFonts w:ascii="Times New Roman" w:hAnsi="Times New Roman" w:cs="Times New Roman"/>
              </w:rPr>
              <w:t xml:space="preserve"> –</w:t>
            </w:r>
            <w:r w:rsidR="00DA220D">
              <w:rPr>
                <w:rFonts w:ascii="Times New Roman" w:hAnsi="Times New Roman" w:cs="Times New Roman"/>
              </w:rPr>
              <w:t xml:space="preserve"> vykdomas</w:t>
            </w:r>
            <w:r w:rsidR="00984B82">
              <w:rPr>
                <w:rFonts w:ascii="Times New Roman" w:hAnsi="Times New Roman" w:cs="Times New Roman"/>
              </w:rPr>
              <w:t xml:space="preserve"> 9 veiksmas.</w:t>
            </w:r>
          </w:p>
        </w:tc>
        <w:tc>
          <w:tcPr>
            <w:tcW w:w="3996" w:type="dxa"/>
            <w:vAlign w:val="center"/>
          </w:tcPr>
          <w:p w14:paraId="139E4F5F" w14:textId="2E804DE1" w:rsidR="000F4FBC" w:rsidRDefault="000F4FBC" w:rsidP="000F4FB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ŽIS </w:t>
            </w:r>
            <w:r w:rsidR="00793337">
              <w:rPr>
                <w:rFonts w:ascii="Times New Roman" w:hAnsi="Times New Roman" w:cs="Times New Roman"/>
              </w:rPr>
              <w:t>darbuotojas</w:t>
            </w:r>
          </w:p>
        </w:tc>
        <w:tc>
          <w:tcPr>
            <w:tcW w:w="2626" w:type="dxa"/>
            <w:vAlign w:val="center"/>
          </w:tcPr>
          <w:p w14:paraId="3B57B220" w14:textId="196BFE76" w:rsidR="000F4FBC" w:rsidRDefault="000F4FBC" w:rsidP="000F4FB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Kontora</w:t>
            </w:r>
          </w:p>
        </w:tc>
      </w:tr>
      <w:tr w:rsidR="000F4FBC" w:rsidRPr="00146323" w14:paraId="4395208F" w14:textId="77777777" w:rsidTr="00332CEB">
        <w:trPr>
          <w:trHeight w:val="397"/>
        </w:trPr>
        <w:tc>
          <w:tcPr>
            <w:tcW w:w="1022" w:type="dxa"/>
            <w:vAlign w:val="center"/>
          </w:tcPr>
          <w:p w14:paraId="0F63C9CA" w14:textId="5EADF8B4" w:rsidR="000F4FBC" w:rsidRPr="00146323" w:rsidRDefault="00EC654D" w:rsidP="000F4FB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F4F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7" w:type="dxa"/>
            <w:vAlign w:val="center"/>
          </w:tcPr>
          <w:p w14:paraId="0240F64B" w14:textId="513D0E44" w:rsidR="000F4FBC" w:rsidRPr="00D15B35" w:rsidRDefault="00D15B35" w:rsidP="000F4FBC">
            <w:pPr>
              <w:spacing w:before="120" w:after="120"/>
              <w:rPr>
                <w:rFonts w:ascii="Times New Roman" w:hAnsi="Times New Roman" w:cs="Times New Roman"/>
              </w:rPr>
            </w:pPr>
            <w:r w:rsidRPr="00D15B35">
              <w:rPr>
                <w:rFonts w:ascii="Times New Roman" w:hAnsi="Times New Roman" w:cs="Times New Roman"/>
                <w:color w:val="000000"/>
                <w:szCs w:val="20"/>
              </w:rPr>
              <w:t xml:space="preserve">Paskelbti atranką turtas.lt, intranete, </w:t>
            </w:r>
            <w:r w:rsidR="00817157">
              <w:rPr>
                <w:rFonts w:ascii="Times New Roman" w:hAnsi="Times New Roman" w:cs="Times New Roman"/>
                <w:color w:val="000000"/>
                <w:szCs w:val="20"/>
              </w:rPr>
              <w:t xml:space="preserve">darbo </w:t>
            </w:r>
            <w:r w:rsidRPr="00D15B35">
              <w:rPr>
                <w:rFonts w:ascii="Times New Roman" w:hAnsi="Times New Roman" w:cs="Times New Roman"/>
                <w:color w:val="000000"/>
                <w:szCs w:val="20"/>
              </w:rPr>
              <w:t>skelbimų portaluose</w:t>
            </w:r>
            <w:r w:rsidR="004A2249">
              <w:rPr>
                <w:rFonts w:ascii="Times New Roman" w:hAnsi="Times New Roman" w:cs="Times New Roman"/>
                <w:color w:val="000000"/>
                <w:szCs w:val="20"/>
              </w:rPr>
              <w:t xml:space="preserve"> ir kitur</w:t>
            </w:r>
          </w:p>
        </w:tc>
        <w:tc>
          <w:tcPr>
            <w:tcW w:w="4385" w:type="dxa"/>
            <w:vAlign w:val="center"/>
          </w:tcPr>
          <w:p w14:paraId="3D803B22" w14:textId="77777777" w:rsidR="000F4FBC" w:rsidRDefault="00873320" w:rsidP="000F4FB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Atrankos atveju, p</w:t>
            </w:r>
            <w:r w:rsidR="000F4FBC">
              <w:rPr>
                <w:rFonts w:ascii="Times New Roman" w:hAnsi="Times New Roman" w:cs="Times New Roman"/>
              </w:rPr>
              <w:t xml:space="preserve">er </w:t>
            </w:r>
            <w:r w:rsidR="000F4FBC">
              <w:rPr>
                <w:rFonts w:ascii="Times New Roman" w:hAnsi="Times New Roman" w:cs="Times New Roman"/>
                <w:lang w:val="en-US"/>
              </w:rPr>
              <w:t xml:space="preserve">3 </w:t>
            </w:r>
            <w:r w:rsidR="000F4FBC">
              <w:rPr>
                <w:rFonts w:ascii="Times New Roman" w:hAnsi="Times New Roman" w:cs="Times New Roman"/>
              </w:rPr>
              <w:t xml:space="preserve">d.d. </w:t>
            </w:r>
            <w:r w:rsidR="00951130">
              <w:rPr>
                <w:rFonts w:ascii="Times New Roman" w:hAnsi="Times New Roman" w:cs="Times New Roman"/>
              </w:rPr>
              <w:t xml:space="preserve">nuo </w:t>
            </w:r>
            <w:r w:rsidR="00951130" w:rsidRPr="004D39FC">
              <w:rPr>
                <w:rFonts w:ascii="Times New Roman" w:hAnsi="Times New Roman" w:cs="Times New Roman"/>
              </w:rPr>
              <w:t>Atrankos/konkurso poreikio anket</w:t>
            </w:r>
            <w:r w:rsidR="00951130">
              <w:rPr>
                <w:rFonts w:ascii="Times New Roman" w:hAnsi="Times New Roman" w:cs="Times New Roman"/>
              </w:rPr>
              <w:t xml:space="preserve">os gavimo, </w:t>
            </w:r>
            <w:r w:rsidR="000F4FBC">
              <w:rPr>
                <w:rFonts w:ascii="Times New Roman" w:hAnsi="Times New Roman" w:cs="Times New Roman"/>
              </w:rPr>
              <w:t>paskelbiamas atrankos skelbimas</w:t>
            </w:r>
            <w:r w:rsidR="006264C6">
              <w:rPr>
                <w:rFonts w:ascii="Times New Roman" w:hAnsi="Times New Roman" w:cs="Times New Roman"/>
              </w:rPr>
              <w:t xml:space="preserve">. </w:t>
            </w:r>
          </w:p>
          <w:p w14:paraId="11355FA9" w14:textId="7B6960AA" w:rsidR="006264C6" w:rsidRPr="006264C6" w:rsidRDefault="006264C6" w:rsidP="000F4FB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6264C6">
              <w:rPr>
                <w:rFonts w:ascii="Times New Roman" w:hAnsi="Times New Roman" w:cs="Times New Roman"/>
              </w:rPr>
              <w:t>Toliau vykdomas 10 veiksmas.</w:t>
            </w:r>
          </w:p>
        </w:tc>
        <w:tc>
          <w:tcPr>
            <w:tcW w:w="3996" w:type="dxa"/>
            <w:vAlign w:val="center"/>
          </w:tcPr>
          <w:p w14:paraId="47A383A7" w14:textId="0104BAD5" w:rsidR="000F4FBC" w:rsidRPr="00146323" w:rsidRDefault="000F4FBC" w:rsidP="000F4FB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ŽIS </w:t>
            </w:r>
            <w:r w:rsidR="00793337">
              <w:rPr>
                <w:rFonts w:ascii="Times New Roman" w:hAnsi="Times New Roman" w:cs="Times New Roman"/>
              </w:rPr>
              <w:t xml:space="preserve"> darbuotojas</w:t>
            </w:r>
          </w:p>
        </w:tc>
        <w:tc>
          <w:tcPr>
            <w:tcW w:w="2626" w:type="dxa"/>
            <w:vAlign w:val="center"/>
          </w:tcPr>
          <w:p w14:paraId="69E702D0" w14:textId="58884604" w:rsidR="000F4FBC" w:rsidRDefault="000F4FBC" w:rsidP="000F4FBC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 Intranetas</w:t>
            </w:r>
            <w:r>
              <w:rPr>
                <w:rFonts w:ascii="Times New Roman" w:hAnsi="Times New Roman" w:cs="Times New Roman"/>
              </w:rPr>
              <w:br/>
              <w:t>TB internetinis psl.</w:t>
            </w:r>
          </w:p>
          <w:p w14:paraId="66FE836B" w14:textId="310D2A1C" w:rsidR="000F4FBC" w:rsidRPr="00146323" w:rsidRDefault="00817157" w:rsidP="000F4FBC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Internetinis darbo skelbimų portalas</w:t>
            </w:r>
          </w:p>
        </w:tc>
      </w:tr>
      <w:tr w:rsidR="000F4FBC" w:rsidRPr="00146323" w14:paraId="0AEDDEBF" w14:textId="77777777" w:rsidTr="00332CEB">
        <w:trPr>
          <w:trHeight w:val="397"/>
        </w:trPr>
        <w:tc>
          <w:tcPr>
            <w:tcW w:w="1022" w:type="dxa"/>
            <w:vAlign w:val="center"/>
          </w:tcPr>
          <w:p w14:paraId="4B0EF161" w14:textId="7A03A434" w:rsidR="000F4FBC" w:rsidRPr="00146323" w:rsidRDefault="00EC654D" w:rsidP="000F4FB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0F4F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7" w:type="dxa"/>
            <w:vAlign w:val="center"/>
          </w:tcPr>
          <w:p w14:paraId="174EF181" w14:textId="181D61EC" w:rsidR="000F4FBC" w:rsidRPr="00146323" w:rsidRDefault="00D15B35" w:rsidP="000F4FBC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Paskelbti konkursą VTD, turtas.lt, intranete, skelbimų portaluose</w:t>
            </w:r>
          </w:p>
        </w:tc>
        <w:tc>
          <w:tcPr>
            <w:tcW w:w="4385" w:type="dxa"/>
            <w:vAlign w:val="center"/>
          </w:tcPr>
          <w:p w14:paraId="07C27DEF" w14:textId="77777777" w:rsidR="000F4FBC" w:rsidRDefault="00873320" w:rsidP="000F4FB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Konkurso atveju, p</w:t>
            </w:r>
            <w:r w:rsidR="000F4FBC">
              <w:rPr>
                <w:rFonts w:ascii="Times New Roman" w:hAnsi="Times New Roman" w:cs="Times New Roman"/>
              </w:rPr>
              <w:t xml:space="preserve">er </w:t>
            </w:r>
            <w:r w:rsidR="000F4FBC">
              <w:rPr>
                <w:rFonts w:ascii="Times New Roman" w:hAnsi="Times New Roman" w:cs="Times New Roman"/>
                <w:lang w:val="en-US"/>
              </w:rPr>
              <w:t xml:space="preserve">3 </w:t>
            </w:r>
            <w:r w:rsidR="000F4FBC">
              <w:rPr>
                <w:rFonts w:ascii="Times New Roman" w:hAnsi="Times New Roman" w:cs="Times New Roman"/>
              </w:rPr>
              <w:t xml:space="preserve">d.d. </w:t>
            </w:r>
            <w:r w:rsidR="00951130">
              <w:rPr>
                <w:rFonts w:ascii="Times New Roman" w:hAnsi="Times New Roman" w:cs="Times New Roman"/>
              </w:rPr>
              <w:t xml:space="preserve">nuo </w:t>
            </w:r>
            <w:r w:rsidR="00951130" w:rsidRPr="004D39FC">
              <w:rPr>
                <w:rFonts w:ascii="Times New Roman" w:hAnsi="Times New Roman" w:cs="Times New Roman"/>
              </w:rPr>
              <w:t>Atrankos/konkurso poreikio anket</w:t>
            </w:r>
            <w:r w:rsidR="00951130">
              <w:rPr>
                <w:rFonts w:ascii="Times New Roman" w:hAnsi="Times New Roman" w:cs="Times New Roman"/>
              </w:rPr>
              <w:t xml:space="preserve">os gavimo, </w:t>
            </w:r>
            <w:r w:rsidR="000F4FBC">
              <w:rPr>
                <w:rFonts w:ascii="Times New Roman" w:hAnsi="Times New Roman" w:cs="Times New Roman"/>
              </w:rPr>
              <w:t>paskelbiamas konkurso skelbimas</w:t>
            </w:r>
            <w:r w:rsidR="006264C6">
              <w:rPr>
                <w:rFonts w:ascii="Times New Roman" w:hAnsi="Times New Roman" w:cs="Times New Roman"/>
              </w:rPr>
              <w:t>.</w:t>
            </w:r>
          </w:p>
          <w:p w14:paraId="4A939E7B" w14:textId="615E1D76" w:rsidR="006264C6" w:rsidRPr="006264C6" w:rsidRDefault="006264C6" w:rsidP="000F4FB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6264C6">
              <w:rPr>
                <w:rFonts w:ascii="Times New Roman" w:hAnsi="Times New Roman" w:cs="Times New Roman"/>
              </w:rPr>
              <w:t>Toliau vykdomas 10 veiksmas.</w:t>
            </w:r>
          </w:p>
        </w:tc>
        <w:tc>
          <w:tcPr>
            <w:tcW w:w="3996" w:type="dxa"/>
            <w:vAlign w:val="center"/>
          </w:tcPr>
          <w:p w14:paraId="1C33AC81" w14:textId="52678C7A" w:rsidR="000F4FBC" w:rsidRPr="00146323" w:rsidRDefault="000F4FBC" w:rsidP="000F4FB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ŽIS </w:t>
            </w:r>
            <w:r w:rsidR="00793337">
              <w:rPr>
                <w:rFonts w:ascii="Times New Roman" w:hAnsi="Times New Roman" w:cs="Times New Roman"/>
              </w:rPr>
              <w:t xml:space="preserve"> darbuotojas</w:t>
            </w:r>
          </w:p>
        </w:tc>
        <w:tc>
          <w:tcPr>
            <w:tcW w:w="2626" w:type="dxa"/>
            <w:vAlign w:val="center"/>
          </w:tcPr>
          <w:p w14:paraId="2418B673" w14:textId="77777777" w:rsidR="000F4FBC" w:rsidRDefault="000F4FBC" w:rsidP="000F4FBC">
            <w:pPr>
              <w:spacing w:before="120"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VTVIS</w:t>
            </w:r>
          </w:p>
          <w:p w14:paraId="40B1D498" w14:textId="001DB4CA" w:rsidR="000F4FBC" w:rsidRDefault="000F4FBC" w:rsidP="000F4FBC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 Intranetas</w:t>
            </w:r>
            <w:r>
              <w:rPr>
                <w:rFonts w:ascii="Times New Roman" w:hAnsi="Times New Roman" w:cs="Times New Roman"/>
              </w:rPr>
              <w:br/>
              <w:t>TB internetinis psl.</w:t>
            </w:r>
          </w:p>
          <w:p w14:paraId="056D7FD9" w14:textId="2159ED2C" w:rsidR="000F4FBC" w:rsidRPr="00146323" w:rsidRDefault="00535AB4" w:rsidP="000F4FB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Internetinis darbo skelbimų portalas</w:t>
            </w:r>
            <w:r w:rsidR="00D9718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654D" w:rsidRPr="00146323" w14:paraId="2C8BE30A" w14:textId="77777777" w:rsidTr="00332CEB">
        <w:trPr>
          <w:trHeight w:val="397"/>
        </w:trPr>
        <w:tc>
          <w:tcPr>
            <w:tcW w:w="1022" w:type="dxa"/>
            <w:vAlign w:val="center"/>
          </w:tcPr>
          <w:p w14:paraId="03B27C32" w14:textId="54F302CF" w:rsidR="00EC654D" w:rsidRDefault="00EC654D" w:rsidP="00EC654D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</w:t>
            </w:r>
          </w:p>
        </w:tc>
        <w:tc>
          <w:tcPr>
            <w:tcW w:w="2567" w:type="dxa"/>
            <w:vAlign w:val="center"/>
          </w:tcPr>
          <w:p w14:paraId="71533B8A" w14:textId="0DE5D9EB" w:rsidR="00EC654D" w:rsidRPr="00D15B35" w:rsidRDefault="00EC654D" w:rsidP="00EC654D">
            <w:pPr>
              <w:spacing w:before="120" w:after="120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</w:rPr>
              <w:t>Perduoti CV padalinio vadovui</w:t>
            </w:r>
          </w:p>
        </w:tc>
        <w:tc>
          <w:tcPr>
            <w:tcW w:w="4385" w:type="dxa"/>
            <w:vAlign w:val="center"/>
          </w:tcPr>
          <w:p w14:paraId="212011E0" w14:textId="1D58EC6F" w:rsidR="00EC654D" w:rsidRPr="00311B2F" w:rsidRDefault="00EC654D" w:rsidP="00EC654D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</w:rPr>
              <w:t>Gautų CV perdavimas padalinio vadovui</w:t>
            </w:r>
            <w:r w:rsidR="003700E1">
              <w:rPr>
                <w:rFonts w:ascii="Times New Roman" w:hAnsi="Times New Roman" w:cs="Times New Roman"/>
              </w:rPr>
              <w:t>, atrankos dalyviams, ko</w:t>
            </w:r>
            <w:r w:rsidR="0000483E">
              <w:rPr>
                <w:rFonts w:ascii="Times New Roman" w:hAnsi="Times New Roman" w:cs="Times New Roman"/>
              </w:rPr>
              <w:t>nkurso komisijai</w:t>
            </w:r>
            <w:r w:rsidR="00AE4E9B">
              <w:rPr>
                <w:rFonts w:ascii="Times New Roman" w:hAnsi="Times New Roman" w:cs="Times New Roman"/>
              </w:rPr>
              <w:t>.</w:t>
            </w:r>
            <w:r w:rsidR="00984B82">
              <w:rPr>
                <w:rFonts w:ascii="Times New Roman" w:hAnsi="Times New Roman" w:cs="Times New Roman"/>
              </w:rPr>
              <w:t xml:space="preserve"> Toliau</w:t>
            </w:r>
            <w:r w:rsidR="00DA220D">
              <w:rPr>
                <w:rFonts w:ascii="Times New Roman" w:hAnsi="Times New Roman" w:cs="Times New Roman"/>
              </w:rPr>
              <w:t xml:space="preserve"> atrankos atveju vykdomi 11-12 veiksmai, konkurso atveju - </w:t>
            </w:r>
            <w:r w:rsidR="00984B82">
              <w:rPr>
                <w:rFonts w:ascii="Times New Roman" w:hAnsi="Times New Roman" w:cs="Times New Roman"/>
              </w:rPr>
              <w:t xml:space="preserve"> lygiagre</w:t>
            </w:r>
            <w:r w:rsidR="00375584">
              <w:rPr>
                <w:rFonts w:ascii="Times New Roman" w:hAnsi="Times New Roman" w:cs="Times New Roman"/>
              </w:rPr>
              <w:t>čiai vykdom</w:t>
            </w:r>
            <w:r w:rsidR="00DA220D">
              <w:rPr>
                <w:rFonts w:ascii="Times New Roman" w:hAnsi="Times New Roman" w:cs="Times New Roman"/>
              </w:rPr>
              <w:t xml:space="preserve">as </w:t>
            </w:r>
            <w:r w:rsidR="00375584" w:rsidRPr="00DA220D">
              <w:rPr>
                <w:rFonts w:ascii="Times New Roman" w:hAnsi="Times New Roman" w:cs="Times New Roman"/>
              </w:rPr>
              <w:t>13 veiksma</w:t>
            </w:r>
            <w:r w:rsidR="00DA220D">
              <w:rPr>
                <w:rFonts w:ascii="Times New Roman" w:hAnsi="Times New Roman" w:cs="Times New Roman"/>
              </w:rPr>
              <w:t>s</w:t>
            </w:r>
            <w:r w:rsidR="00375584" w:rsidRPr="00DA220D">
              <w:rPr>
                <w:rFonts w:ascii="Times New Roman" w:hAnsi="Times New Roman" w:cs="Times New Roman"/>
              </w:rPr>
              <w:t>.</w:t>
            </w:r>
            <w:r w:rsidR="00311B2F">
              <w:rPr>
                <w:rFonts w:ascii="Times New Roman" w:hAnsi="Times New Roman" w:cs="Times New Roman"/>
              </w:rPr>
              <w:t xml:space="preserve"> </w:t>
            </w:r>
            <w:r w:rsidR="006264C6">
              <w:rPr>
                <w:rFonts w:ascii="Times New Roman" w:hAnsi="Times New Roman" w:cs="Times New Roman"/>
              </w:rPr>
              <w:t>Išsaugoti CV saugomi ne ilgiau kaip 12 mėn.</w:t>
            </w:r>
          </w:p>
        </w:tc>
        <w:tc>
          <w:tcPr>
            <w:tcW w:w="3996" w:type="dxa"/>
            <w:vAlign w:val="center"/>
          </w:tcPr>
          <w:p w14:paraId="665A71D9" w14:textId="709B3582" w:rsidR="00EC654D" w:rsidRDefault="00EC654D" w:rsidP="00EC654D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ŽIS </w:t>
            </w:r>
            <w:r w:rsidR="00793337">
              <w:rPr>
                <w:rFonts w:ascii="Times New Roman" w:hAnsi="Times New Roman" w:cs="Times New Roman"/>
              </w:rPr>
              <w:t xml:space="preserve"> darbuotojas</w:t>
            </w:r>
          </w:p>
        </w:tc>
        <w:tc>
          <w:tcPr>
            <w:tcW w:w="2626" w:type="dxa"/>
            <w:vAlign w:val="center"/>
          </w:tcPr>
          <w:p w14:paraId="36CE89DE" w14:textId="5199FF37" w:rsidR="00EC654D" w:rsidRDefault="00EC654D" w:rsidP="00EC654D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 SharePoint</w:t>
            </w:r>
          </w:p>
        </w:tc>
      </w:tr>
      <w:tr w:rsidR="00EC654D" w:rsidRPr="00146323" w14:paraId="340EA017" w14:textId="77777777" w:rsidTr="00332CEB">
        <w:trPr>
          <w:trHeight w:val="397"/>
        </w:trPr>
        <w:tc>
          <w:tcPr>
            <w:tcW w:w="1022" w:type="dxa"/>
            <w:vAlign w:val="center"/>
          </w:tcPr>
          <w:p w14:paraId="2015C173" w14:textId="485DE6C5" w:rsidR="00EC654D" w:rsidRDefault="00EC654D" w:rsidP="00EC654D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</w:t>
            </w:r>
          </w:p>
        </w:tc>
        <w:tc>
          <w:tcPr>
            <w:tcW w:w="2567" w:type="dxa"/>
            <w:vAlign w:val="center"/>
          </w:tcPr>
          <w:p w14:paraId="7DAB14DE" w14:textId="3814DBE3" w:rsidR="00EC654D" w:rsidRPr="00D15B35" w:rsidRDefault="00EC654D" w:rsidP="00EC654D">
            <w:pPr>
              <w:spacing w:before="120" w:after="120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12279C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rinkti kandidatus pokalbiui</w:t>
            </w:r>
          </w:p>
        </w:tc>
        <w:tc>
          <w:tcPr>
            <w:tcW w:w="4385" w:type="dxa"/>
            <w:vAlign w:val="center"/>
          </w:tcPr>
          <w:p w14:paraId="274C7C6A" w14:textId="42AB48F9" w:rsidR="00EC654D" w:rsidRPr="007A1F79" w:rsidRDefault="00EC654D" w:rsidP="00EC654D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Pasibaigus atrankos dokumentų pateikimo terminui, </w:t>
            </w:r>
            <w:r w:rsidR="00AB2F62">
              <w:rPr>
                <w:rFonts w:ascii="Times New Roman" w:hAnsi="Times New Roman" w:cs="Times New Roman"/>
              </w:rPr>
              <w:t xml:space="preserve">per </w:t>
            </w:r>
            <w:r w:rsidR="00AB2F62" w:rsidRPr="00AB2F62">
              <w:rPr>
                <w:rFonts w:ascii="Times New Roman" w:hAnsi="Times New Roman" w:cs="Times New Roman"/>
              </w:rPr>
              <w:t>5 d.</w:t>
            </w:r>
            <w:r w:rsidR="00AB2F62">
              <w:rPr>
                <w:rFonts w:ascii="Times New Roman" w:hAnsi="Times New Roman" w:cs="Times New Roman"/>
              </w:rPr>
              <w:t xml:space="preserve">d. </w:t>
            </w:r>
            <w:r>
              <w:rPr>
                <w:rFonts w:ascii="Times New Roman" w:hAnsi="Times New Roman" w:cs="Times New Roman"/>
              </w:rPr>
              <w:t>atliekamas kandidatų atitikties</w:t>
            </w:r>
            <w:r w:rsidR="0012279C">
              <w:rPr>
                <w:rFonts w:ascii="Times New Roman" w:hAnsi="Times New Roman" w:cs="Times New Roman"/>
              </w:rPr>
              <w:t xml:space="preserve"> įvertinimas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434B2">
              <w:rPr>
                <w:rFonts w:ascii="Times New Roman" w:hAnsi="Times New Roman" w:cs="Times New Roman"/>
              </w:rPr>
              <w:t>atrankos</w:t>
            </w:r>
            <w:r>
              <w:rPr>
                <w:rFonts w:ascii="Times New Roman" w:hAnsi="Times New Roman" w:cs="Times New Roman"/>
              </w:rPr>
              <w:t xml:space="preserve"> kvalifikaciniams reikalavimams. </w:t>
            </w:r>
          </w:p>
        </w:tc>
        <w:tc>
          <w:tcPr>
            <w:tcW w:w="3996" w:type="dxa"/>
            <w:vAlign w:val="center"/>
          </w:tcPr>
          <w:p w14:paraId="3C4DBA69" w14:textId="04D40F1C" w:rsidR="00EC654D" w:rsidRDefault="00EC654D" w:rsidP="00EC654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ŽIS </w:t>
            </w:r>
            <w:r w:rsidR="00793337">
              <w:rPr>
                <w:rFonts w:ascii="Times New Roman" w:hAnsi="Times New Roman" w:cs="Times New Roman"/>
              </w:rPr>
              <w:t xml:space="preserve"> darbuotojas</w:t>
            </w:r>
          </w:p>
        </w:tc>
        <w:tc>
          <w:tcPr>
            <w:tcW w:w="2626" w:type="dxa"/>
            <w:vAlign w:val="center"/>
          </w:tcPr>
          <w:p w14:paraId="0CF52810" w14:textId="730DAA52" w:rsidR="00EC654D" w:rsidRDefault="00EC654D" w:rsidP="00EC654D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MS Teams, el. paštas</w:t>
            </w:r>
          </w:p>
        </w:tc>
      </w:tr>
      <w:tr w:rsidR="0012279C" w:rsidRPr="00146323" w14:paraId="697C08C9" w14:textId="77777777" w:rsidTr="00332CEB">
        <w:trPr>
          <w:trHeight w:val="397"/>
        </w:trPr>
        <w:tc>
          <w:tcPr>
            <w:tcW w:w="1022" w:type="dxa"/>
            <w:vAlign w:val="center"/>
          </w:tcPr>
          <w:p w14:paraId="42E2B7E4" w14:textId="2C077E2C" w:rsidR="0012279C" w:rsidRDefault="0012279C" w:rsidP="0012279C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12.</w:t>
            </w:r>
          </w:p>
        </w:tc>
        <w:tc>
          <w:tcPr>
            <w:tcW w:w="2567" w:type="dxa"/>
            <w:vAlign w:val="center"/>
          </w:tcPr>
          <w:p w14:paraId="0EB579AD" w14:textId="434611FC" w:rsidR="0012279C" w:rsidRPr="00472B28" w:rsidRDefault="0012279C" w:rsidP="0012279C">
            <w:pPr>
              <w:spacing w:before="120" w:after="120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</w:rPr>
              <w:t>Atrinkti kandidatus pokalbiui</w:t>
            </w:r>
          </w:p>
        </w:tc>
        <w:tc>
          <w:tcPr>
            <w:tcW w:w="4385" w:type="dxa"/>
            <w:vAlign w:val="center"/>
          </w:tcPr>
          <w:p w14:paraId="63099F23" w14:textId="54DDD80A" w:rsidR="006264C6" w:rsidRPr="006264C6" w:rsidRDefault="0012279C" w:rsidP="0012279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Pasibaigus atrankos dokumentų pateikimo terminui, </w:t>
            </w:r>
            <w:r w:rsidR="00AB2F62">
              <w:rPr>
                <w:rFonts w:ascii="Times New Roman" w:hAnsi="Times New Roman" w:cs="Times New Roman"/>
              </w:rPr>
              <w:t xml:space="preserve">per 5 d.d. </w:t>
            </w:r>
            <w:r>
              <w:rPr>
                <w:rFonts w:ascii="Times New Roman" w:hAnsi="Times New Roman" w:cs="Times New Roman"/>
              </w:rPr>
              <w:t xml:space="preserve">atliekamas kandidatų atitikties įvertinimas </w:t>
            </w:r>
            <w:r w:rsidR="008434B2">
              <w:rPr>
                <w:rFonts w:ascii="Times New Roman" w:hAnsi="Times New Roman" w:cs="Times New Roman"/>
              </w:rPr>
              <w:t>atrankos</w:t>
            </w:r>
            <w:r>
              <w:rPr>
                <w:rFonts w:ascii="Times New Roman" w:hAnsi="Times New Roman" w:cs="Times New Roman"/>
              </w:rPr>
              <w:t xml:space="preserve"> kvalifikaciniams reikalavimams</w:t>
            </w:r>
            <w:r w:rsidR="002719D9">
              <w:rPr>
                <w:rFonts w:ascii="Times New Roman" w:hAnsi="Times New Roman" w:cs="Times New Roman"/>
              </w:rPr>
              <w:t>, įvertinus kandidatų privalumus bei kitą kandidato pateiktą informaciją</w:t>
            </w:r>
            <w:r w:rsidR="00591422">
              <w:rPr>
                <w:rFonts w:ascii="Times New Roman" w:hAnsi="Times New Roman" w:cs="Times New Roman"/>
              </w:rPr>
              <w:t xml:space="preserve">. </w:t>
            </w:r>
            <w:r w:rsidR="00C80B22" w:rsidRPr="006064FD">
              <w:rPr>
                <w:rFonts w:ascii="Times New Roman" w:hAnsi="Times New Roman" w:cs="Times New Roman"/>
                <w:color w:val="000000"/>
                <w:szCs w:val="20"/>
              </w:rPr>
              <w:t>Jeigu bent viena</w:t>
            </w:r>
            <w:r w:rsidR="00C80B22">
              <w:rPr>
                <w:rFonts w:ascii="Times New Roman" w:hAnsi="Times New Roman" w:cs="Times New Roman"/>
                <w:color w:val="000000"/>
                <w:szCs w:val="20"/>
              </w:rPr>
              <w:t>s</w:t>
            </w:r>
            <w:r w:rsidR="00C80B22" w:rsidRPr="006064FD">
              <w:rPr>
                <w:rFonts w:ascii="Times New Roman" w:hAnsi="Times New Roman" w:cs="Times New Roman"/>
                <w:color w:val="000000"/>
                <w:szCs w:val="20"/>
              </w:rPr>
              <w:t xml:space="preserve"> pretendent</w:t>
            </w:r>
            <w:r w:rsidR="00C80B22">
              <w:rPr>
                <w:rFonts w:ascii="Times New Roman" w:hAnsi="Times New Roman" w:cs="Times New Roman"/>
                <w:color w:val="000000"/>
                <w:szCs w:val="20"/>
              </w:rPr>
              <w:t>as atitinka reikalavimus,</w:t>
            </w:r>
            <w:r w:rsidR="00FF4D04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="00FF4D04"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FF4D04" w:rsidRPr="006264C6">
              <w:rPr>
                <w:rFonts w:ascii="Times New Roman" w:hAnsi="Times New Roman" w:cs="Times New Roman"/>
                <w:color w:val="000000" w:themeColor="text1"/>
              </w:rPr>
              <w:t>oliau vykdomas 22 veiksmas</w:t>
            </w:r>
            <w:r w:rsidR="002719D9">
              <w:rPr>
                <w:rFonts w:ascii="Times New Roman" w:hAnsi="Times New Roman" w:cs="Times New Roman"/>
                <w:color w:val="000000" w:themeColor="text1"/>
              </w:rPr>
              <w:t xml:space="preserve">. Jei </w:t>
            </w:r>
            <w:r w:rsidR="00FF4D04">
              <w:rPr>
                <w:rFonts w:ascii="Times New Roman" w:hAnsi="Times New Roman" w:cs="Times New Roman"/>
                <w:color w:val="000000" w:themeColor="text1"/>
              </w:rPr>
              <w:t>nei vienas pretendentas neatitinka reikalavimus, vykdomas žingsni</w:t>
            </w:r>
            <w:r w:rsidR="007A730E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FF4D04">
              <w:rPr>
                <w:rFonts w:ascii="Times New Roman" w:hAnsi="Times New Roman" w:cs="Times New Roman"/>
                <w:color w:val="000000" w:themeColor="text1"/>
              </w:rPr>
              <w:t xml:space="preserve"> Nr. </w:t>
            </w:r>
            <w:r w:rsidR="00FF4D04">
              <w:rPr>
                <w:rFonts w:ascii="Times New Roman" w:hAnsi="Times New Roman" w:cs="Times New Roman"/>
                <w:color w:val="000000" w:themeColor="text1"/>
                <w:lang w:val="en-US"/>
              </w:rPr>
              <w:t>8.</w:t>
            </w:r>
            <w:r w:rsidR="00FF4D0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996" w:type="dxa"/>
            <w:vAlign w:val="center"/>
          </w:tcPr>
          <w:p w14:paraId="032AF1E3" w14:textId="50E81078" w:rsidR="0012279C" w:rsidRDefault="0012279C" w:rsidP="0012279C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Struktūrinio padalinio vadovas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626" w:type="dxa"/>
            <w:vAlign w:val="center"/>
          </w:tcPr>
          <w:p w14:paraId="218E41B9" w14:textId="738CDE50" w:rsidR="0012279C" w:rsidRDefault="0012279C" w:rsidP="0012279C">
            <w:pPr>
              <w:spacing w:before="120"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MS Teams, el. paštas</w:t>
            </w:r>
          </w:p>
        </w:tc>
      </w:tr>
      <w:tr w:rsidR="0012279C" w:rsidRPr="00146323" w14:paraId="6BF33240" w14:textId="77777777" w:rsidTr="00332CEB">
        <w:trPr>
          <w:trHeight w:val="397"/>
        </w:trPr>
        <w:tc>
          <w:tcPr>
            <w:tcW w:w="1022" w:type="dxa"/>
            <w:vAlign w:val="center"/>
          </w:tcPr>
          <w:p w14:paraId="1C28C566" w14:textId="6B4A209B" w:rsidR="0012279C" w:rsidRDefault="0012279C" w:rsidP="0012279C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</w:t>
            </w:r>
          </w:p>
        </w:tc>
        <w:tc>
          <w:tcPr>
            <w:tcW w:w="2567" w:type="dxa"/>
            <w:vAlign w:val="center"/>
          </w:tcPr>
          <w:p w14:paraId="6329A189" w14:textId="4237A398" w:rsidR="0012279C" w:rsidRPr="00D15B35" w:rsidRDefault="0012279C" w:rsidP="0012279C">
            <w:pPr>
              <w:spacing w:before="120" w:after="12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72B28">
              <w:rPr>
                <w:rFonts w:ascii="Times New Roman" w:hAnsi="Times New Roman" w:cs="Times New Roman"/>
                <w:color w:val="000000"/>
                <w:szCs w:val="20"/>
              </w:rPr>
              <w:t>Įvertinti kandidatų atitiktį konkurso reikalavimams</w:t>
            </w:r>
          </w:p>
        </w:tc>
        <w:tc>
          <w:tcPr>
            <w:tcW w:w="4385" w:type="dxa"/>
            <w:vAlign w:val="center"/>
          </w:tcPr>
          <w:p w14:paraId="4F26E98C" w14:textId="00641656" w:rsidR="0012279C" w:rsidRPr="007A730E" w:rsidRDefault="0012279C" w:rsidP="001227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Pasibaigus konkurso dokumentų pateikimo terminui, per </w:t>
            </w:r>
            <w:r w:rsidRPr="005775AE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 xml:space="preserve">d.d. </w:t>
            </w:r>
            <w:r w:rsidR="00263664">
              <w:rPr>
                <w:rFonts w:ascii="Times New Roman" w:hAnsi="Times New Roman" w:cs="Times New Roman"/>
              </w:rPr>
              <w:t xml:space="preserve">su </w:t>
            </w:r>
            <w:r w:rsidR="008C094A">
              <w:rPr>
                <w:rFonts w:ascii="Times New Roman" w:hAnsi="Times New Roman" w:cs="Times New Roman"/>
              </w:rPr>
              <w:t>Konkurso komisija</w:t>
            </w:r>
            <w:r w:rsidR="00BE5604">
              <w:rPr>
                <w:rFonts w:ascii="Times New Roman" w:hAnsi="Times New Roman" w:cs="Times New Roman"/>
              </w:rPr>
              <w:t xml:space="preserve"> atlieka</w:t>
            </w:r>
            <w:r w:rsidR="00263664">
              <w:rPr>
                <w:rFonts w:ascii="Times New Roman" w:hAnsi="Times New Roman" w:cs="Times New Roman"/>
              </w:rPr>
              <w:t>mas</w:t>
            </w:r>
            <w:r w:rsidR="00BE5604">
              <w:rPr>
                <w:rFonts w:ascii="Times New Roman" w:hAnsi="Times New Roman" w:cs="Times New Roman"/>
              </w:rPr>
              <w:t xml:space="preserve"> kandidatų atitikčių įvertinim</w:t>
            </w:r>
            <w:r w:rsidR="00AE4E9B">
              <w:rPr>
                <w:rFonts w:ascii="Times New Roman" w:hAnsi="Times New Roman" w:cs="Times New Roman"/>
              </w:rPr>
              <w:t>as</w:t>
            </w:r>
            <w:r w:rsidR="00BE56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konkurso kvalifikaciniams reikalavimams</w:t>
            </w:r>
            <w:r w:rsidR="00BE5604">
              <w:rPr>
                <w:rFonts w:ascii="Times New Roman" w:hAnsi="Times New Roman" w:cs="Times New Roman"/>
              </w:rPr>
              <w:t xml:space="preserve">. </w:t>
            </w:r>
            <w:r w:rsidR="00375584">
              <w:rPr>
                <w:rFonts w:ascii="Times New Roman" w:hAnsi="Times New Roman" w:cs="Times New Roman"/>
              </w:rPr>
              <w:t xml:space="preserve">Jei </w:t>
            </w:r>
            <w:r w:rsidR="00FF4D04" w:rsidRPr="006064FD">
              <w:rPr>
                <w:rFonts w:ascii="Times New Roman" w:hAnsi="Times New Roman" w:cs="Times New Roman"/>
                <w:color w:val="000000"/>
                <w:szCs w:val="20"/>
              </w:rPr>
              <w:t>bent viena</w:t>
            </w:r>
            <w:r w:rsidR="00FF4D04">
              <w:rPr>
                <w:rFonts w:ascii="Times New Roman" w:hAnsi="Times New Roman" w:cs="Times New Roman"/>
                <w:color w:val="000000"/>
                <w:szCs w:val="20"/>
              </w:rPr>
              <w:t>s</w:t>
            </w:r>
            <w:r w:rsidR="00FF4D04" w:rsidRPr="006064FD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="00375584">
              <w:rPr>
                <w:rFonts w:ascii="Times New Roman" w:hAnsi="Times New Roman" w:cs="Times New Roman"/>
              </w:rPr>
              <w:t>kandidatas atitinka kriterijus</w:t>
            </w:r>
            <w:r w:rsidR="007A730E">
              <w:rPr>
                <w:rFonts w:ascii="Times New Roman" w:hAnsi="Times New Roman" w:cs="Times New Roman"/>
              </w:rPr>
              <w:t>,</w:t>
            </w:r>
            <w:r w:rsidR="00375584">
              <w:rPr>
                <w:rFonts w:ascii="Times New Roman" w:hAnsi="Times New Roman" w:cs="Times New Roman"/>
              </w:rPr>
              <w:t xml:space="preserve"> </w:t>
            </w:r>
            <w:r w:rsidR="00BA41B6">
              <w:rPr>
                <w:rFonts w:ascii="Times New Roman" w:hAnsi="Times New Roman" w:cs="Times New Roman"/>
              </w:rPr>
              <w:t xml:space="preserve">toliau vykdomas </w:t>
            </w:r>
            <w:r w:rsidR="00BA41B6">
              <w:rPr>
                <w:rFonts w:ascii="Times New Roman" w:hAnsi="Times New Roman" w:cs="Times New Roman"/>
                <w:lang w:val="en-US"/>
              </w:rPr>
              <w:t xml:space="preserve">16 </w:t>
            </w:r>
            <w:r w:rsidR="00BA41B6">
              <w:rPr>
                <w:rFonts w:ascii="Times New Roman" w:hAnsi="Times New Roman" w:cs="Times New Roman"/>
              </w:rPr>
              <w:t xml:space="preserve">veiksmas, jei neatitinka – </w:t>
            </w:r>
            <w:r w:rsidR="00BA41B6">
              <w:rPr>
                <w:rFonts w:ascii="Times New Roman" w:hAnsi="Times New Roman" w:cs="Times New Roman"/>
                <w:lang w:val="en-US"/>
              </w:rPr>
              <w:t xml:space="preserve">15 </w:t>
            </w:r>
            <w:r w:rsidR="00BA41B6" w:rsidRPr="006514B6">
              <w:rPr>
                <w:rFonts w:ascii="Times New Roman" w:hAnsi="Times New Roman" w:cs="Times New Roman"/>
              </w:rPr>
              <w:t>veiksmas</w:t>
            </w:r>
            <w:r w:rsidR="002E00C1">
              <w:rPr>
                <w:rFonts w:ascii="Times New Roman" w:hAnsi="Times New Roman" w:cs="Times New Roman"/>
              </w:rPr>
              <w:t xml:space="preserve">, įvykdžius </w:t>
            </w:r>
            <w:r w:rsidR="002E00C1">
              <w:rPr>
                <w:rFonts w:ascii="Times New Roman" w:hAnsi="Times New Roman" w:cs="Times New Roman"/>
                <w:lang w:val="en-US"/>
              </w:rPr>
              <w:t xml:space="preserve">15 </w:t>
            </w:r>
            <w:r w:rsidR="002E00C1" w:rsidRPr="00B76CF9">
              <w:rPr>
                <w:rFonts w:ascii="Times New Roman" w:hAnsi="Times New Roman" w:cs="Times New Roman"/>
              </w:rPr>
              <w:t>veiksmą</w:t>
            </w:r>
            <w:r w:rsidR="001820AC">
              <w:rPr>
                <w:rFonts w:ascii="Times New Roman" w:hAnsi="Times New Roman" w:cs="Times New Roman"/>
              </w:rPr>
              <w:t>,</w:t>
            </w:r>
            <w:r w:rsidR="002E00C1" w:rsidRPr="00B76CF9">
              <w:rPr>
                <w:rFonts w:ascii="Times New Roman" w:hAnsi="Times New Roman" w:cs="Times New Roman"/>
              </w:rPr>
              <w:t xml:space="preserve"> grįžtama į 8 veiksmą</w:t>
            </w:r>
            <w:r w:rsidR="00BA41B6" w:rsidRPr="00B76CF9">
              <w:rPr>
                <w:rFonts w:ascii="Times New Roman" w:hAnsi="Times New Roman" w:cs="Times New Roman"/>
              </w:rPr>
              <w:t>.</w:t>
            </w:r>
            <w:r w:rsidR="007A730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996" w:type="dxa"/>
            <w:vAlign w:val="center"/>
          </w:tcPr>
          <w:p w14:paraId="22DA8577" w14:textId="3B5D8B6C" w:rsidR="0012279C" w:rsidRDefault="0012279C" w:rsidP="0012279C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 xml:space="preserve">ŽIS </w:t>
            </w:r>
            <w:r w:rsidR="00793337">
              <w:rPr>
                <w:rFonts w:ascii="Times New Roman" w:hAnsi="Times New Roman" w:cs="Times New Roman"/>
              </w:rPr>
              <w:t xml:space="preserve"> darbuotojas </w:t>
            </w:r>
          </w:p>
        </w:tc>
        <w:tc>
          <w:tcPr>
            <w:tcW w:w="2626" w:type="dxa"/>
            <w:vAlign w:val="center"/>
          </w:tcPr>
          <w:p w14:paraId="343EE565" w14:textId="611DB699" w:rsidR="0012279C" w:rsidRDefault="0012279C" w:rsidP="0012279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MS Teams</w:t>
            </w:r>
            <w:r w:rsidR="00F51B41">
              <w:rPr>
                <w:rFonts w:ascii="Times New Roman" w:hAnsi="Times New Roman"/>
                <w:szCs w:val="24"/>
              </w:rPr>
              <w:t>, el. paštas</w:t>
            </w:r>
          </w:p>
        </w:tc>
      </w:tr>
      <w:tr w:rsidR="0012279C" w:rsidRPr="00146323" w14:paraId="2711E46C" w14:textId="77777777" w:rsidTr="00332CEB">
        <w:trPr>
          <w:trHeight w:val="397"/>
        </w:trPr>
        <w:tc>
          <w:tcPr>
            <w:tcW w:w="1022" w:type="dxa"/>
            <w:vAlign w:val="center"/>
          </w:tcPr>
          <w:p w14:paraId="770C2D3C" w14:textId="2A631742" w:rsidR="0012279C" w:rsidRDefault="0012279C" w:rsidP="0012279C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14.</w:t>
            </w:r>
          </w:p>
        </w:tc>
        <w:tc>
          <w:tcPr>
            <w:tcW w:w="2567" w:type="dxa"/>
            <w:vAlign w:val="center"/>
          </w:tcPr>
          <w:p w14:paraId="29303BA7" w14:textId="36264BF4" w:rsidR="0012279C" w:rsidRPr="00D15B35" w:rsidRDefault="0012279C" w:rsidP="0012279C">
            <w:pPr>
              <w:spacing w:before="120" w:after="12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72B28">
              <w:rPr>
                <w:rFonts w:ascii="Times New Roman" w:hAnsi="Times New Roman" w:cs="Times New Roman"/>
                <w:color w:val="000000"/>
                <w:szCs w:val="20"/>
              </w:rPr>
              <w:t>Įvertinti kandidatų atitiktį konkurso reikalavimams</w:t>
            </w:r>
          </w:p>
        </w:tc>
        <w:tc>
          <w:tcPr>
            <w:tcW w:w="4385" w:type="dxa"/>
            <w:vAlign w:val="center"/>
          </w:tcPr>
          <w:p w14:paraId="3A6D3C07" w14:textId="5A5AB7B4" w:rsidR="0012279C" w:rsidRPr="007A1F79" w:rsidRDefault="0012279C" w:rsidP="001227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Pasibaigus konkurso dokumentų pateikimo terminui, per </w:t>
            </w:r>
            <w:r w:rsidRPr="005775AE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>d.d.</w:t>
            </w:r>
            <w:r w:rsidR="008C094A">
              <w:rPr>
                <w:rFonts w:ascii="Times New Roman" w:hAnsi="Times New Roman" w:cs="Times New Roman"/>
              </w:rPr>
              <w:t xml:space="preserve">, su ŽIS projektų vadovu </w:t>
            </w:r>
            <w:r>
              <w:rPr>
                <w:rFonts w:ascii="Times New Roman" w:hAnsi="Times New Roman" w:cs="Times New Roman"/>
              </w:rPr>
              <w:t>atliekamas kandidatų atitikties</w:t>
            </w:r>
            <w:r w:rsidR="000E537C">
              <w:rPr>
                <w:rFonts w:ascii="Times New Roman" w:hAnsi="Times New Roman" w:cs="Times New Roman"/>
              </w:rPr>
              <w:t xml:space="preserve"> įvertinimas </w:t>
            </w:r>
            <w:r>
              <w:rPr>
                <w:rFonts w:ascii="Times New Roman" w:hAnsi="Times New Roman" w:cs="Times New Roman"/>
              </w:rPr>
              <w:t>konkurso kvalifikaciniams reikalavimams</w:t>
            </w:r>
            <w:r w:rsidR="000E53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A262B">
              <w:rPr>
                <w:rFonts w:ascii="Times New Roman" w:hAnsi="Times New Roman" w:cs="Times New Roman"/>
              </w:rPr>
              <w:t xml:space="preserve">Jei kandidatas </w:t>
            </w:r>
            <w:r w:rsidR="004A262B">
              <w:rPr>
                <w:rFonts w:ascii="Times New Roman" w:hAnsi="Times New Roman" w:cs="Times New Roman"/>
              </w:rPr>
              <w:lastRenderedPageBreak/>
              <w:t xml:space="preserve">atitinka kriterijus toliau vykdomas </w:t>
            </w:r>
            <w:r w:rsidR="004A262B">
              <w:rPr>
                <w:rFonts w:ascii="Times New Roman" w:hAnsi="Times New Roman" w:cs="Times New Roman"/>
                <w:lang w:val="en-US"/>
              </w:rPr>
              <w:t xml:space="preserve">16 </w:t>
            </w:r>
            <w:r w:rsidR="004A262B">
              <w:rPr>
                <w:rFonts w:ascii="Times New Roman" w:hAnsi="Times New Roman" w:cs="Times New Roman"/>
              </w:rPr>
              <w:t xml:space="preserve">veiksmas, jei neatitinka – </w:t>
            </w:r>
            <w:r w:rsidR="004A262B">
              <w:rPr>
                <w:rFonts w:ascii="Times New Roman" w:hAnsi="Times New Roman" w:cs="Times New Roman"/>
                <w:lang w:val="en-US"/>
              </w:rPr>
              <w:t xml:space="preserve">15 </w:t>
            </w:r>
            <w:r w:rsidR="004A262B" w:rsidRPr="006514B6">
              <w:rPr>
                <w:rFonts w:ascii="Times New Roman" w:hAnsi="Times New Roman" w:cs="Times New Roman"/>
              </w:rPr>
              <w:t>veiksmas.</w:t>
            </w:r>
          </w:p>
        </w:tc>
        <w:tc>
          <w:tcPr>
            <w:tcW w:w="3996" w:type="dxa"/>
            <w:vAlign w:val="center"/>
          </w:tcPr>
          <w:p w14:paraId="0BA4A187" w14:textId="66A4F693" w:rsidR="0012279C" w:rsidRDefault="0012279C" w:rsidP="0012279C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Struktūrinio padalinio vadovas</w:t>
            </w:r>
          </w:p>
        </w:tc>
        <w:tc>
          <w:tcPr>
            <w:tcW w:w="2626" w:type="dxa"/>
            <w:vAlign w:val="center"/>
          </w:tcPr>
          <w:p w14:paraId="45D5685F" w14:textId="4D4A75F6" w:rsidR="0012279C" w:rsidRDefault="0012279C" w:rsidP="0012279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MS Teams</w:t>
            </w:r>
            <w:r w:rsidR="00F51B41">
              <w:rPr>
                <w:rFonts w:ascii="Times New Roman" w:hAnsi="Times New Roman"/>
                <w:szCs w:val="24"/>
              </w:rPr>
              <w:t>, el. paštas</w:t>
            </w:r>
          </w:p>
        </w:tc>
      </w:tr>
      <w:tr w:rsidR="0012279C" w:rsidRPr="00146323" w14:paraId="1AEF0DF0" w14:textId="77777777" w:rsidTr="00332CEB">
        <w:trPr>
          <w:trHeight w:val="397"/>
        </w:trPr>
        <w:tc>
          <w:tcPr>
            <w:tcW w:w="1022" w:type="dxa"/>
            <w:vAlign w:val="center"/>
          </w:tcPr>
          <w:p w14:paraId="7ADAB7E4" w14:textId="692B53C8" w:rsidR="0012279C" w:rsidRPr="00351B48" w:rsidRDefault="0012279C" w:rsidP="0012279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15.</w:t>
            </w:r>
          </w:p>
        </w:tc>
        <w:tc>
          <w:tcPr>
            <w:tcW w:w="2567" w:type="dxa"/>
            <w:vAlign w:val="center"/>
          </w:tcPr>
          <w:p w14:paraId="33CDA2E2" w14:textId="36DC18B9" w:rsidR="0012279C" w:rsidRPr="00D15B35" w:rsidRDefault="0012279C" w:rsidP="0012279C">
            <w:pPr>
              <w:spacing w:before="120" w:after="120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</w:rPr>
              <w:t>Informuoti konkurso dalyvius apie atitikimą/neatitikimą</w:t>
            </w:r>
          </w:p>
        </w:tc>
        <w:tc>
          <w:tcPr>
            <w:tcW w:w="4385" w:type="dxa"/>
            <w:vAlign w:val="center"/>
          </w:tcPr>
          <w:p w14:paraId="34AD4295" w14:textId="77777777" w:rsidR="0012279C" w:rsidRPr="002E602E" w:rsidRDefault="0012279C" w:rsidP="0012279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E602E">
              <w:rPr>
                <w:rFonts w:ascii="Times New Roman" w:hAnsi="Times New Roman" w:cs="Times New Roman"/>
              </w:rPr>
              <w:t xml:space="preserve">Per </w:t>
            </w:r>
            <w:r w:rsidRPr="002E602E">
              <w:rPr>
                <w:rFonts w:ascii="Times New Roman" w:hAnsi="Times New Roman" w:cs="Times New Roman"/>
                <w:lang w:val="en-US"/>
              </w:rPr>
              <w:t>5 d.d. nuo dokument</w:t>
            </w:r>
            <w:r w:rsidRPr="002E602E">
              <w:rPr>
                <w:rFonts w:ascii="Times New Roman" w:hAnsi="Times New Roman" w:cs="Times New Roman"/>
              </w:rPr>
              <w:t xml:space="preserve">ų pateikimo termino pabaigos, pretendentai informuojami apie atitikimą/neatitikimą kvalifikaciniams konkurso reikalavimams. </w:t>
            </w:r>
          </w:p>
          <w:p w14:paraId="75E00BA4" w14:textId="20CC40C6" w:rsidR="0012279C" w:rsidRPr="000522E1" w:rsidRDefault="0012279C" w:rsidP="0012279C">
            <w:pPr>
              <w:spacing w:before="120" w:after="120"/>
              <w:jc w:val="both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0522E1">
              <w:rPr>
                <w:rFonts w:ascii="Times New Roman" w:hAnsi="Times New Roman" w:cs="Times New Roman"/>
                <w:szCs w:val="24"/>
                <w:lang w:eastAsia="lt-LT"/>
              </w:rPr>
              <w:t>Pretendentui, kuris atitinka konkurso skelbime nustatytus kvalifikacinius reikalavimus, išsiunčiamas pranešimas apie dalyvavimą pretendentų atrankoje (nurodant jos datą, vietą ir laiką).</w:t>
            </w:r>
          </w:p>
          <w:p w14:paraId="72EE9815" w14:textId="289925EA" w:rsidR="0012279C" w:rsidRPr="007A1F79" w:rsidRDefault="0012279C" w:rsidP="001227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2E1">
              <w:rPr>
                <w:rFonts w:ascii="Times New Roman" w:hAnsi="Times New Roman" w:cs="Times New Roman"/>
                <w:szCs w:val="24"/>
                <w:lang w:eastAsia="lt-LT"/>
              </w:rPr>
              <w:t>Pretendentui, kuris neatitinka konkurso skelbime nustatytų kvalifikacinių reikalavimų, išsiunčiamas motyvuotas pranešimas</w:t>
            </w:r>
            <w:r w:rsidR="00CE15C2">
              <w:rPr>
                <w:rFonts w:ascii="Times New Roman" w:hAnsi="Times New Roman" w:cs="Times New Roman"/>
                <w:szCs w:val="24"/>
                <w:lang w:eastAsia="lt-LT"/>
              </w:rPr>
              <w:t>,</w:t>
            </w:r>
            <w:r w:rsidRPr="000522E1">
              <w:rPr>
                <w:rFonts w:ascii="Times New Roman" w:hAnsi="Times New Roman" w:cs="Times New Roman"/>
                <w:szCs w:val="24"/>
                <w:lang w:eastAsia="lt-LT"/>
              </w:rPr>
              <w:t xml:space="preserve"> kuriame </w:t>
            </w:r>
            <w:r w:rsidR="000F7660">
              <w:rPr>
                <w:rFonts w:ascii="Times New Roman" w:hAnsi="Times New Roman" w:cs="Times New Roman"/>
                <w:szCs w:val="24"/>
                <w:lang w:eastAsia="lt-LT"/>
              </w:rPr>
              <w:t>nurodom</w:t>
            </w:r>
            <w:r w:rsidR="00332CEB">
              <w:rPr>
                <w:rFonts w:ascii="Times New Roman" w:hAnsi="Times New Roman" w:cs="Times New Roman"/>
                <w:szCs w:val="24"/>
                <w:lang w:eastAsia="lt-LT"/>
              </w:rPr>
              <w:t xml:space="preserve">i konkretūs kvalifikacinių reikalavimų punktai, kurių jis neatitinka ir </w:t>
            </w:r>
            <w:r w:rsidR="000F7660">
              <w:rPr>
                <w:rFonts w:ascii="Times New Roman" w:hAnsi="Times New Roman" w:cs="Times New Roman"/>
                <w:szCs w:val="24"/>
                <w:lang w:eastAsia="lt-LT"/>
              </w:rPr>
              <w:t>kodėl pretendentas nepakviestas dalyvauti atrankoje</w:t>
            </w:r>
            <w:r w:rsidRPr="000522E1">
              <w:rPr>
                <w:rFonts w:ascii="Times New Roman" w:hAnsi="Times New Roman" w:cs="Times New Roman"/>
                <w:szCs w:val="24"/>
                <w:lang w:eastAsia="lt-LT"/>
              </w:rPr>
              <w:t>.</w:t>
            </w:r>
          </w:p>
        </w:tc>
        <w:tc>
          <w:tcPr>
            <w:tcW w:w="3996" w:type="dxa"/>
            <w:vAlign w:val="center"/>
          </w:tcPr>
          <w:p w14:paraId="464D519E" w14:textId="69A6322D" w:rsidR="0012279C" w:rsidRDefault="0012279C" w:rsidP="0012279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ŽIS </w:t>
            </w:r>
            <w:r w:rsidR="00793337">
              <w:rPr>
                <w:rFonts w:ascii="Times New Roman" w:hAnsi="Times New Roman" w:cs="Times New Roman"/>
              </w:rPr>
              <w:t xml:space="preserve"> darbuotojas</w:t>
            </w:r>
          </w:p>
        </w:tc>
        <w:tc>
          <w:tcPr>
            <w:tcW w:w="2626" w:type="dxa"/>
            <w:vAlign w:val="center"/>
          </w:tcPr>
          <w:p w14:paraId="1F40FB22" w14:textId="758156CC" w:rsidR="0012279C" w:rsidRDefault="0012279C" w:rsidP="0012279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VTVIS, el. paštas</w:t>
            </w:r>
          </w:p>
        </w:tc>
      </w:tr>
      <w:tr w:rsidR="0012279C" w:rsidRPr="00146323" w14:paraId="595BF324" w14:textId="77777777" w:rsidTr="00332CEB">
        <w:trPr>
          <w:trHeight w:val="397"/>
        </w:trPr>
        <w:tc>
          <w:tcPr>
            <w:tcW w:w="1022" w:type="dxa"/>
            <w:vAlign w:val="center"/>
          </w:tcPr>
          <w:p w14:paraId="2F53671F" w14:textId="519569C4" w:rsidR="0012279C" w:rsidRPr="00F06EFB" w:rsidRDefault="0012279C" w:rsidP="0012279C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</w:t>
            </w:r>
          </w:p>
        </w:tc>
        <w:tc>
          <w:tcPr>
            <w:tcW w:w="2567" w:type="dxa"/>
            <w:vAlign w:val="center"/>
          </w:tcPr>
          <w:p w14:paraId="2DA7D63F" w14:textId="691A0CD8" w:rsidR="0012279C" w:rsidRPr="00D15B35" w:rsidRDefault="0012279C" w:rsidP="0012279C">
            <w:pPr>
              <w:spacing w:before="120" w:after="120"/>
              <w:rPr>
                <w:rFonts w:ascii="Times New Roman" w:hAnsi="Times New Roman" w:cs="Times New Roman"/>
              </w:rPr>
            </w:pPr>
            <w:r w:rsidRPr="00D15B35">
              <w:rPr>
                <w:rFonts w:ascii="Times New Roman" w:hAnsi="Times New Roman" w:cs="Times New Roman"/>
                <w:color w:val="000000"/>
                <w:szCs w:val="20"/>
              </w:rPr>
              <w:t xml:space="preserve">Parengti įsakymą dėl konkurso komisijos sudėties </w:t>
            </w:r>
          </w:p>
        </w:tc>
        <w:tc>
          <w:tcPr>
            <w:tcW w:w="4385" w:type="dxa"/>
            <w:vAlign w:val="center"/>
          </w:tcPr>
          <w:p w14:paraId="2B59FE5C" w14:textId="4E87F2D9" w:rsidR="0012279C" w:rsidRPr="007A1F79" w:rsidRDefault="0012279C" w:rsidP="0012279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A1F79">
              <w:rPr>
                <w:rFonts w:ascii="Times New Roman" w:hAnsi="Times New Roman" w:cs="Times New Roman"/>
                <w:color w:val="000000"/>
                <w:szCs w:val="24"/>
              </w:rPr>
              <w:t>Ne vėliau kaip per 30 k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.d.</w:t>
            </w:r>
            <w:r w:rsidRPr="007A1F79">
              <w:rPr>
                <w:rFonts w:ascii="Times New Roman" w:hAnsi="Times New Roman" w:cs="Times New Roman"/>
                <w:color w:val="000000"/>
                <w:szCs w:val="24"/>
              </w:rPr>
              <w:t xml:space="preserve"> nuo konkurso paskelbimo dienos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p</w:t>
            </w:r>
            <w:r w:rsidRPr="007A1F7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rengiamas</w:t>
            </w:r>
            <w:r w:rsidRPr="007A1F79">
              <w:rPr>
                <w:rFonts w:ascii="Times New Roman" w:hAnsi="Times New Roman" w:cs="Times New Roman"/>
              </w:rPr>
              <w:t xml:space="preserve"> įsakymas dėl atrankos komisijos sudarymo.</w:t>
            </w:r>
            <w:r w:rsidR="008C094A">
              <w:rPr>
                <w:rFonts w:ascii="Times New Roman" w:hAnsi="Times New Roman" w:cs="Times New Roman"/>
              </w:rPr>
              <w:t xml:space="preserve"> Atrankos komisiją sudaro ŽIS </w:t>
            </w:r>
            <w:r w:rsidR="00E6261A">
              <w:rPr>
                <w:rFonts w:ascii="Times New Roman" w:hAnsi="Times New Roman" w:cs="Times New Roman"/>
              </w:rPr>
              <w:t xml:space="preserve">projektų </w:t>
            </w:r>
            <w:r w:rsidR="008C094A">
              <w:rPr>
                <w:rFonts w:ascii="Times New Roman" w:hAnsi="Times New Roman" w:cs="Times New Roman"/>
              </w:rPr>
              <w:t>vadovas</w:t>
            </w:r>
            <w:r w:rsidR="00E6261A">
              <w:rPr>
                <w:rFonts w:ascii="Times New Roman" w:hAnsi="Times New Roman" w:cs="Times New Roman"/>
              </w:rPr>
              <w:t>,</w:t>
            </w:r>
            <w:r w:rsidR="008C094A">
              <w:rPr>
                <w:rFonts w:ascii="Times New Roman" w:hAnsi="Times New Roman" w:cs="Times New Roman"/>
              </w:rPr>
              <w:t xml:space="preserve"> struktūrinio padalinio vadovas ir padalinio darbuotojas. </w:t>
            </w:r>
          </w:p>
          <w:p w14:paraId="400BC2F9" w14:textId="488E3565" w:rsidR="0012279C" w:rsidRDefault="00C80B22" w:rsidP="0012279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76CF9">
              <w:rPr>
                <w:rFonts w:ascii="Times New Roman" w:hAnsi="Times New Roman" w:cs="Times New Roman"/>
                <w:color w:val="000000"/>
                <w:szCs w:val="20"/>
              </w:rPr>
              <w:t>Jeigu bent vienam pretendentui išsiunčiamas  pranešimas apie dalyvavimą pretendentų atrankoje</w:t>
            </w:r>
            <w:r w:rsidRPr="00C80B22">
              <w:rPr>
                <w:rFonts w:ascii="Times New Roman" w:hAnsi="Times New Roman" w:cs="Times New Roman"/>
                <w:color w:val="000000"/>
                <w:szCs w:val="20"/>
              </w:rPr>
              <w:t>, n</w:t>
            </w:r>
            <w:r w:rsidR="0012279C" w:rsidRPr="00C80B22">
              <w:rPr>
                <w:rFonts w:ascii="Times New Roman" w:hAnsi="Times New Roman" w:cs="Times New Roman"/>
                <w:color w:val="000000"/>
                <w:szCs w:val="20"/>
              </w:rPr>
              <w:t xml:space="preserve">e </w:t>
            </w:r>
            <w:r w:rsidR="0012279C" w:rsidRPr="007A1F79">
              <w:rPr>
                <w:rFonts w:ascii="Times New Roman" w:hAnsi="Times New Roman" w:cs="Times New Roman"/>
                <w:color w:val="000000"/>
                <w:szCs w:val="24"/>
              </w:rPr>
              <w:t>vėliau kaip per 14 k</w:t>
            </w:r>
            <w:r w:rsidR="0012279C">
              <w:rPr>
                <w:rFonts w:ascii="Times New Roman" w:hAnsi="Times New Roman" w:cs="Times New Roman"/>
                <w:color w:val="000000"/>
                <w:szCs w:val="24"/>
              </w:rPr>
              <w:t>.d.</w:t>
            </w:r>
            <w:r w:rsidR="0012279C" w:rsidRPr="007A1F79">
              <w:rPr>
                <w:rFonts w:ascii="Times New Roman" w:hAnsi="Times New Roman" w:cs="Times New Roman"/>
                <w:color w:val="000000"/>
                <w:szCs w:val="24"/>
              </w:rPr>
              <w:t xml:space="preserve"> nuo komisijos sudarymo turi įvykti konkursas (atranka). </w:t>
            </w:r>
          </w:p>
          <w:p w14:paraId="1AD2FB64" w14:textId="6841D16A" w:rsidR="0012279C" w:rsidRPr="007A1F79" w:rsidRDefault="0012279C" w:rsidP="0012279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96" w:type="dxa"/>
            <w:vAlign w:val="center"/>
          </w:tcPr>
          <w:p w14:paraId="2B02F044" w14:textId="37FB8D57" w:rsidR="0012279C" w:rsidRDefault="0012279C" w:rsidP="0012279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ŽIS </w:t>
            </w:r>
            <w:r w:rsidR="00793337">
              <w:rPr>
                <w:rFonts w:ascii="Times New Roman" w:hAnsi="Times New Roman" w:cs="Times New Roman"/>
              </w:rPr>
              <w:t xml:space="preserve"> darbuotojas</w:t>
            </w:r>
          </w:p>
        </w:tc>
        <w:tc>
          <w:tcPr>
            <w:tcW w:w="2626" w:type="dxa"/>
            <w:vAlign w:val="center"/>
          </w:tcPr>
          <w:p w14:paraId="2AC81860" w14:textId="5CF11B73" w:rsidR="0012279C" w:rsidRDefault="0012279C" w:rsidP="0012279C">
            <w:pPr>
              <w:spacing w:before="120"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Kontora</w:t>
            </w:r>
          </w:p>
        </w:tc>
      </w:tr>
      <w:tr w:rsidR="0012279C" w:rsidRPr="00146323" w14:paraId="188F299D" w14:textId="77777777" w:rsidTr="00332CEB">
        <w:trPr>
          <w:trHeight w:val="397"/>
        </w:trPr>
        <w:tc>
          <w:tcPr>
            <w:tcW w:w="1022" w:type="dxa"/>
            <w:vAlign w:val="center"/>
          </w:tcPr>
          <w:p w14:paraId="6F459E2A" w14:textId="0C56E4C3" w:rsidR="0012279C" w:rsidRPr="00112FD6" w:rsidRDefault="0012279C" w:rsidP="0012279C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  <w:r w:rsidRPr="001E49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7" w:type="dxa"/>
            <w:vAlign w:val="center"/>
          </w:tcPr>
          <w:p w14:paraId="5CD196EF" w14:textId="1CA1D6B1" w:rsidR="0012279C" w:rsidRDefault="0012279C" w:rsidP="0012279C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Vizuoti įsakymą</w:t>
            </w:r>
          </w:p>
        </w:tc>
        <w:tc>
          <w:tcPr>
            <w:tcW w:w="4385" w:type="dxa"/>
            <w:vAlign w:val="center"/>
          </w:tcPr>
          <w:p w14:paraId="6F983B65" w14:textId="09959903" w:rsidR="0012279C" w:rsidRDefault="0012279C" w:rsidP="0012279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Į</w:t>
            </w:r>
            <w:r w:rsidRPr="007A1F79">
              <w:rPr>
                <w:rFonts w:ascii="Times New Roman" w:hAnsi="Times New Roman" w:cs="Times New Roman"/>
              </w:rPr>
              <w:t>sakym</w:t>
            </w:r>
            <w:r>
              <w:rPr>
                <w:rFonts w:ascii="Times New Roman" w:hAnsi="Times New Roman" w:cs="Times New Roman"/>
              </w:rPr>
              <w:t>o</w:t>
            </w:r>
            <w:r w:rsidRPr="007A1F79">
              <w:rPr>
                <w:rFonts w:ascii="Times New Roman" w:hAnsi="Times New Roman" w:cs="Times New Roman"/>
              </w:rPr>
              <w:t xml:space="preserve"> dėl atrankos komisijos sudarymo</w:t>
            </w:r>
            <w:r>
              <w:rPr>
                <w:rFonts w:ascii="Times New Roman" w:hAnsi="Times New Roman" w:cs="Times New Roman"/>
              </w:rPr>
              <w:t xml:space="preserve"> vizavimas</w:t>
            </w:r>
            <w:r w:rsidR="006264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96" w:type="dxa"/>
            <w:vAlign w:val="center"/>
          </w:tcPr>
          <w:p w14:paraId="3E2B7319" w14:textId="6E20A1A7" w:rsidR="0012279C" w:rsidRPr="00B71529" w:rsidRDefault="0012279C" w:rsidP="0012279C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ŽIS vadovas</w:t>
            </w:r>
          </w:p>
        </w:tc>
        <w:tc>
          <w:tcPr>
            <w:tcW w:w="2626" w:type="dxa"/>
            <w:vAlign w:val="center"/>
          </w:tcPr>
          <w:p w14:paraId="23EB6505" w14:textId="250A0325" w:rsidR="0012279C" w:rsidRDefault="0012279C" w:rsidP="0012279C">
            <w:pPr>
              <w:spacing w:before="120"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Kontora</w:t>
            </w:r>
          </w:p>
        </w:tc>
      </w:tr>
      <w:tr w:rsidR="0012279C" w:rsidRPr="00146323" w14:paraId="422045EF" w14:textId="77777777" w:rsidTr="00332CEB">
        <w:trPr>
          <w:trHeight w:val="397"/>
        </w:trPr>
        <w:tc>
          <w:tcPr>
            <w:tcW w:w="1022" w:type="dxa"/>
            <w:vAlign w:val="center"/>
          </w:tcPr>
          <w:p w14:paraId="0F4C184D" w14:textId="25DD0A1B" w:rsidR="0012279C" w:rsidRPr="00112FD6" w:rsidRDefault="0012279C" w:rsidP="0012279C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E49E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1E49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7" w:type="dxa"/>
            <w:vAlign w:val="center"/>
          </w:tcPr>
          <w:p w14:paraId="754CFC31" w14:textId="05489F3B" w:rsidR="0012279C" w:rsidRDefault="0012279C" w:rsidP="0012279C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Vizuoti įsakymą</w:t>
            </w:r>
          </w:p>
        </w:tc>
        <w:tc>
          <w:tcPr>
            <w:tcW w:w="4385" w:type="dxa"/>
            <w:vAlign w:val="center"/>
          </w:tcPr>
          <w:p w14:paraId="2573D9D1" w14:textId="4B1BCB9A" w:rsidR="0012279C" w:rsidRDefault="0012279C" w:rsidP="0012279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Į</w:t>
            </w:r>
            <w:r w:rsidRPr="007A1F79">
              <w:rPr>
                <w:rFonts w:ascii="Times New Roman" w:hAnsi="Times New Roman" w:cs="Times New Roman"/>
              </w:rPr>
              <w:t>sakym</w:t>
            </w:r>
            <w:r>
              <w:rPr>
                <w:rFonts w:ascii="Times New Roman" w:hAnsi="Times New Roman" w:cs="Times New Roman"/>
              </w:rPr>
              <w:t>o</w:t>
            </w:r>
            <w:r w:rsidRPr="007A1F79">
              <w:rPr>
                <w:rFonts w:ascii="Times New Roman" w:hAnsi="Times New Roman" w:cs="Times New Roman"/>
              </w:rPr>
              <w:t xml:space="preserve"> dėl atrankos komisijos sudarymo</w:t>
            </w:r>
            <w:r>
              <w:rPr>
                <w:rFonts w:ascii="Times New Roman" w:hAnsi="Times New Roman" w:cs="Times New Roman"/>
              </w:rPr>
              <w:t xml:space="preserve"> vizavimas</w:t>
            </w:r>
            <w:r w:rsidR="006264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96" w:type="dxa"/>
            <w:vAlign w:val="center"/>
          </w:tcPr>
          <w:p w14:paraId="6877DDB2" w14:textId="058941A0" w:rsidR="0012279C" w:rsidRDefault="0012279C" w:rsidP="0012279C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Konkurso komisija</w:t>
            </w:r>
          </w:p>
        </w:tc>
        <w:tc>
          <w:tcPr>
            <w:tcW w:w="2626" w:type="dxa"/>
            <w:vAlign w:val="center"/>
          </w:tcPr>
          <w:p w14:paraId="5980ED66" w14:textId="4185BBAF" w:rsidR="0012279C" w:rsidRDefault="0012279C" w:rsidP="0012279C">
            <w:pPr>
              <w:spacing w:before="120"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Kontora</w:t>
            </w:r>
          </w:p>
        </w:tc>
      </w:tr>
      <w:tr w:rsidR="00332CEB" w:rsidRPr="00146323" w14:paraId="68E52ADD" w14:textId="77777777" w:rsidTr="00332CEB">
        <w:trPr>
          <w:trHeight w:val="397"/>
        </w:trPr>
        <w:tc>
          <w:tcPr>
            <w:tcW w:w="1022" w:type="dxa"/>
            <w:vAlign w:val="center"/>
          </w:tcPr>
          <w:p w14:paraId="4A0B408D" w14:textId="7776C398" w:rsidR="00332CEB" w:rsidRPr="0012279C" w:rsidRDefault="00332CEB" w:rsidP="00332CE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79C">
              <w:rPr>
                <w:rFonts w:ascii="Times New Roman" w:hAnsi="Times New Roman" w:cs="Times New Roman"/>
                <w:color w:val="000000" w:themeColor="text1"/>
                <w:lang w:val="en-US"/>
              </w:rPr>
              <w:t>19.</w:t>
            </w:r>
          </w:p>
        </w:tc>
        <w:tc>
          <w:tcPr>
            <w:tcW w:w="2567" w:type="dxa"/>
            <w:vAlign w:val="center"/>
          </w:tcPr>
          <w:p w14:paraId="2CB82D47" w14:textId="11ECB227" w:rsidR="00332CEB" w:rsidRPr="0012279C" w:rsidRDefault="00332CEB" w:rsidP="00332CEB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127EA">
              <w:rPr>
                <w:rFonts w:ascii="Times New Roman" w:hAnsi="Times New Roman" w:cs="Times New Roman"/>
              </w:rPr>
              <w:t>Vizuoti įsakymą</w:t>
            </w:r>
          </w:p>
        </w:tc>
        <w:tc>
          <w:tcPr>
            <w:tcW w:w="4385" w:type="dxa"/>
            <w:vAlign w:val="center"/>
          </w:tcPr>
          <w:p w14:paraId="30ADBE48" w14:textId="045E9FAD" w:rsidR="00332CEB" w:rsidRPr="0012279C" w:rsidRDefault="00332CEB" w:rsidP="00332CEB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127EA">
              <w:rPr>
                <w:rFonts w:ascii="Times New Roman" w:hAnsi="Times New Roman" w:cs="Times New Roman"/>
              </w:rPr>
              <w:t>Įsakymo dėl atrankos komisijos sudarymo vizavimas</w:t>
            </w:r>
            <w:r w:rsidR="006264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96" w:type="dxa"/>
            <w:vAlign w:val="center"/>
          </w:tcPr>
          <w:p w14:paraId="1469A08F" w14:textId="54CDE9B2" w:rsidR="00332CEB" w:rsidRPr="00C127EA" w:rsidRDefault="00332CEB" w:rsidP="00332CEB">
            <w:pPr>
              <w:spacing w:before="120" w:after="12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BRS vyresnysis dokumentų administratorius</w:t>
            </w:r>
          </w:p>
        </w:tc>
        <w:tc>
          <w:tcPr>
            <w:tcW w:w="2626" w:type="dxa"/>
            <w:vAlign w:val="center"/>
          </w:tcPr>
          <w:p w14:paraId="33413D9B" w14:textId="7A8B2AE7" w:rsidR="00332CEB" w:rsidRPr="00C127EA" w:rsidRDefault="00332CEB" w:rsidP="00332CEB">
            <w:pPr>
              <w:spacing w:before="120" w:after="120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</w:rPr>
              <w:t>Kontora</w:t>
            </w:r>
          </w:p>
        </w:tc>
      </w:tr>
      <w:tr w:rsidR="00332CEB" w:rsidRPr="00146323" w14:paraId="0E5E203F" w14:textId="77777777" w:rsidTr="00332CEB">
        <w:trPr>
          <w:trHeight w:val="397"/>
        </w:trPr>
        <w:tc>
          <w:tcPr>
            <w:tcW w:w="1022" w:type="dxa"/>
            <w:vAlign w:val="center"/>
          </w:tcPr>
          <w:p w14:paraId="68DBBB6B" w14:textId="68EC8DDD" w:rsidR="00332CEB" w:rsidRPr="00C127EA" w:rsidRDefault="00332CEB" w:rsidP="00332CEB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C127EA">
              <w:rPr>
                <w:rFonts w:ascii="Times New Roman" w:hAnsi="Times New Roman" w:cs="Times New Roman"/>
                <w:lang w:val="en-US"/>
              </w:rPr>
              <w:lastRenderedPageBreak/>
              <w:t>20.</w:t>
            </w:r>
          </w:p>
        </w:tc>
        <w:tc>
          <w:tcPr>
            <w:tcW w:w="2567" w:type="dxa"/>
            <w:vAlign w:val="center"/>
          </w:tcPr>
          <w:p w14:paraId="50B1DA07" w14:textId="6D2CD063" w:rsidR="00332CEB" w:rsidRPr="00C127EA" w:rsidRDefault="00332CEB" w:rsidP="00332CE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Pasirašyti įsakymą </w:t>
            </w:r>
          </w:p>
        </w:tc>
        <w:tc>
          <w:tcPr>
            <w:tcW w:w="4385" w:type="dxa"/>
            <w:vAlign w:val="center"/>
          </w:tcPr>
          <w:p w14:paraId="5206166F" w14:textId="3D206353" w:rsidR="00332CEB" w:rsidRPr="00C127EA" w:rsidRDefault="00332CEB" w:rsidP="00332CE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Įsakymo dėl atrankos komisijos sudarymo pasirašymas</w:t>
            </w:r>
            <w:r w:rsidR="006264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96" w:type="dxa"/>
            <w:vAlign w:val="center"/>
          </w:tcPr>
          <w:p w14:paraId="4E977CA3" w14:textId="13BED0DB" w:rsidR="00332CEB" w:rsidRPr="00C127EA" w:rsidRDefault="00332CEB" w:rsidP="00332CE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 generalinis direktorius</w:t>
            </w:r>
          </w:p>
        </w:tc>
        <w:tc>
          <w:tcPr>
            <w:tcW w:w="2626" w:type="dxa"/>
            <w:vAlign w:val="center"/>
          </w:tcPr>
          <w:p w14:paraId="24954AAA" w14:textId="1A5F0B25" w:rsidR="00332CEB" w:rsidRPr="00C127EA" w:rsidRDefault="00332CEB" w:rsidP="00332CEB">
            <w:pPr>
              <w:spacing w:before="120"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Kontora</w:t>
            </w:r>
          </w:p>
        </w:tc>
      </w:tr>
      <w:tr w:rsidR="00332CEB" w:rsidRPr="00146323" w14:paraId="68D60EC0" w14:textId="77777777" w:rsidTr="00332CEB">
        <w:trPr>
          <w:trHeight w:val="397"/>
        </w:trPr>
        <w:tc>
          <w:tcPr>
            <w:tcW w:w="1022" w:type="dxa"/>
            <w:vAlign w:val="center"/>
          </w:tcPr>
          <w:p w14:paraId="6F606366" w14:textId="02BE554B" w:rsidR="00332CEB" w:rsidRPr="00112FD6" w:rsidRDefault="00332CEB" w:rsidP="00332CEB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Pr="001E49E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567" w:type="dxa"/>
            <w:vAlign w:val="center"/>
          </w:tcPr>
          <w:p w14:paraId="5FD23B7F" w14:textId="6E2A7FE3" w:rsidR="00332CEB" w:rsidRPr="001E49E5" w:rsidRDefault="00332CEB" w:rsidP="00332CE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Registruoti įsakymą</w:t>
            </w:r>
          </w:p>
        </w:tc>
        <w:tc>
          <w:tcPr>
            <w:tcW w:w="4385" w:type="dxa"/>
            <w:vAlign w:val="center"/>
          </w:tcPr>
          <w:p w14:paraId="1F416DE6" w14:textId="1E8F38D4" w:rsidR="00332CEB" w:rsidRDefault="00332CEB" w:rsidP="00332CE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Įsakymo dėl atrankos komisijos sudarymo registravimas, nukreipiant jį komisijos nariams</w:t>
            </w:r>
            <w:r w:rsidR="006264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96" w:type="dxa"/>
            <w:vAlign w:val="center"/>
          </w:tcPr>
          <w:p w14:paraId="2C21E693" w14:textId="1438F0C9" w:rsidR="00332CEB" w:rsidRDefault="00332CEB" w:rsidP="00332CE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BRS vyresnysis dokumentų administratorius</w:t>
            </w:r>
          </w:p>
        </w:tc>
        <w:tc>
          <w:tcPr>
            <w:tcW w:w="2626" w:type="dxa"/>
            <w:vAlign w:val="center"/>
          </w:tcPr>
          <w:p w14:paraId="2B975CF6" w14:textId="677A1DEB" w:rsidR="00332CEB" w:rsidRDefault="00332CEB" w:rsidP="00332CEB">
            <w:pPr>
              <w:spacing w:before="120"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Kontora</w:t>
            </w:r>
          </w:p>
        </w:tc>
      </w:tr>
      <w:tr w:rsidR="005A327F" w:rsidRPr="00146323" w14:paraId="04793E53" w14:textId="77777777" w:rsidTr="00332CEB">
        <w:trPr>
          <w:trHeight w:val="397"/>
        </w:trPr>
        <w:tc>
          <w:tcPr>
            <w:tcW w:w="1022" w:type="dxa"/>
            <w:vAlign w:val="center"/>
          </w:tcPr>
          <w:p w14:paraId="19060826" w14:textId="178FB92D" w:rsidR="005A327F" w:rsidRPr="00112FD6" w:rsidRDefault="005A327F" w:rsidP="005A327F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  <w:r w:rsidRPr="001E49E5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567" w:type="dxa"/>
            <w:vAlign w:val="center"/>
          </w:tcPr>
          <w:p w14:paraId="177353F4" w14:textId="64D274AE" w:rsidR="005A327F" w:rsidRPr="00B71529" w:rsidRDefault="005A327F" w:rsidP="005A327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Pakviesti kandidatus pokalbiui</w:t>
            </w:r>
          </w:p>
        </w:tc>
        <w:tc>
          <w:tcPr>
            <w:tcW w:w="4385" w:type="dxa"/>
            <w:vAlign w:val="center"/>
          </w:tcPr>
          <w:p w14:paraId="3E686952" w14:textId="27311036" w:rsidR="005A327F" w:rsidRPr="00FA1150" w:rsidRDefault="005A327F" w:rsidP="005A327F">
            <w:pPr>
              <w:spacing w:before="120" w:after="12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Cs w:val="24"/>
                <w:lang w:eastAsia="lt-LT"/>
              </w:rPr>
              <w:t>Ne vėliau kaip per 5 d.d., pasibaigus dokumentų teikimo terminui, p</w:t>
            </w:r>
            <w:r w:rsidRPr="007333F8">
              <w:rPr>
                <w:rFonts w:ascii="Times New Roman" w:hAnsi="Times New Roman" w:cs="Times New Roman"/>
                <w:szCs w:val="24"/>
                <w:lang w:eastAsia="lt-LT"/>
              </w:rPr>
              <w:t>retendent</w:t>
            </w:r>
            <w:r>
              <w:rPr>
                <w:rFonts w:ascii="Times New Roman" w:hAnsi="Times New Roman" w:cs="Times New Roman"/>
                <w:szCs w:val="24"/>
                <w:lang w:eastAsia="lt-LT"/>
              </w:rPr>
              <w:t>ams</w:t>
            </w:r>
            <w:r w:rsidRPr="007333F8">
              <w:rPr>
                <w:rFonts w:ascii="Times New Roman" w:hAnsi="Times New Roman" w:cs="Times New Roman"/>
                <w:szCs w:val="24"/>
                <w:lang w:eastAsia="lt-LT"/>
              </w:rPr>
              <w:t>, kuri</w:t>
            </w:r>
            <w:r>
              <w:rPr>
                <w:rFonts w:ascii="Times New Roman" w:hAnsi="Times New Roman" w:cs="Times New Roman"/>
                <w:szCs w:val="24"/>
                <w:lang w:eastAsia="lt-LT"/>
              </w:rPr>
              <w:t>e</w:t>
            </w:r>
            <w:r w:rsidRPr="007333F8">
              <w:rPr>
                <w:rFonts w:ascii="Times New Roman" w:hAnsi="Times New Roman" w:cs="Times New Roman"/>
                <w:szCs w:val="24"/>
                <w:lang w:eastAsia="lt-LT"/>
              </w:rPr>
              <w:t xml:space="preserve"> atitinka</w:t>
            </w:r>
            <w:r>
              <w:rPr>
                <w:rFonts w:ascii="Times New Roman" w:hAnsi="Times New Roman" w:cs="Times New Roman"/>
                <w:szCs w:val="24"/>
                <w:lang w:eastAsia="lt-LT"/>
              </w:rPr>
              <w:t xml:space="preserve"> </w:t>
            </w:r>
            <w:r w:rsidRPr="007333F8">
              <w:rPr>
                <w:rFonts w:ascii="Times New Roman" w:hAnsi="Times New Roman" w:cs="Times New Roman"/>
                <w:szCs w:val="24"/>
                <w:lang w:eastAsia="lt-LT"/>
              </w:rPr>
              <w:t>skelbime nustatytus kvalifikacinius reikalavimus</w:t>
            </w:r>
            <w:r w:rsidRPr="003A0A0E">
              <w:rPr>
                <w:rFonts w:ascii="Times New Roman" w:hAnsi="Times New Roman" w:cs="Times New Roman"/>
                <w:szCs w:val="24"/>
                <w:lang w:eastAsia="lt-LT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  <w:lang w:eastAsia="lt-LT"/>
              </w:rPr>
              <w:t>atliekamas skambutis telefonu</w:t>
            </w:r>
            <w:r w:rsidR="00C3405C">
              <w:rPr>
                <w:rFonts w:ascii="Times New Roman" w:hAnsi="Times New Roman" w:cs="Times New Roman"/>
                <w:szCs w:val="24"/>
                <w:lang w:eastAsia="lt-LT"/>
              </w:rPr>
              <w:t>,</w:t>
            </w:r>
            <w:r>
              <w:rPr>
                <w:rFonts w:ascii="Times New Roman" w:hAnsi="Times New Roman" w:cs="Times New Roman"/>
                <w:szCs w:val="24"/>
                <w:lang w:eastAsia="lt-LT"/>
              </w:rPr>
              <w:t xml:space="preserve"> suderinant atrankos </w:t>
            </w:r>
            <w:r w:rsidRPr="003A0A0E">
              <w:rPr>
                <w:rFonts w:ascii="Times New Roman" w:hAnsi="Times New Roman" w:cs="Times New Roman"/>
                <w:szCs w:val="24"/>
                <w:lang w:eastAsia="lt-LT"/>
              </w:rPr>
              <w:t>datą, vietą ir laiką</w:t>
            </w:r>
            <w:r>
              <w:rPr>
                <w:rFonts w:ascii="Times New Roman" w:hAnsi="Times New Roman" w:cs="Times New Roman"/>
                <w:szCs w:val="24"/>
                <w:lang w:eastAsia="lt-LT"/>
              </w:rPr>
              <w:t xml:space="preserve">  </w:t>
            </w:r>
            <w:r w:rsidRPr="003A0A0E">
              <w:rPr>
                <w:rFonts w:ascii="Times New Roman" w:hAnsi="Times New Roman" w:cs="Times New Roman"/>
                <w:szCs w:val="24"/>
                <w:lang w:eastAsia="lt-LT"/>
              </w:rPr>
              <w:t>išsiunčia</w:t>
            </w:r>
            <w:r>
              <w:rPr>
                <w:rFonts w:ascii="Times New Roman" w:hAnsi="Times New Roman" w:cs="Times New Roman"/>
                <w:szCs w:val="24"/>
                <w:lang w:eastAsia="lt-LT"/>
              </w:rPr>
              <w:t>mas</w:t>
            </w:r>
            <w:r w:rsidRPr="003A0A0E">
              <w:rPr>
                <w:rFonts w:ascii="Times New Roman" w:hAnsi="Times New Roman" w:cs="Times New Roman"/>
                <w:szCs w:val="24"/>
                <w:lang w:eastAsia="lt-LT"/>
              </w:rPr>
              <w:t xml:space="preserve"> pranešim</w:t>
            </w:r>
            <w:r>
              <w:rPr>
                <w:rFonts w:ascii="Times New Roman" w:hAnsi="Times New Roman" w:cs="Times New Roman"/>
                <w:szCs w:val="24"/>
                <w:lang w:eastAsia="lt-LT"/>
              </w:rPr>
              <w:t xml:space="preserve">as </w:t>
            </w:r>
            <w:r w:rsidRPr="003A0A0E">
              <w:rPr>
                <w:rFonts w:ascii="Times New Roman" w:hAnsi="Times New Roman" w:cs="Times New Roman"/>
                <w:szCs w:val="24"/>
                <w:lang w:eastAsia="lt-LT"/>
              </w:rPr>
              <w:t>apie dalyvavimą pretendentų atrankoje</w:t>
            </w:r>
            <w:r>
              <w:rPr>
                <w:rFonts w:ascii="Times New Roman" w:hAnsi="Times New Roman" w:cs="Times New Roman"/>
                <w:szCs w:val="24"/>
                <w:lang w:eastAsia="lt-LT"/>
              </w:rPr>
              <w:t xml:space="preserve">, </w:t>
            </w:r>
            <w:r w:rsidRPr="003A0A0E">
              <w:rPr>
                <w:rFonts w:ascii="Times New Roman" w:hAnsi="Times New Roman" w:cs="Times New Roman"/>
                <w:szCs w:val="24"/>
                <w:lang w:eastAsia="lt-LT"/>
              </w:rPr>
              <w:t>nurod</w:t>
            </w:r>
            <w:r>
              <w:rPr>
                <w:rFonts w:ascii="Times New Roman" w:hAnsi="Times New Roman" w:cs="Times New Roman"/>
                <w:szCs w:val="24"/>
                <w:lang w:eastAsia="lt-LT"/>
              </w:rPr>
              <w:t>ant</w:t>
            </w:r>
            <w:r w:rsidRPr="003A0A0E">
              <w:rPr>
                <w:rFonts w:ascii="Times New Roman" w:hAnsi="Times New Roman" w:cs="Times New Roman"/>
                <w:szCs w:val="24"/>
                <w:lang w:eastAsia="lt-LT"/>
              </w:rPr>
              <w:t xml:space="preserve"> jos datą, vietą ir laiką</w:t>
            </w:r>
            <w:r>
              <w:rPr>
                <w:rFonts w:ascii="Times New Roman" w:hAnsi="Times New Roman" w:cs="Times New Roman"/>
                <w:szCs w:val="24"/>
                <w:lang w:eastAsia="lt-LT"/>
              </w:rPr>
              <w:t>.</w:t>
            </w:r>
          </w:p>
        </w:tc>
        <w:tc>
          <w:tcPr>
            <w:tcW w:w="3996" w:type="dxa"/>
            <w:vAlign w:val="center"/>
          </w:tcPr>
          <w:p w14:paraId="469D32AD" w14:textId="6AB61844" w:rsidR="005A327F" w:rsidRDefault="005A327F" w:rsidP="005A327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ŽIS </w:t>
            </w:r>
            <w:r w:rsidR="00793337">
              <w:rPr>
                <w:rFonts w:ascii="Times New Roman" w:hAnsi="Times New Roman" w:cs="Times New Roman"/>
              </w:rPr>
              <w:t xml:space="preserve"> darbuotojas</w:t>
            </w:r>
          </w:p>
        </w:tc>
        <w:tc>
          <w:tcPr>
            <w:tcW w:w="2626" w:type="dxa"/>
            <w:vAlign w:val="center"/>
          </w:tcPr>
          <w:p w14:paraId="17ADE00E" w14:textId="2294D94C" w:rsidR="005A327F" w:rsidRDefault="005A327F" w:rsidP="005A327F">
            <w:pPr>
              <w:spacing w:before="120"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VTVIS, el. paštas, skambutis</w:t>
            </w:r>
          </w:p>
        </w:tc>
      </w:tr>
      <w:tr w:rsidR="005A327F" w:rsidRPr="00146323" w14:paraId="5D5C01EF" w14:textId="77777777" w:rsidTr="00332CEB">
        <w:trPr>
          <w:trHeight w:val="397"/>
        </w:trPr>
        <w:tc>
          <w:tcPr>
            <w:tcW w:w="1022" w:type="dxa"/>
            <w:vAlign w:val="center"/>
          </w:tcPr>
          <w:p w14:paraId="6D313272" w14:textId="7A3E327B" w:rsidR="005A327F" w:rsidRDefault="005A327F" w:rsidP="005A327F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23.</w:t>
            </w:r>
          </w:p>
        </w:tc>
        <w:tc>
          <w:tcPr>
            <w:tcW w:w="2567" w:type="dxa"/>
            <w:vAlign w:val="center"/>
          </w:tcPr>
          <w:p w14:paraId="136923F9" w14:textId="7AAFDCBF" w:rsidR="005A327F" w:rsidRDefault="005A327F" w:rsidP="005A327F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Moderuoti</w:t>
            </w:r>
            <w:proofErr w:type="spellEnd"/>
            <w:r>
              <w:rPr>
                <w:rFonts w:ascii="Times New Roman" w:hAnsi="Times New Roman" w:cs="Times New Roman"/>
              </w:rPr>
              <w:t xml:space="preserve"> pokalbius su kandidatais</w:t>
            </w:r>
          </w:p>
        </w:tc>
        <w:tc>
          <w:tcPr>
            <w:tcW w:w="4385" w:type="dxa"/>
            <w:vAlign w:val="center"/>
          </w:tcPr>
          <w:p w14:paraId="4395B1F1" w14:textId="663C9A00" w:rsidR="005A327F" w:rsidRPr="005A327F" w:rsidRDefault="005A327F" w:rsidP="005A327F">
            <w:pPr>
              <w:spacing w:before="120" w:after="120"/>
              <w:jc w:val="both"/>
              <w:rPr>
                <w:rFonts w:ascii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</w:rPr>
              <w:t>Pagal sudarytą atrankos pokalbių grafiką ir kvietimuose kandidatams nurodytą laiką, vykdomi atrankos/konkurso pokalbiai su pretendentais.</w:t>
            </w:r>
            <w:r w:rsidR="00CC4582">
              <w:rPr>
                <w:rFonts w:ascii="Times New Roman" w:hAnsi="Times New Roman" w:cs="Times New Roman"/>
              </w:rPr>
              <w:t xml:space="preserve"> </w:t>
            </w:r>
            <w:r w:rsidR="00731183">
              <w:rPr>
                <w:rFonts w:ascii="Times New Roman" w:hAnsi="Times New Roman" w:cs="Times New Roman"/>
              </w:rPr>
              <w:t>Atrankos</w:t>
            </w:r>
            <w:r w:rsidR="00CC4582">
              <w:rPr>
                <w:rFonts w:ascii="Times New Roman" w:hAnsi="Times New Roman" w:cs="Times New Roman"/>
              </w:rPr>
              <w:t xml:space="preserve"> a</w:t>
            </w:r>
            <w:r w:rsidR="00731183">
              <w:rPr>
                <w:rFonts w:ascii="Times New Roman" w:hAnsi="Times New Roman" w:cs="Times New Roman"/>
              </w:rPr>
              <w:t xml:space="preserve">tveju toliau vykdomas </w:t>
            </w:r>
            <w:r w:rsidR="00F700CD">
              <w:rPr>
                <w:rFonts w:ascii="Times New Roman" w:hAnsi="Times New Roman" w:cs="Times New Roman"/>
                <w:lang w:val="en-US"/>
              </w:rPr>
              <w:t xml:space="preserve">24 </w:t>
            </w:r>
            <w:r w:rsidR="00F700CD">
              <w:rPr>
                <w:rFonts w:ascii="Times New Roman" w:hAnsi="Times New Roman" w:cs="Times New Roman"/>
              </w:rPr>
              <w:t xml:space="preserve">veiksmas, konkurso </w:t>
            </w:r>
            <w:r w:rsidR="00DA220D">
              <w:rPr>
                <w:rFonts w:ascii="Times New Roman" w:hAnsi="Times New Roman" w:cs="Times New Roman"/>
              </w:rPr>
              <w:t xml:space="preserve">atveju </w:t>
            </w:r>
            <w:r w:rsidR="00F700CD">
              <w:rPr>
                <w:rFonts w:ascii="Times New Roman" w:hAnsi="Times New Roman" w:cs="Times New Roman"/>
              </w:rPr>
              <w:t xml:space="preserve">– </w:t>
            </w:r>
            <w:r w:rsidR="00F700CD">
              <w:rPr>
                <w:rFonts w:ascii="Times New Roman" w:hAnsi="Times New Roman" w:cs="Times New Roman"/>
                <w:lang w:val="en-US"/>
              </w:rPr>
              <w:t xml:space="preserve">27 </w:t>
            </w:r>
            <w:r w:rsidR="00F700CD">
              <w:rPr>
                <w:rFonts w:ascii="Times New Roman" w:hAnsi="Times New Roman" w:cs="Times New Roman"/>
              </w:rPr>
              <w:t>veiksmas.</w:t>
            </w:r>
            <w:r w:rsidR="007311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96" w:type="dxa"/>
            <w:vAlign w:val="center"/>
          </w:tcPr>
          <w:p w14:paraId="60D84403" w14:textId="1A5768F2" w:rsidR="005A327F" w:rsidRDefault="005A327F" w:rsidP="005A327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ŽIS </w:t>
            </w:r>
            <w:r w:rsidR="00793337">
              <w:rPr>
                <w:rFonts w:ascii="Times New Roman" w:hAnsi="Times New Roman" w:cs="Times New Roman"/>
              </w:rPr>
              <w:t xml:space="preserve"> darbuotojas</w:t>
            </w:r>
          </w:p>
        </w:tc>
        <w:tc>
          <w:tcPr>
            <w:tcW w:w="2626" w:type="dxa"/>
            <w:vAlign w:val="center"/>
          </w:tcPr>
          <w:p w14:paraId="63B622A5" w14:textId="745B90D9" w:rsidR="005A327F" w:rsidRDefault="005A327F" w:rsidP="005A327F">
            <w:pPr>
              <w:spacing w:before="120"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MS Teams</w:t>
            </w:r>
          </w:p>
        </w:tc>
      </w:tr>
      <w:tr w:rsidR="005A327F" w:rsidRPr="00146323" w14:paraId="58998615" w14:textId="77777777" w:rsidTr="00332CEB">
        <w:trPr>
          <w:trHeight w:val="397"/>
        </w:trPr>
        <w:tc>
          <w:tcPr>
            <w:tcW w:w="1022" w:type="dxa"/>
            <w:vAlign w:val="center"/>
          </w:tcPr>
          <w:p w14:paraId="6CF546AA" w14:textId="2F6AFE13" w:rsidR="005A327F" w:rsidRPr="002E602E" w:rsidRDefault="005A327F" w:rsidP="005A327F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24.</w:t>
            </w:r>
          </w:p>
        </w:tc>
        <w:tc>
          <w:tcPr>
            <w:tcW w:w="2567" w:type="dxa"/>
            <w:vAlign w:val="center"/>
          </w:tcPr>
          <w:p w14:paraId="18A4D72E" w14:textId="28EBFFD6" w:rsidR="005A327F" w:rsidRDefault="005A327F" w:rsidP="005A327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Atrinkti geriausius kandidatus</w:t>
            </w:r>
          </w:p>
        </w:tc>
        <w:tc>
          <w:tcPr>
            <w:tcW w:w="4385" w:type="dxa"/>
            <w:vAlign w:val="center"/>
          </w:tcPr>
          <w:p w14:paraId="00C27A34" w14:textId="77777777" w:rsidR="005A327F" w:rsidRDefault="005A327F" w:rsidP="005A327F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16D10439" w14:textId="5B0A2168" w:rsidR="005A327F" w:rsidRPr="00C3405C" w:rsidRDefault="005A327F" w:rsidP="000F3959">
            <w:pPr>
              <w:jc w:val="both"/>
              <w:rPr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P</w:t>
            </w:r>
            <w:r w:rsidRPr="00AE2A35">
              <w:rPr>
                <w:rFonts w:ascii="Times New Roman" w:hAnsi="Times New Roman" w:cs="Times New Roman"/>
                <w:color w:val="000000"/>
                <w:szCs w:val="24"/>
              </w:rPr>
              <w:t>retendentų atrankoje dalyva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vę</w:t>
            </w:r>
            <w:r w:rsidRPr="00AE2A35">
              <w:rPr>
                <w:rFonts w:ascii="Times New Roman" w:hAnsi="Times New Roman" w:cs="Times New Roman"/>
                <w:color w:val="000000"/>
                <w:szCs w:val="24"/>
              </w:rPr>
              <w:t xml:space="preserve"> pretendent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ai vertinami</w:t>
            </w:r>
            <w:r w:rsidRPr="00AE2A35">
              <w:rPr>
                <w:rFonts w:ascii="Times New Roman" w:hAnsi="Times New Roman" w:cs="Times New Roman"/>
                <w:color w:val="000000"/>
                <w:szCs w:val="24"/>
              </w:rPr>
              <w:t xml:space="preserve"> balais nuo 1 iki 10. Pretendentui paskirti balai sudedami ir padalijami iš dalyvavusių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atrankos dalyvių</w:t>
            </w:r>
            <w:r w:rsidRPr="00AE2A35">
              <w:rPr>
                <w:rFonts w:ascii="Times New Roman" w:hAnsi="Times New Roman" w:cs="Times New Roman"/>
                <w:color w:val="000000"/>
                <w:szCs w:val="24"/>
              </w:rPr>
              <w:t xml:space="preserve"> skaičiaus. Laimėjusiu atranką laikomas atranką perėjęs ir daugiausia balų surinkęs pretendentas.</w:t>
            </w:r>
            <w:r w:rsidRPr="00AE2A35">
              <w:rPr>
                <w:rFonts w:ascii="Times New Roman" w:hAnsi="Times New Roman" w:cs="Times New Roman"/>
                <w:szCs w:val="24"/>
                <w:lang w:eastAsia="lt-LT"/>
              </w:rPr>
              <w:t xml:space="preserve"> Surinkus vienodą didžiausią balų skaičių, vertinami šių pretendentų privalumai, nurodyti jų pateiktuose gyvenimo aprašymuose. Pretendentas, surinkęs mažiau kaip 6 balu</w:t>
            </w:r>
            <w:r>
              <w:rPr>
                <w:rFonts w:ascii="Times New Roman" w:hAnsi="Times New Roman" w:cs="Times New Roman"/>
                <w:szCs w:val="24"/>
                <w:lang w:eastAsia="lt-LT"/>
              </w:rPr>
              <w:t>s</w:t>
            </w:r>
            <w:r w:rsidRPr="00AE2A35">
              <w:rPr>
                <w:rFonts w:ascii="Times New Roman" w:hAnsi="Times New Roman" w:cs="Times New Roman"/>
                <w:szCs w:val="24"/>
                <w:lang w:eastAsia="lt-LT"/>
              </w:rPr>
              <w:t>, laikomas neperėjusiu pretendentų atrankos</w:t>
            </w:r>
            <w:r w:rsidRPr="007A730E">
              <w:rPr>
                <w:rFonts w:ascii="Times New Roman" w:hAnsi="Times New Roman" w:cs="Times New Roman"/>
                <w:szCs w:val="24"/>
                <w:lang w:eastAsia="lt-LT"/>
              </w:rPr>
              <w:t>.</w:t>
            </w:r>
            <w:r w:rsidR="007A730E">
              <w:rPr>
                <w:rFonts w:ascii="Times New Roman" w:hAnsi="Times New Roman" w:cs="Times New Roman"/>
                <w:szCs w:val="24"/>
                <w:lang w:eastAsia="lt-LT"/>
              </w:rPr>
              <w:t xml:space="preserve"> </w:t>
            </w:r>
          </w:p>
          <w:p w14:paraId="06DFB716" w14:textId="7783D00A" w:rsidR="006264C6" w:rsidRPr="002E602E" w:rsidRDefault="006264C6" w:rsidP="000F39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vAlign w:val="center"/>
          </w:tcPr>
          <w:p w14:paraId="4F7F8362" w14:textId="25D2EDF6" w:rsidR="005A327F" w:rsidRDefault="005A327F" w:rsidP="005A327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Atrankos </w:t>
            </w:r>
            <w:r w:rsidR="00D13AFC">
              <w:rPr>
                <w:rFonts w:ascii="Times New Roman" w:hAnsi="Times New Roman" w:cs="Times New Roman"/>
              </w:rPr>
              <w:t>vykdytojas</w:t>
            </w:r>
          </w:p>
        </w:tc>
        <w:tc>
          <w:tcPr>
            <w:tcW w:w="2626" w:type="dxa"/>
            <w:vAlign w:val="center"/>
          </w:tcPr>
          <w:p w14:paraId="591840D2" w14:textId="77777777" w:rsidR="005A327F" w:rsidRDefault="005A327F" w:rsidP="005A327F">
            <w:pPr>
              <w:spacing w:before="120" w:after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El. paštas </w:t>
            </w:r>
          </w:p>
          <w:p w14:paraId="69E02FE0" w14:textId="1D41D960" w:rsidR="005A327F" w:rsidRDefault="005A327F" w:rsidP="005A327F">
            <w:pPr>
              <w:spacing w:before="120" w:after="12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A327F" w:rsidRPr="00146323" w14:paraId="0C0DC2FF" w14:textId="77777777" w:rsidTr="00332CEB">
        <w:trPr>
          <w:trHeight w:val="397"/>
        </w:trPr>
        <w:tc>
          <w:tcPr>
            <w:tcW w:w="1022" w:type="dxa"/>
            <w:vAlign w:val="center"/>
          </w:tcPr>
          <w:p w14:paraId="7BF8A762" w14:textId="27B3ADB9" w:rsidR="005A327F" w:rsidRPr="00516A50" w:rsidRDefault="005A327F" w:rsidP="005A327F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25. </w:t>
            </w:r>
          </w:p>
        </w:tc>
        <w:tc>
          <w:tcPr>
            <w:tcW w:w="2567" w:type="dxa"/>
            <w:vAlign w:val="center"/>
          </w:tcPr>
          <w:p w14:paraId="0D3A4F6B" w14:textId="4AE0DF25" w:rsidR="005A327F" w:rsidRDefault="005A327F" w:rsidP="005A327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Parengti atrankos protokolą (Kontora)</w:t>
            </w:r>
          </w:p>
        </w:tc>
        <w:tc>
          <w:tcPr>
            <w:tcW w:w="4385" w:type="dxa"/>
            <w:vAlign w:val="center"/>
          </w:tcPr>
          <w:p w14:paraId="52B2DCD8" w14:textId="77777777" w:rsidR="006264C6" w:rsidRDefault="006264C6" w:rsidP="005A327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0C4AFF4" w14:textId="1F9B327C" w:rsidR="005A327F" w:rsidRDefault="005A327F" w:rsidP="005A327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Atrankos </w:t>
            </w:r>
            <w:r w:rsidRPr="006A7F86">
              <w:rPr>
                <w:rFonts w:ascii="Times New Roman" w:hAnsi="Times New Roman" w:cs="Times New Roman"/>
                <w:szCs w:val="24"/>
              </w:rPr>
              <w:t xml:space="preserve">rezultatai ir </w:t>
            </w:r>
            <w:r>
              <w:rPr>
                <w:rFonts w:ascii="Times New Roman" w:hAnsi="Times New Roman" w:cs="Times New Roman"/>
                <w:szCs w:val="24"/>
              </w:rPr>
              <w:t>atrankos dalyvių</w:t>
            </w:r>
            <w:r w:rsidRPr="006A7F86">
              <w:rPr>
                <w:rFonts w:ascii="Times New Roman" w:hAnsi="Times New Roman" w:cs="Times New Roman"/>
                <w:szCs w:val="24"/>
              </w:rPr>
              <w:t xml:space="preserve"> sprendimas įforminami protokolu. Raštu atliktas testas </w:t>
            </w:r>
            <w:r>
              <w:rPr>
                <w:rFonts w:ascii="Times New Roman" w:hAnsi="Times New Roman" w:cs="Times New Roman"/>
                <w:szCs w:val="24"/>
              </w:rPr>
              <w:t xml:space="preserve">(jei buvo) </w:t>
            </w:r>
            <w:r w:rsidRPr="006A7F86">
              <w:rPr>
                <w:rFonts w:ascii="Times New Roman" w:hAnsi="Times New Roman" w:cs="Times New Roman"/>
                <w:szCs w:val="24"/>
              </w:rPr>
              <w:t>pridedam</w:t>
            </w:r>
            <w:r w:rsidR="00C6769D">
              <w:rPr>
                <w:rFonts w:ascii="Times New Roman" w:hAnsi="Times New Roman" w:cs="Times New Roman"/>
                <w:szCs w:val="24"/>
              </w:rPr>
              <w:t>as</w:t>
            </w:r>
            <w:r w:rsidRPr="006A7F86">
              <w:rPr>
                <w:rFonts w:ascii="Times New Roman" w:hAnsi="Times New Roman" w:cs="Times New Roman"/>
                <w:szCs w:val="24"/>
              </w:rPr>
              <w:t xml:space="preserve"> prie protokolo. </w:t>
            </w:r>
          </w:p>
          <w:p w14:paraId="1105763E" w14:textId="32CF2B81" w:rsidR="006264C6" w:rsidRPr="001F1C80" w:rsidRDefault="006264C6" w:rsidP="005A327F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96" w:type="dxa"/>
            <w:vAlign w:val="center"/>
          </w:tcPr>
          <w:p w14:paraId="1995EF1C" w14:textId="0957950F" w:rsidR="005A327F" w:rsidRDefault="005A327F" w:rsidP="005A327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ŽIS </w:t>
            </w:r>
            <w:r w:rsidR="00793337">
              <w:rPr>
                <w:rFonts w:ascii="Times New Roman" w:hAnsi="Times New Roman" w:cs="Times New Roman"/>
              </w:rPr>
              <w:t xml:space="preserve"> darbuotojas</w:t>
            </w:r>
          </w:p>
        </w:tc>
        <w:tc>
          <w:tcPr>
            <w:tcW w:w="2626" w:type="dxa"/>
            <w:vAlign w:val="center"/>
          </w:tcPr>
          <w:p w14:paraId="2802BCB2" w14:textId="7B056DDE" w:rsidR="005A327F" w:rsidRDefault="005A327F" w:rsidP="005A327F">
            <w:pPr>
              <w:spacing w:before="120" w:after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Kontora</w:t>
            </w:r>
          </w:p>
        </w:tc>
      </w:tr>
      <w:tr w:rsidR="005A327F" w:rsidRPr="00146323" w14:paraId="30E65941" w14:textId="77777777" w:rsidTr="00332CEB">
        <w:trPr>
          <w:trHeight w:val="397"/>
        </w:trPr>
        <w:tc>
          <w:tcPr>
            <w:tcW w:w="1022" w:type="dxa"/>
            <w:vAlign w:val="center"/>
          </w:tcPr>
          <w:p w14:paraId="20F19E66" w14:textId="4EE0F2B2" w:rsidR="005A327F" w:rsidRPr="001F1C80" w:rsidRDefault="005A327F" w:rsidP="005A327F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26.</w:t>
            </w:r>
          </w:p>
        </w:tc>
        <w:tc>
          <w:tcPr>
            <w:tcW w:w="2567" w:type="dxa"/>
            <w:vAlign w:val="center"/>
          </w:tcPr>
          <w:p w14:paraId="705684C5" w14:textId="322C9647" w:rsidR="005A327F" w:rsidRDefault="0049390A" w:rsidP="005A327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5A327F">
              <w:rPr>
                <w:rFonts w:ascii="Times New Roman" w:hAnsi="Times New Roman" w:cs="Times New Roman"/>
              </w:rPr>
              <w:t>asirašyti atrankos protokolą (Kontora)</w:t>
            </w:r>
          </w:p>
        </w:tc>
        <w:tc>
          <w:tcPr>
            <w:tcW w:w="4385" w:type="dxa"/>
            <w:vAlign w:val="center"/>
          </w:tcPr>
          <w:p w14:paraId="423071FA" w14:textId="68AE9B1F" w:rsidR="005A327F" w:rsidRPr="001F1C80" w:rsidRDefault="00EA2CB9" w:rsidP="005A327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Visi a</w:t>
            </w:r>
            <w:r w:rsidR="005A327F">
              <w:rPr>
                <w:rFonts w:ascii="Times New Roman" w:hAnsi="Times New Roman" w:cs="Times New Roman"/>
                <w:szCs w:val="24"/>
              </w:rPr>
              <w:t>trankos dalyviai</w:t>
            </w:r>
            <w:r w:rsidR="0049390A">
              <w:rPr>
                <w:rFonts w:ascii="Times New Roman" w:hAnsi="Times New Roman" w:cs="Times New Roman"/>
                <w:szCs w:val="24"/>
              </w:rPr>
              <w:t xml:space="preserve"> p</w:t>
            </w:r>
            <w:r w:rsidR="005A327F">
              <w:rPr>
                <w:rFonts w:ascii="Times New Roman" w:hAnsi="Times New Roman" w:cs="Times New Roman"/>
                <w:szCs w:val="24"/>
              </w:rPr>
              <w:t>asirašo atrankos protokolą</w:t>
            </w:r>
            <w:r w:rsidR="008E3BCD">
              <w:rPr>
                <w:rFonts w:ascii="Times New Roman" w:hAnsi="Times New Roman" w:cs="Times New Roman"/>
                <w:szCs w:val="24"/>
              </w:rPr>
              <w:t xml:space="preserve">. Toliau vykdomas </w:t>
            </w:r>
            <w:r w:rsidR="008E3BCD" w:rsidRPr="00C34FCB">
              <w:rPr>
                <w:rFonts w:ascii="Times New Roman" w:hAnsi="Times New Roman" w:cs="Times New Roman"/>
                <w:szCs w:val="24"/>
              </w:rPr>
              <w:t xml:space="preserve">30 </w:t>
            </w:r>
            <w:r w:rsidR="008E3BCD" w:rsidRPr="00EA2CB9">
              <w:rPr>
                <w:rFonts w:ascii="Times New Roman" w:hAnsi="Times New Roman" w:cs="Times New Roman"/>
                <w:szCs w:val="24"/>
              </w:rPr>
              <w:t>veiksmas</w:t>
            </w:r>
            <w:r w:rsidR="008E3BCD" w:rsidRPr="00C34FCB">
              <w:rPr>
                <w:rFonts w:ascii="Times New Roman" w:hAnsi="Times New Roman" w:cs="Times New Roman"/>
                <w:szCs w:val="24"/>
              </w:rPr>
              <w:t>.</w:t>
            </w:r>
            <w:r w:rsidR="005A327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996" w:type="dxa"/>
            <w:vAlign w:val="center"/>
          </w:tcPr>
          <w:p w14:paraId="579159C3" w14:textId="1770EEAA" w:rsidR="005A327F" w:rsidRDefault="005A327F" w:rsidP="005A327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Atrankos </w:t>
            </w:r>
            <w:r w:rsidR="00D13AFC">
              <w:rPr>
                <w:rFonts w:ascii="Times New Roman" w:hAnsi="Times New Roman" w:cs="Times New Roman"/>
              </w:rPr>
              <w:t>vykdytojas</w:t>
            </w:r>
          </w:p>
        </w:tc>
        <w:tc>
          <w:tcPr>
            <w:tcW w:w="2626" w:type="dxa"/>
            <w:vAlign w:val="center"/>
          </w:tcPr>
          <w:p w14:paraId="7E2D74CA" w14:textId="5713C961" w:rsidR="005A327F" w:rsidRPr="00D84C8F" w:rsidRDefault="005A327F" w:rsidP="005A327F">
            <w:pPr>
              <w:spacing w:before="120" w:after="120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Kontora</w:t>
            </w:r>
          </w:p>
        </w:tc>
      </w:tr>
      <w:tr w:rsidR="005A327F" w:rsidRPr="00146323" w14:paraId="327C36BA" w14:textId="77777777" w:rsidTr="00332CEB">
        <w:trPr>
          <w:trHeight w:val="397"/>
        </w:trPr>
        <w:tc>
          <w:tcPr>
            <w:tcW w:w="1022" w:type="dxa"/>
            <w:vAlign w:val="center"/>
          </w:tcPr>
          <w:p w14:paraId="4B5D774A" w14:textId="130568A7" w:rsidR="005A327F" w:rsidRDefault="005A327F" w:rsidP="005A327F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27.</w:t>
            </w:r>
          </w:p>
        </w:tc>
        <w:tc>
          <w:tcPr>
            <w:tcW w:w="2567" w:type="dxa"/>
            <w:vAlign w:val="center"/>
          </w:tcPr>
          <w:p w14:paraId="5BB6280D" w14:textId="286819C2" w:rsidR="005A327F" w:rsidRDefault="005A327F" w:rsidP="005A327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Atrinkti geriausius kandidatus</w:t>
            </w:r>
          </w:p>
        </w:tc>
        <w:tc>
          <w:tcPr>
            <w:tcW w:w="4385" w:type="dxa"/>
            <w:vAlign w:val="center"/>
          </w:tcPr>
          <w:p w14:paraId="3CB0F88D" w14:textId="77777777" w:rsidR="005A327F" w:rsidRDefault="005A327F" w:rsidP="005A327F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1686E382" w14:textId="77777777" w:rsidR="006264C6" w:rsidRDefault="005A327F" w:rsidP="005A327F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Konkurso p</w:t>
            </w:r>
            <w:r w:rsidRPr="00AE2A35">
              <w:rPr>
                <w:rFonts w:ascii="Times New Roman" w:hAnsi="Times New Roman" w:cs="Times New Roman"/>
                <w:color w:val="000000"/>
                <w:szCs w:val="24"/>
              </w:rPr>
              <w:t>retendentų atrankoje dalyva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vę</w:t>
            </w:r>
            <w:r w:rsidRPr="00AE2A35">
              <w:rPr>
                <w:rFonts w:ascii="Times New Roman" w:hAnsi="Times New Roman" w:cs="Times New Roman"/>
                <w:color w:val="000000"/>
                <w:szCs w:val="24"/>
              </w:rPr>
              <w:t xml:space="preserve"> pretendent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ai vertinami </w:t>
            </w:r>
            <w:r w:rsidRPr="00AE2A35">
              <w:rPr>
                <w:rFonts w:ascii="Times New Roman" w:hAnsi="Times New Roman" w:cs="Times New Roman"/>
                <w:color w:val="000000"/>
                <w:szCs w:val="24"/>
              </w:rPr>
              <w:t xml:space="preserve"> balais nuo 1 iki 10. Pretendentui paskirti balai sudedami ir padalijami iš dalyvavusių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komisijos narių</w:t>
            </w:r>
            <w:r w:rsidRPr="00AE2A35">
              <w:rPr>
                <w:rFonts w:ascii="Times New Roman" w:hAnsi="Times New Roman" w:cs="Times New Roman"/>
                <w:color w:val="000000"/>
                <w:szCs w:val="24"/>
              </w:rPr>
              <w:t xml:space="preserve"> skaičiaus. Laimėjusiu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konk</w:t>
            </w:r>
            <w:r w:rsidR="00D13AFC">
              <w:rPr>
                <w:rFonts w:ascii="Times New Roman" w:hAnsi="Times New Roman" w:cs="Times New Roman"/>
                <w:color w:val="000000"/>
                <w:szCs w:val="24"/>
              </w:rPr>
              <w:t>u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rsą</w:t>
            </w:r>
            <w:r w:rsidRPr="00AE2A35">
              <w:rPr>
                <w:rFonts w:ascii="Times New Roman" w:hAnsi="Times New Roman" w:cs="Times New Roman"/>
                <w:color w:val="000000"/>
                <w:szCs w:val="24"/>
              </w:rPr>
              <w:t xml:space="preserve"> laikomas atranką perėjęs ir daugiausia balų surinkęs pretendentas.</w:t>
            </w:r>
            <w:r w:rsidRPr="00AE2A35">
              <w:rPr>
                <w:rFonts w:ascii="Times New Roman" w:hAnsi="Times New Roman" w:cs="Times New Roman"/>
                <w:szCs w:val="24"/>
                <w:lang w:eastAsia="lt-LT"/>
              </w:rPr>
              <w:t xml:space="preserve"> </w:t>
            </w:r>
            <w:r w:rsidR="00E652D8" w:rsidRPr="00B76CF9">
              <w:rPr>
                <w:rFonts w:ascii="Times New Roman" w:hAnsi="Times New Roman" w:cs="Times New Roman"/>
                <w:color w:val="000000"/>
                <w:szCs w:val="24"/>
              </w:rPr>
              <w:t>Vertinant pretendentus, turi dalyvauti daugiau kaip pusė komisijos narių.</w:t>
            </w:r>
            <w:r w:rsidR="00E652D8">
              <w:rPr>
                <w:color w:val="000000"/>
                <w:szCs w:val="24"/>
              </w:rPr>
              <w:t xml:space="preserve">. </w:t>
            </w:r>
            <w:r w:rsidRPr="00AE2A35">
              <w:rPr>
                <w:rFonts w:ascii="Times New Roman" w:hAnsi="Times New Roman" w:cs="Times New Roman"/>
                <w:szCs w:val="24"/>
                <w:lang w:eastAsia="lt-LT"/>
              </w:rPr>
              <w:t>Surinkus vienodą didžiausią balų skaičių, vertinami šių pretendentų privalumai, nurodyti jų pateiktuose gyvenimo aprašymuose. Pretendentas, surinkęs mažiau kaip 6 balu</w:t>
            </w:r>
            <w:r>
              <w:rPr>
                <w:rFonts w:ascii="Times New Roman" w:hAnsi="Times New Roman" w:cs="Times New Roman"/>
                <w:szCs w:val="24"/>
                <w:lang w:eastAsia="lt-LT"/>
              </w:rPr>
              <w:t>s</w:t>
            </w:r>
            <w:r w:rsidRPr="00AE2A35">
              <w:rPr>
                <w:rFonts w:ascii="Times New Roman" w:hAnsi="Times New Roman" w:cs="Times New Roman"/>
                <w:szCs w:val="24"/>
                <w:lang w:eastAsia="lt-LT"/>
              </w:rPr>
              <w:t>, laikomas neperėjusiu pretendentų atrankos.</w:t>
            </w:r>
            <w:r w:rsidRPr="00AE2A35">
              <w:rPr>
                <w:rFonts w:ascii="Times New Roman" w:hAnsi="Times New Roman" w:cs="Times New Roman"/>
              </w:rPr>
              <w:t xml:space="preserve"> </w:t>
            </w:r>
            <w:r w:rsidR="00E652D8" w:rsidRPr="006064FD">
              <w:rPr>
                <w:rFonts w:ascii="Times New Roman" w:hAnsi="Times New Roman" w:cs="Times New Roman"/>
                <w:szCs w:val="24"/>
                <w:lang w:eastAsia="lt-LT"/>
              </w:rPr>
              <w:t xml:space="preserve">Jeigu įvertinus pretendentų privalumus, komisijos narių </w:t>
            </w:r>
            <w:r w:rsidR="00E652D8" w:rsidRPr="001820AC">
              <w:rPr>
                <w:rFonts w:ascii="Times New Roman" w:hAnsi="Times New Roman" w:cs="Times New Roman"/>
                <w:szCs w:val="24"/>
                <w:lang w:eastAsia="lt-LT"/>
              </w:rPr>
              <w:t>balsai pasiskirsto po lygiai, lemiamas yra komisijos pirmininko balsas.</w:t>
            </w:r>
            <w:r w:rsidR="00E652D8">
              <w:t xml:space="preserve"> </w:t>
            </w:r>
          </w:p>
          <w:p w14:paraId="762B5036" w14:textId="08F76914" w:rsidR="001820AC" w:rsidRPr="001820AC" w:rsidRDefault="001820AC" w:rsidP="005A327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6" w:type="dxa"/>
            <w:vAlign w:val="center"/>
          </w:tcPr>
          <w:p w14:paraId="76B1317B" w14:textId="5507FD43" w:rsidR="005A327F" w:rsidRDefault="005A327F" w:rsidP="005A327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Konkurso komisija</w:t>
            </w:r>
          </w:p>
        </w:tc>
        <w:tc>
          <w:tcPr>
            <w:tcW w:w="2626" w:type="dxa"/>
            <w:vAlign w:val="center"/>
          </w:tcPr>
          <w:p w14:paraId="2E8BE276" w14:textId="77777777" w:rsidR="005A327F" w:rsidRDefault="005A327F" w:rsidP="005A327F">
            <w:pPr>
              <w:spacing w:before="120" w:after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El. paštas </w:t>
            </w:r>
          </w:p>
          <w:p w14:paraId="06C44448" w14:textId="477B8AA7" w:rsidR="005A327F" w:rsidRDefault="005A327F" w:rsidP="005A327F">
            <w:pPr>
              <w:spacing w:before="120" w:after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(pildoma pretendentų vertinimo lentelė)</w:t>
            </w:r>
          </w:p>
        </w:tc>
      </w:tr>
      <w:tr w:rsidR="005A327F" w:rsidRPr="00146323" w14:paraId="2C4233ED" w14:textId="77777777" w:rsidTr="00332CEB">
        <w:trPr>
          <w:trHeight w:val="397"/>
        </w:trPr>
        <w:tc>
          <w:tcPr>
            <w:tcW w:w="1022" w:type="dxa"/>
            <w:vAlign w:val="center"/>
          </w:tcPr>
          <w:p w14:paraId="6B72DBE8" w14:textId="51B223B5" w:rsidR="005A327F" w:rsidRPr="005A47B7" w:rsidRDefault="005A327F" w:rsidP="005A327F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28.</w:t>
            </w:r>
          </w:p>
        </w:tc>
        <w:tc>
          <w:tcPr>
            <w:tcW w:w="2567" w:type="dxa"/>
            <w:vAlign w:val="center"/>
          </w:tcPr>
          <w:p w14:paraId="306B4DB7" w14:textId="4C2C774E" w:rsidR="005A327F" w:rsidRPr="00791CD8" w:rsidRDefault="005A327F" w:rsidP="005A327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Parengti konkurso protokolą (Kontora)</w:t>
            </w:r>
          </w:p>
        </w:tc>
        <w:tc>
          <w:tcPr>
            <w:tcW w:w="4385" w:type="dxa"/>
            <w:vAlign w:val="center"/>
          </w:tcPr>
          <w:p w14:paraId="68D5AD28" w14:textId="77777777" w:rsidR="006264C6" w:rsidRDefault="006264C6" w:rsidP="005A327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5836181" w14:textId="7CCA84D4" w:rsidR="005A327F" w:rsidRDefault="005A327F" w:rsidP="005A327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Konkurso </w:t>
            </w:r>
            <w:r w:rsidRPr="006A7F86">
              <w:rPr>
                <w:rFonts w:ascii="Times New Roman" w:hAnsi="Times New Roman" w:cs="Times New Roman"/>
                <w:szCs w:val="24"/>
              </w:rPr>
              <w:t xml:space="preserve">rezultatai ir komisijos sprendimas įforminami protokolu. Raštu atliktas testas </w:t>
            </w:r>
            <w:r>
              <w:rPr>
                <w:rFonts w:ascii="Times New Roman" w:hAnsi="Times New Roman" w:cs="Times New Roman"/>
                <w:szCs w:val="24"/>
              </w:rPr>
              <w:t xml:space="preserve">(jei buvo) </w:t>
            </w:r>
            <w:r w:rsidRPr="006A7F86">
              <w:rPr>
                <w:rFonts w:ascii="Times New Roman" w:hAnsi="Times New Roman" w:cs="Times New Roman"/>
                <w:szCs w:val="24"/>
              </w:rPr>
              <w:t>pridedam</w:t>
            </w:r>
            <w:r w:rsidR="00C6769D">
              <w:rPr>
                <w:rFonts w:ascii="Times New Roman" w:hAnsi="Times New Roman" w:cs="Times New Roman"/>
                <w:szCs w:val="24"/>
              </w:rPr>
              <w:t>as</w:t>
            </w:r>
            <w:r w:rsidRPr="006A7F86">
              <w:rPr>
                <w:rFonts w:ascii="Times New Roman" w:hAnsi="Times New Roman" w:cs="Times New Roman"/>
                <w:szCs w:val="24"/>
              </w:rPr>
              <w:t xml:space="preserve"> prie protokolo.</w:t>
            </w:r>
          </w:p>
          <w:p w14:paraId="1F9137D4" w14:textId="6860D2C9" w:rsidR="006264C6" w:rsidRPr="001820AC" w:rsidRDefault="006264C6" w:rsidP="005A32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6" w:type="dxa"/>
            <w:vAlign w:val="center"/>
          </w:tcPr>
          <w:p w14:paraId="21178B65" w14:textId="12240204" w:rsidR="005A327F" w:rsidRDefault="005A327F" w:rsidP="005A327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ŽIS </w:t>
            </w:r>
            <w:r w:rsidR="00793337">
              <w:rPr>
                <w:rFonts w:ascii="Times New Roman" w:hAnsi="Times New Roman" w:cs="Times New Roman"/>
              </w:rPr>
              <w:t xml:space="preserve"> darbuotojas</w:t>
            </w:r>
          </w:p>
        </w:tc>
        <w:tc>
          <w:tcPr>
            <w:tcW w:w="2626" w:type="dxa"/>
            <w:vAlign w:val="center"/>
          </w:tcPr>
          <w:p w14:paraId="1F4B7131" w14:textId="6B81C38A" w:rsidR="005A327F" w:rsidRDefault="005A327F" w:rsidP="005A327F">
            <w:pPr>
              <w:spacing w:before="120" w:after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Kontora</w:t>
            </w:r>
          </w:p>
        </w:tc>
      </w:tr>
      <w:tr w:rsidR="005A327F" w:rsidRPr="00146323" w14:paraId="30EEC03C" w14:textId="77777777" w:rsidTr="00332CEB">
        <w:trPr>
          <w:trHeight w:val="397"/>
        </w:trPr>
        <w:tc>
          <w:tcPr>
            <w:tcW w:w="1022" w:type="dxa"/>
            <w:vAlign w:val="center"/>
          </w:tcPr>
          <w:p w14:paraId="0A40EC7B" w14:textId="2E2665BB" w:rsidR="005A327F" w:rsidRPr="00516A50" w:rsidRDefault="005A327F" w:rsidP="005A327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7" w:type="dxa"/>
            <w:vAlign w:val="center"/>
          </w:tcPr>
          <w:p w14:paraId="77BCECFE" w14:textId="61DB6304" w:rsidR="005A327F" w:rsidRPr="00953418" w:rsidRDefault="005A327F" w:rsidP="005A327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Pasirašyti konkurso protokolą</w:t>
            </w:r>
          </w:p>
        </w:tc>
        <w:tc>
          <w:tcPr>
            <w:tcW w:w="4385" w:type="dxa"/>
            <w:vAlign w:val="center"/>
          </w:tcPr>
          <w:p w14:paraId="25DCC2F6" w14:textId="32AC29DE" w:rsidR="005A327F" w:rsidRDefault="00EA2CB9" w:rsidP="005A327F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Visi konkurso komisijos nariai pasirašo  </w:t>
            </w:r>
            <w:r w:rsidR="005A327F">
              <w:rPr>
                <w:rFonts w:ascii="Times New Roman" w:hAnsi="Times New Roman" w:cs="Times New Roman"/>
              </w:rPr>
              <w:t>Konkurso protoko</w:t>
            </w:r>
            <w:r>
              <w:rPr>
                <w:rFonts w:ascii="Times New Roman" w:hAnsi="Times New Roman" w:cs="Times New Roman"/>
              </w:rPr>
              <w:t>lą</w:t>
            </w:r>
            <w:r w:rsidR="005A327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96" w:type="dxa"/>
            <w:vAlign w:val="center"/>
          </w:tcPr>
          <w:p w14:paraId="2130266B" w14:textId="1C72423C" w:rsidR="005A327F" w:rsidRDefault="005A327F" w:rsidP="005A327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Konkurso komisija</w:t>
            </w:r>
          </w:p>
        </w:tc>
        <w:tc>
          <w:tcPr>
            <w:tcW w:w="2626" w:type="dxa"/>
            <w:vAlign w:val="center"/>
          </w:tcPr>
          <w:p w14:paraId="4F3EA28C" w14:textId="6663B34A" w:rsidR="005A327F" w:rsidRDefault="005A327F" w:rsidP="005A327F">
            <w:pPr>
              <w:spacing w:before="120"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Kontora</w:t>
            </w:r>
          </w:p>
        </w:tc>
      </w:tr>
      <w:tr w:rsidR="005A327F" w:rsidRPr="00146323" w14:paraId="490A2BDE" w14:textId="77777777" w:rsidTr="00332CEB">
        <w:trPr>
          <w:trHeight w:val="397"/>
        </w:trPr>
        <w:tc>
          <w:tcPr>
            <w:tcW w:w="1022" w:type="dxa"/>
            <w:vAlign w:val="center"/>
          </w:tcPr>
          <w:p w14:paraId="52517C70" w14:textId="73ABEF17" w:rsidR="005A327F" w:rsidRPr="00516A50" w:rsidRDefault="005A327F" w:rsidP="005A327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7" w:type="dxa"/>
            <w:vAlign w:val="center"/>
          </w:tcPr>
          <w:p w14:paraId="1B1FA8D6" w14:textId="264ECB6D" w:rsidR="005A327F" w:rsidRPr="00F74DFD" w:rsidRDefault="005A327F" w:rsidP="005A327F">
            <w:pPr>
              <w:spacing w:before="120" w:after="120"/>
              <w:rPr>
                <w:rFonts w:ascii="Times New Roman" w:hAnsi="Times New Roman" w:cs="Times New Roman"/>
              </w:rPr>
            </w:pPr>
            <w:r w:rsidRPr="00BE17FD">
              <w:rPr>
                <w:rFonts w:ascii="Times New Roman" w:hAnsi="Times New Roman" w:cs="Times New Roman"/>
                <w:color w:val="000000"/>
                <w:szCs w:val="20"/>
              </w:rPr>
              <w:t>Pateikti laimėtojo duomenis STT arba Saugos ir prevencijos sk. vertinimui</w:t>
            </w:r>
          </w:p>
        </w:tc>
        <w:tc>
          <w:tcPr>
            <w:tcW w:w="4385" w:type="dxa"/>
            <w:vAlign w:val="center"/>
          </w:tcPr>
          <w:p w14:paraId="37DEE1ED" w14:textId="77777777" w:rsidR="005A327F" w:rsidRPr="00134A72" w:rsidRDefault="005A327F" w:rsidP="005A327F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Pr="00134A72">
              <w:rPr>
                <w:rFonts w:ascii="Times New Roman" w:hAnsi="Times New Roman" w:cs="Times New Roman"/>
                <w:szCs w:val="24"/>
              </w:rPr>
              <w:t>reipia</w:t>
            </w:r>
            <w:r>
              <w:rPr>
                <w:rFonts w:ascii="Times New Roman" w:hAnsi="Times New Roman" w:cs="Times New Roman"/>
                <w:szCs w:val="24"/>
              </w:rPr>
              <w:t>ma</w:t>
            </w:r>
            <w:r w:rsidRPr="00134A72">
              <w:rPr>
                <w:rFonts w:ascii="Times New Roman" w:hAnsi="Times New Roman" w:cs="Times New Roman"/>
                <w:szCs w:val="24"/>
              </w:rPr>
              <w:t>si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34A72">
              <w:rPr>
                <w:rFonts w:ascii="Times New Roman" w:hAnsi="Times New Roman" w:cs="Times New Roman"/>
                <w:szCs w:val="24"/>
              </w:rPr>
              <w:t xml:space="preserve">dėl informacijos apie </w:t>
            </w:r>
            <w:r>
              <w:rPr>
                <w:rFonts w:ascii="Times New Roman" w:hAnsi="Times New Roman" w:cs="Times New Roman"/>
                <w:szCs w:val="24"/>
              </w:rPr>
              <w:t>atranką/</w:t>
            </w:r>
            <w:r w:rsidRPr="00134A72">
              <w:rPr>
                <w:rFonts w:ascii="Times New Roman" w:hAnsi="Times New Roman" w:cs="Times New Roman"/>
                <w:szCs w:val="24"/>
              </w:rPr>
              <w:t>konkursą laimėjusį pretendentą ne vėliau kaip per 2 d</w:t>
            </w:r>
            <w:r>
              <w:rPr>
                <w:rFonts w:ascii="Times New Roman" w:hAnsi="Times New Roman" w:cs="Times New Roman"/>
                <w:szCs w:val="24"/>
              </w:rPr>
              <w:t>.d.</w:t>
            </w:r>
            <w:r w:rsidRPr="00134A72">
              <w:rPr>
                <w:rFonts w:ascii="Times New Roman" w:hAnsi="Times New Roman" w:cs="Times New Roman"/>
                <w:szCs w:val="24"/>
              </w:rPr>
              <w:t xml:space="preserve"> nuo </w:t>
            </w:r>
            <w:r>
              <w:rPr>
                <w:rFonts w:ascii="Times New Roman" w:hAnsi="Times New Roman" w:cs="Times New Roman"/>
                <w:szCs w:val="24"/>
              </w:rPr>
              <w:t>atrankos/</w:t>
            </w:r>
            <w:r w:rsidRPr="00134A72">
              <w:rPr>
                <w:rFonts w:ascii="Times New Roman" w:hAnsi="Times New Roman" w:cs="Times New Roman"/>
                <w:szCs w:val="24"/>
              </w:rPr>
              <w:t>konkurso pabaigos</w:t>
            </w:r>
            <w:r>
              <w:rPr>
                <w:rFonts w:ascii="Times New Roman" w:hAnsi="Times New Roman" w:cs="Times New Roman"/>
                <w:szCs w:val="24"/>
              </w:rPr>
              <w:t xml:space="preserve"> dėl visų laimėtojų:</w:t>
            </w:r>
          </w:p>
          <w:p w14:paraId="7C8E05F4" w14:textId="77777777" w:rsidR="005A327F" w:rsidRPr="00BD3648" w:rsidRDefault="005A327F" w:rsidP="005A327F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D364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į </w:t>
            </w:r>
            <w:r w:rsidRPr="00BD3648">
              <w:rPr>
                <w:rFonts w:ascii="Times New Roman" w:hAnsi="Times New Roman" w:cs="Times New Roman"/>
              </w:rPr>
              <w:t>SPS vadov</w:t>
            </w:r>
            <w:r>
              <w:rPr>
                <w:rFonts w:ascii="Times New Roman" w:hAnsi="Times New Roman" w:cs="Times New Roman"/>
              </w:rPr>
              <w:t>ą;</w:t>
            </w:r>
          </w:p>
          <w:p w14:paraId="289CCC8C" w14:textId="41BFF107" w:rsidR="005A327F" w:rsidRPr="000D14F4" w:rsidRDefault="005A327F" w:rsidP="005A327F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Jei laimėtojas pretenduoja į pareigybę, kuri nurodyta VĮ TB </w:t>
            </w:r>
            <w:r w:rsidRPr="00BD3648">
              <w:rPr>
                <w:rFonts w:ascii="Times New Roman" w:hAnsi="Times New Roman" w:cs="Times New Roman"/>
              </w:rPr>
              <w:t xml:space="preserve">2022-01-11 </w:t>
            </w:r>
            <w:r>
              <w:rPr>
                <w:rFonts w:ascii="Times New Roman" w:hAnsi="Times New Roman" w:cs="Times New Roman"/>
              </w:rPr>
              <w:t>įsakyme Nr. P-</w:t>
            </w:r>
            <w:r w:rsidRPr="00BD3648">
              <w:rPr>
                <w:rFonts w:ascii="Times New Roman" w:hAnsi="Times New Roman" w:cs="Times New Roman"/>
              </w:rPr>
              <w:t>14</w:t>
            </w:r>
            <w:r w:rsidR="00DF2F58">
              <w:rPr>
                <w:rFonts w:ascii="Times New Roman" w:hAnsi="Times New Roman" w:cs="Times New Roman"/>
              </w:rPr>
              <w:t xml:space="preserve"> </w:t>
            </w:r>
            <w:r w:rsidR="007751B2">
              <w:rPr>
                <w:rFonts w:ascii="Times New Roman" w:hAnsi="Times New Roman" w:cs="Times New Roman"/>
              </w:rPr>
              <w:t>(</w:t>
            </w:r>
            <w:r w:rsidR="00DF2F58" w:rsidRPr="0056544F">
              <w:rPr>
                <w:rFonts w:ascii="Times New Roman" w:hAnsi="Times New Roman" w:cs="Times New Roman"/>
              </w:rPr>
              <w:t>su vėlesniais pakeitimais)</w:t>
            </w:r>
            <w:r>
              <w:rPr>
                <w:rFonts w:ascii="Times New Roman" w:hAnsi="Times New Roman" w:cs="Times New Roman"/>
              </w:rPr>
              <w:t>, prašymas informacijos apie jį pateikimui siunčiamas STT.</w:t>
            </w:r>
            <w:r w:rsidR="006514B6">
              <w:rPr>
                <w:rFonts w:ascii="Times New Roman" w:hAnsi="Times New Roman" w:cs="Times New Roman"/>
              </w:rPr>
              <w:t xml:space="preserve"> Gavus STT išvadą vykdomas 31 veiksmas.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996" w:type="dxa"/>
            <w:vAlign w:val="center"/>
          </w:tcPr>
          <w:p w14:paraId="225FD02F" w14:textId="1FFCD311" w:rsidR="005A327F" w:rsidRDefault="005A327F" w:rsidP="005A327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ŽIS </w:t>
            </w:r>
            <w:r w:rsidR="00793337">
              <w:rPr>
                <w:rFonts w:ascii="Times New Roman" w:hAnsi="Times New Roman" w:cs="Times New Roman"/>
              </w:rPr>
              <w:t xml:space="preserve"> darbuotojas</w:t>
            </w:r>
          </w:p>
        </w:tc>
        <w:tc>
          <w:tcPr>
            <w:tcW w:w="2626" w:type="dxa"/>
            <w:vAlign w:val="center"/>
          </w:tcPr>
          <w:p w14:paraId="225D4955" w14:textId="77777777" w:rsidR="005A327F" w:rsidRDefault="005A327F" w:rsidP="005A327F">
            <w:pPr>
              <w:spacing w:before="120"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 SharePoint</w:t>
            </w:r>
          </w:p>
          <w:p w14:paraId="50C24CD3" w14:textId="6FD300F7" w:rsidR="005A327F" w:rsidRDefault="005A327F" w:rsidP="005A327F">
            <w:pPr>
              <w:spacing w:before="120"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 Kontora</w:t>
            </w:r>
          </w:p>
        </w:tc>
      </w:tr>
      <w:tr w:rsidR="005A327F" w:rsidRPr="00146323" w14:paraId="68C0F72B" w14:textId="77777777" w:rsidTr="00332CEB">
        <w:trPr>
          <w:trHeight w:val="397"/>
        </w:trPr>
        <w:tc>
          <w:tcPr>
            <w:tcW w:w="1022" w:type="dxa"/>
            <w:vAlign w:val="center"/>
          </w:tcPr>
          <w:p w14:paraId="0D38789E" w14:textId="3E473596" w:rsidR="005A327F" w:rsidRPr="00953418" w:rsidRDefault="005A327F" w:rsidP="005A327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7" w:type="dxa"/>
            <w:vAlign w:val="center"/>
          </w:tcPr>
          <w:p w14:paraId="4A77FEA2" w14:textId="4ABCDCFF" w:rsidR="005A327F" w:rsidRPr="00BE17FD" w:rsidRDefault="005A327F" w:rsidP="005A327F">
            <w:pPr>
              <w:spacing w:before="120" w:after="120"/>
              <w:rPr>
                <w:rFonts w:ascii="Times New Roman" w:hAnsi="Times New Roman" w:cs="Times New Roman"/>
              </w:rPr>
            </w:pPr>
            <w:r w:rsidRPr="00DA570C">
              <w:rPr>
                <w:rFonts w:ascii="Times New Roman" w:hAnsi="Times New Roman" w:cs="Times New Roman"/>
                <w:color w:val="000000"/>
                <w:szCs w:val="20"/>
              </w:rPr>
              <w:t xml:space="preserve">Įvertinti laimėtojo galimybes eiti pareigas  </w:t>
            </w:r>
          </w:p>
        </w:tc>
        <w:tc>
          <w:tcPr>
            <w:tcW w:w="4385" w:type="dxa"/>
            <w:vAlign w:val="center"/>
          </w:tcPr>
          <w:p w14:paraId="7870751A" w14:textId="4A770AC9" w:rsidR="005A327F" w:rsidRPr="000216B2" w:rsidRDefault="005A327F" w:rsidP="005A327F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Įvertinamos laimėtojo galimybės eiti pareigas remiantis STT/SPS informacija apie konkursą/atranką laimėjusį pretendentą. </w:t>
            </w:r>
          </w:p>
        </w:tc>
        <w:tc>
          <w:tcPr>
            <w:tcW w:w="3996" w:type="dxa"/>
            <w:vAlign w:val="center"/>
          </w:tcPr>
          <w:p w14:paraId="0D49611B" w14:textId="53E5AD4A" w:rsidR="005A327F" w:rsidRDefault="005A327F" w:rsidP="005A327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SPS vadovas</w:t>
            </w:r>
          </w:p>
        </w:tc>
        <w:tc>
          <w:tcPr>
            <w:tcW w:w="2626" w:type="dxa"/>
            <w:vAlign w:val="center"/>
          </w:tcPr>
          <w:p w14:paraId="531F099F" w14:textId="2D35DBC8" w:rsidR="005A327F" w:rsidRDefault="005A327F" w:rsidP="005A327F">
            <w:pPr>
              <w:spacing w:before="120"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El. paštas</w:t>
            </w:r>
          </w:p>
        </w:tc>
      </w:tr>
      <w:tr w:rsidR="005A327F" w:rsidRPr="00146323" w14:paraId="3085D851" w14:textId="77777777" w:rsidTr="00332CEB">
        <w:trPr>
          <w:trHeight w:val="397"/>
        </w:trPr>
        <w:tc>
          <w:tcPr>
            <w:tcW w:w="1022" w:type="dxa"/>
            <w:vAlign w:val="center"/>
          </w:tcPr>
          <w:p w14:paraId="42368FF4" w14:textId="3A5C3970" w:rsidR="005A327F" w:rsidRPr="006A7F86" w:rsidRDefault="005A327F" w:rsidP="005A327F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32. </w:t>
            </w:r>
          </w:p>
        </w:tc>
        <w:tc>
          <w:tcPr>
            <w:tcW w:w="2567" w:type="dxa"/>
            <w:vAlign w:val="center"/>
          </w:tcPr>
          <w:p w14:paraId="423D62CD" w14:textId="2A8A7742" w:rsidR="005A327F" w:rsidRPr="00DA570C" w:rsidRDefault="005A327F" w:rsidP="005A327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Informuoti pokalbių dalyvius apie rezultatus </w:t>
            </w:r>
          </w:p>
        </w:tc>
        <w:tc>
          <w:tcPr>
            <w:tcW w:w="4385" w:type="dxa"/>
            <w:vAlign w:val="center"/>
          </w:tcPr>
          <w:p w14:paraId="1D0DE5C9" w14:textId="73C00397" w:rsidR="005A327F" w:rsidRDefault="005A327F" w:rsidP="005A327F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Pokalbiuose dalyvavę pretendentai per </w:t>
            </w:r>
            <w:r w:rsidRPr="005A327F">
              <w:rPr>
                <w:rFonts w:ascii="Times New Roman" w:hAnsi="Times New Roman" w:cs="Times New Roman"/>
              </w:rPr>
              <w:t>5 d.d. nuo išvadų</w:t>
            </w:r>
            <w:r>
              <w:rPr>
                <w:rFonts w:ascii="Times New Roman" w:hAnsi="Times New Roman" w:cs="Times New Roman"/>
              </w:rPr>
              <w:t xml:space="preserve"> apie pretendentą gavimo, </w:t>
            </w:r>
            <w:r w:rsidRPr="005A32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informuojami apie atrankos/konkurso laimėjimą arba </w:t>
            </w:r>
            <w:r w:rsidR="00D32574">
              <w:rPr>
                <w:rFonts w:ascii="Times New Roman" w:hAnsi="Times New Roman" w:cs="Times New Roman"/>
              </w:rPr>
              <w:t>nelaimėjimą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9351C72" w14:textId="65E6A2AE" w:rsidR="005A327F" w:rsidRDefault="005A327F" w:rsidP="005A327F">
            <w:pPr>
              <w:spacing w:before="120" w:after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2A385F">
              <w:rPr>
                <w:rFonts w:ascii="Times New Roman" w:hAnsi="Times New Roman" w:cs="Times New Roman"/>
                <w:szCs w:val="24"/>
              </w:rPr>
              <w:t>Jeigu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A385F">
              <w:rPr>
                <w:rFonts w:ascii="Times New Roman" w:hAnsi="Times New Roman" w:cs="Times New Roman"/>
                <w:szCs w:val="24"/>
              </w:rPr>
              <w:t>rem</w:t>
            </w:r>
            <w:r>
              <w:rPr>
                <w:rFonts w:ascii="Times New Roman" w:hAnsi="Times New Roman" w:cs="Times New Roman"/>
                <w:szCs w:val="24"/>
              </w:rPr>
              <w:t>iantis</w:t>
            </w:r>
            <w:r w:rsidRPr="002A385F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STT/SPS</w:t>
            </w:r>
            <w:r w:rsidRPr="002A385F">
              <w:rPr>
                <w:rFonts w:ascii="Times New Roman" w:hAnsi="Times New Roman" w:cs="Times New Roman"/>
                <w:szCs w:val="24"/>
              </w:rPr>
              <w:t xml:space="preserve"> informacija apie konkursą</w:t>
            </w:r>
            <w:r>
              <w:rPr>
                <w:rFonts w:ascii="Times New Roman" w:hAnsi="Times New Roman" w:cs="Times New Roman"/>
                <w:szCs w:val="24"/>
              </w:rPr>
              <w:t>/atranką</w:t>
            </w:r>
            <w:r w:rsidRPr="002A385F">
              <w:rPr>
                <w:rFonts w:ascii="Times New Roman" w:hAnsi="Times New Roman" w:cs="Times New Roman"/>
                <w:szCs w:val="24"/>
              </w:rPr>
              <w:t xml:space="preserve"> laimėjusį pretendentą, priima</w:t>
            </w:r>
            <w:r>
              <w:rPr>
                <w:rFonts w:ascii="Times New Roman" w:hAnsi="Times New Roman" w:cs="Times New Roman"/>
                <w:szCs w:val="24"/>
              </w:rPr>
              <w:t>mas</w:t>
            </w:r>
            <w:r w:rsidRPr="002A385F">
              <w:rPr>
                <w:rFonts w:ascii="Times New Roman" w:hAnsi="Times New Roman" w:cs="Times New Roman"/>
                <w:szCs w:val="24"/>
              </w:rPr>
              <w:t xml:space="preserve"> sprendim</w:t>
            </w:r>
            <w:r>
              <w:rPr>
                <w:rFonts w:ascii="Times New Roman" w:hAnsi="Times New Roman" w:cs="Times New Roman"/>
                <w:szCs w:val="24"/>
              </w:rPr>
              <w:t>as</w:t>
            </w:r>
            <w:r w:rsidRPr="002A385F">
              <w:rPr>
                <w:rFonts w:ascii="Times New Roman" w:hAnsi="Times New Roman" w:cs="Times New Roman"/>
                <w:szCs w:val="24"/>
              </w:rPr>
              <w:t xml:space="preserve"> nepriimti pretendento į konkurso</w:t>
            </w:r>
            <w:r>
              <w:rPr>
                <w:rFonts w:ascii="Times New Roman" w:hAnsi="Times New Roman" w:cs="Times New Roman"/>
                <w:szCs w:val="24"/>
              </w:rPr>
              <w:t>/atrankos</w:t>
            </w:r>
            <w:r w:rsidRPr="002A385F">
              <w:rPr>
                <w:rFonts w:ascii="Times New Roman" w:hAnsi="Times New Roman" w:cs="Times New Roman"/>
                <w:szCs w:val="24"/>
              </w:rPr>
              <w:t xml:space="preserve"> būdu laimėtą pareigybę,</w:t>
            </w:r>
            <w:r w:rsidRPr="002A385F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  <w:r w:rsidRPr="002A385F">
              <w:rPr>
                <w:rFonts w:ascii="Times New Roman" w:hAnsi="Times New Roman" w:cs="Times New Roman"/>
                <w:szCs w:val="24"/>
              </w:rPr>
              <w:t>konkursą</w:t>
            </w:r>
            <w:r>
              <w:rPr>
                <w:rFonts w:ascii="Times New Roman" w:hAnsi="Times New Roman" w:cs="Times New Roman"/>
                <w:szCs w:val="24"/>
              </w:rPr>
              <w:t>/atranką</w:t>
            </w:r>
            <w:r w:rsidRPr="002A385F">
              <w:rPr>
                <w:rFonts w:ascii="Times New Roman" w:hAnsi="Times New Roman" w:cs="Times New Roman"/>
                <w:szCs w:val="24"/>
              </w:rPr>
              <w:t xml:space="preserve"> laimėjusiu laikomas kitas atranką perėjęs ir daugiausia balų surinkęs (palyginti su kitų atranką perėjusių pretendentų rezultatais) pretendentas</w:t>
            </w:r>
            <w:r>
              <w:rPr>
                <w:rFonts w:ascii="Times New Roman" w:hAnsi="Times New Roman" w:cs="Times New Roman"/>
                <w:szCs w:val="24"/>
              </w:rPr>
              <w:t xml:space="preserve"> (grįžtama į žingsnį Nr. </w:t>
            </w:r>
            <w:r w:rsidR="001A7C9D">
              <w:rPr>
                <w:rFonts w:ascii="Times New Roman" w:hAnsi="Times New Roman" w:cs="Times New Roman"/>
                <w:szCs w:val="24"/>
              </w:rPr>
              <w:t>30</w:t>
            </w:r>
            <w:r>
              <w:rPr>
                <w:rFonts w:ascii="Times New Roman" w:hAnsi="Times New Roman" w:cs="Times New Roman"/>
                <w:szCs w:val="24"/>
              </w:rPr>
              <w:t xml:space="preserve">). </w:t>
            </w:r>
          </w:p>
          <w:p w14:paraId="30B924CE" w14:textId="77777777" w:rsidR="005A327F" w:rsidRDefault="005A327F" w:rsidP="005A327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A385F">
              <w:rPr>
                <w:rFonts w:ascii="Times New Roman" w:hAnsi="Times New Roman" w:cs="Times New Roman"/>
                <w:szCs w:val="24"/>
              </w:rPr>
              <w:t>Jeigu rem</w:t>
            </w:r>
            <w:r>
              <w:rPr>
                <w:rFonts w:ascii="Times New Roman" w:hAnsi="Times New Roman" w:cs="Times New Roman"/>
                <w:szCs w:val="24"/>
              </w:rPr>
              <w:t>iantis</w:t>
            </w:r>
            <w:r w:rsidRPr="002A385F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STT/SPS</w:t>
            </w:r>
            <w:r w:rsidRPr="002A385F">
              <w:rPr>
                <w:rFonts w:ascii="Times New Roman" w:hAnsi="Times New Roman" w:cs="Times New Roman"/>
                <w:szCs w:val="24"/>
              </w:rPr>
              <w:t xml:space="preserve"> informacija apie </w:t>
            </w:r>
            <w:r>
              <w:rPr>
                <w:rFonts w:ascii="Times New Roman" w:hAnsi="Times New Roman" w:cs="Times New Roman"/>
                <w:szCs w:val="24"/>
              </w:rPr>
              <w:t>antrąjį</w:t>
            </w:r>
            <w:r w:rsidRPr="002A385F">
              <w:rPr>
                <w:rFonts w:ascii="Times New Roman" w:hAnsi="Times New Roman" w:cs="Times New Roman"/>
                <w:szCs w:val="24"/>
              </w:rPr>
              <w:t xml:space="preserve"> pretendentą, prii</w:t>
            </w:r>
            <w:r>
              <w:rPr>
                <w:rFonts w:ascii="Times New Roman" w:hAnsi="Times New Roman" w:cs="Times New Roman"/>
                <w:szCs w:val="24"/>
              </w:rPr>
              <w:t>mamas</w:t>
            </w:r>
            <w:r w:rsidRPr="002A385F">
              <w:rPr>
                <w:rFonts w:ascii="Times New Roman" w:hAnsi="Times New Roman" w:cs="Times New Roman"/>
                <w:szCs w:val="24"/>
              </w:rPr>
              <w:t xml:space="preserve"> sprendim</w:t>
            </w:r>
            <w:r>
              <w:rPr>
                <w:rFonts w:ascii="Times New Roman" w:hAnsi="Times New Roman" w:cs="Times New Roman"/>
                <w:szCs w:val="24"/>
              </w:rPr>
              <w:t>as</w:t>
            </w:r>
            <w:r w:rsidRPr="002A385F">
              <w:rPr>
                <w:rFonts w:ascii="Times New Roman" w:hAnsi="Times New Roman" w:cs="Times New Roman"/>
                <w:szCs w:val="24"/>
              </w:rPr>
              <w:t xml:space="preserve"> nepriimti jo į konkurso</w:t>
            </w:r>
            <w:r>
              <w:rPr>
                <w:rFonts w:ascii="Times New Roman" w:hAnsi="Times New Roman" w:cs="Times New Roman"/>
                <w:szCs w:val="24"/>
              </w:rPr>
              <w:t>/atrankos</w:t>
            </w:r>
            <w:r w:rsidRPr="002A385F">
              <w:rPr>
                <w:rFonts w:ascii="Times New Roman" w:hAnsi="Times New Roman" w:cs="Times New Roman"/>
                <w:szCs w:val="24"/>
              </w:rPr>
              <w:t xml:space="preserve"> būdu laimėtą pareigybę,</w:t>
            </w:r>
            <w:r w:rsidRPr="002A385F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  <w:r w:rsidRPr="002A385F">
              <w:rPr>
                <w:rFonts w:ascii="Times New Roman" w:hAnsi="Times New Roman" w:cs="Times New Roman"/>
                <w:szCs w:val="24"/>
              </w:rPr>
              <w:t>organizuojamas naujas konkursas</w:t>
            </w:r>
            <w:r>
              <w:rPr>
                <w:rFonts w:ascii="Times New Roman" w:hAnsi="Times New Roman" w:cs="Times New Roman"/>
                <w:szCs w:val="24"/>
              </w:rPr>
              <w:t>/atranka</w:t>
            </w:r>
            <w:r w:rsidRPr="002A385F">
              <w:rPr>
                <w:rFonts w:ascii="Times New Roman" w:hAnsi="Times New Roman" w:cs="Times New Roman"/>
                <w:szCs w:val="24"/>
              </w:rPr>
              <w:t xml:space="preserve"> užimti tą pačią pareigybę</w:t>
            </w:r>
            <w:r>
              <w:rPr>
                <w:rFonts w:ascii="Times New Roman" w:hAnsi="Times New Roman" w:cs="Times New Roman"/>
                <w:szCs w:val="24"/>
              </w:rPr>
              <w:t xml:space="preserve"> (grįžtama į žingsnį Nr. 7).</w:t>
            </w:r>
          </w:p>
          <w:p w14:paraId="4804202C" w14:textId="06381638" w:rsidR="001820AC" w:rsidRPr="001820AC" w:rsidRDefault="001820AC" w:rsidP="005A32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6" w:type="dxa"/>
            <w:vAlign w:val="center"/>
          </w:tcPr>
          <w:p w14:paraId="6C61CC2D" w14:textId="77777777" w:rsidR="005A327F" w:rsidRDefault="005A327F" w:rsidP="005A327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Padalinio vadovas/</w:t>
            </w:r>
          </w:p>
          <w:p w14:paraId="61531FAF" w14:textId="43B98F55" w:rsidR="005A327F" w:rsidRPr="006A7F86" w:rsidRDefault="005A327F" w:rsidP="005A327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ŽIS </w:t>
            </w:r>
            <w:r w:rsidR="00793337">
              <w:rPr>
                <w:rFonts w:ascii="Times New Roman" w:hAnsi="Times New Roman" w:cs="Times New Roman"/>
              </w:rPr>
              <w:t xml:space="preserve"> darbuotojas</w:t>
            </w:r>
          </w:p>
        </w:tc>
        <w:tc>
          <w:tcPr>
            <w:tcW w:w="2626" w:type="dxa"/>
            <w:vAlign w:val="center"/>
          </w:tcPr>
          <w:p w14:paraId="5F9C6855" w14:textId="77777777" w:rsidR="005A327F" w:rsidRDefault="005A327F" w:rsidP="005A327F">
            <w:pPr>
              <w:spacing w:before="120"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El. paštas</w:t>
            </w:r>
          </w:p>
          <w:p w14:paraId="4CF36566" w14:textId="0E5B5D5F" w:rsidR="005A327F" w:rsidRDefault="005A327F" w:rsidP="005A327F">
            <w:pPr>
              <w:spacing w:before="120"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Skambutis telefonu</w:t>
            </w:r>
          </w:p>
        </w:tc>
      </w:tr>
      <w:tr w:rsidR="005B2712" w:rsidRPr="00146323" w14:paraId="5612A279" w14:textId="77777777" w:rsidTr="00332CEB">
        <w:trPr>
          <w:trHeight w:val="397"/>
        </w:trPr>
        <w:tc>
          <w:tcPr>
            <w:tcW w:w="1022" w:type="dxa"/>
            <w:vAlign w:val="center"/>
          </w:tcPr>
          <w:p w14:paraId="314DA5EA" w14:textId="052461C9" w:rsidR="005B2712" w:rsidRPr="00D9432F" w:rsidRDefault="005B2712" w:rsidP="005B2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33.</w:t>
            </w:r>
          </w:p>
        </w:tc>
        <w:tc>
          <w:tcPr>
            <w:tcW w:w="2567" w:type="dxa"/>
            <w:vAlign w:val="center"/>
          </w:tcPr>
          <w:p w14:paraId="0AE2BE54" w14:textId="40FB2346" w:rsidR="005B2712" w:rsidRPr="008A5917" w:rsidRDefault="005B2712" w:rsidP="005B2712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Pateikti darbo pasiūlymą laimėtojui </w:t>
            </w:r>
          </w:p>
        </w:tc>
        <w:tc>
          <w:tcPr>
            <w:tcW w:w="4385" w:type="dxa"/>
            <w:vAlign w:val="center"/>
          </w:tcPr>
          <w:p w14:paraId="7D85037A" w14:textId="77777777" w:rsidR="005B2712" w:rsidRDefault="005B2712" w:rsidP="005B271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Jei laimėtojas pagal pateiktas STT/SPS išvadas gali eiti pareigas, per </w:t>
            </w:r>
            <w:r w:rsidRPr="00134A72">
              <w:rPr>
                <w:rFonts w:ascii="Times New Roman" w:hAnsi="Times New Roman" w:cs="Times New Roman"/>
              </w:rPr>
              <w:t>5 d.</w:t>
            </w:r>
            <w:r>
              <w:rPr>
                <w:rFonts w:ascii="Times New Roman" w:hAnsi="Times New Roman" w:cs="Times New Roman"/>
              </w:rPr>
              <w:t xml:space="preserve">d. jam pateikiamas Darbo pasiūlymas su nurodytomis darbo sąlygomis. </w:t>
            </w:r>
          </w:p>
          <w:p w14:paraId="72E3515C" w14:textId="77777777" w:rsidR="005B2712" w:rsidRDefault="005B2712" w:rsidP="005B2712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</w:rPr>
              <w:t>Jei laimėtojas sutinka su jam pateiktu Darbo pasiūlymu, jis informuoja apie tai ŽIS projektų vadovą ir nurodo darbo pradžios datą. Atranką/k</w:t>
            </w:r>
            <w:r w:rsidRPr="002A385F">
              <w:rPr>
                <w:rFonts w:ascii="Times New Roman" w:hAnsi="Times New Roman" w:cs="Times New Roman"/>
                <w:color w:val="000000"/>
                <w:szCs w:val="24"/>
              </w:rPr>
              <w:t>onkursą laimėjęs pretendentas priimamas į pareigas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 prasideda Įdarbinimo procesas.</w:t>
            </w:r>
          </w:p>
          <w:p w14:paraId="37AC5876" w14:textId="14DCFBB0" w:rsidR="005B2712" w:rsidRDefault="005B2712" w:rsidP="005B271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A385F">
              <w:rPr>
                <w:rFonts w:ascii="Times New Roman" w:hAnsi="Times New Roman" w:cs="Times New Roman"/>
                <w:szCs w:val="24"/>
              </w:rPr>
              <w:t xml:space="preserve">Jeigu </w:t>
            </w:r>
            <w:r>
              <w:rPr>
                <w:rFonts w:ascii="Times New Roman" w:hAnsi="Times New Roman" w:cs="Times New Roman"/>
                <w:szCs w:val="24"/>
              </w:rPr>
              <w:t>atranką/</w:t>
            </w:r>
            <w:r w:rsidRPr="002A385F">
              <w:rPr>
                <w:rFonts w:ascii="Times New Roman" w:hAnsi="Times New Roman" w:cs="Times New Roman"/>
                <w:szCs w:val="24"/>
              </w:rPr>
              <w:t>konkursą laimėjęs pretendentas nepasirašo darbo sutarties, atsisako užimti pareigybę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2A385F">
              <w:rPr>
                <w:rFonts w:ascii="Times New Roman" w:hAnsi="Times New Roman" w:cs="Times New Roman"/>
                <w:szCs w:val="24"/>
              </w:rPr>
              <w:t>konkursą</w:t>
            </w:r>
            <w:r>
              <w:rPr>
                <w:rFonts w:ascii="Times New Roman" w:hAnsi="Times New Roman" w:cs="Times New Roman"/>
                <w:szCs w:val="24"/>
              </w:rPr>
              <w:t>/atranką</w:t>
            </w:r>
            <w:r w:rsidRPr="002A385F">
              <w:rPr>
                <w:rFonts w:ascii="Times New Roman" w:hAnsi="Times New Roman" w:cs="Times New Roman"/>
                <w:szCs w:val="24"/>
              </w:rPr>
              <w:t xml:space="preserve"> laimėjusiu laikomas kitas atranką perėjęs ir daugiausia balų surinkęs (palyginti su kitų atranką perėjusių pretendentų rezultatais) pretendentas</w:t>
            </w:r>
            <w:r>
              <w:rPr>
                <w:rFonts w:ascii="Times New Roman" w:hAnsi="Times New Roman" w:cs="Times New Roman"/>
                <w:szCs w:val="24"/>
              </w:rPr>
              <w:t xml:space="preserve"> (grįžtama į žingsnį Nr. </w:t>
            </w:r>
            <w:r w:rsidR="00D13AFC">
              <w:rPr>
                <w:rFonts w:ascii="Times New Roman" w:hAnsi="Times New Roman" w:cs="Times New Roman"/>
                <w:szCs w:val="24"/>
              </w:rPr>
              <w:t>30</w:t>
            </w:r>
            <w:r>
              <w:rPr>
                <w:rFonts w:ascii="Times New Roman" w:hAnsi="Times New Roman" w:cs="Times New Roman"/>
                <w:szCs w:val="24"/>
              </w:rPr>
              <w:t xml:space="preserve">). </w:t>
            </w:r>
            <w:r w:rsidRPr="002A385F">
              <w:rPr>
                <w:rFonts w:ascii="Times New Roman" w:hAnsi="Times New Roman" w:cs="Times New Roman"/>
                <w:szCs w:val="24"/>
              </w:rPr>
              <w:t>Jeigu šis pretendentas nepasirašo darbo sutarties, atsisako užimti pareigybę,</w:t>
            </w:r>
            <w:r w:rsidRPr="002A385F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  <w:r w:rsidRPr="002A385F">
              <w:rPr>
                <w:rFonts w:ascii="Times New Roman" w:hAnsi="Times New Roman" w:cs="Times New Roman"/>
                <w:szCs w:val="24"/>
              </w:rPr>
              <w:t>organizuojamas naujas konkursas</w:t>
            </w:r>
            <w:r>
              <w:rPr>
                <w:rFonts w:ascii="Times New Roman" w:hAnsi="Times New Roman" w:cs="Times New Roman"/>
                <w:szCs w:val="24"/>
              </w:rPr>
              <w:t>/atranka</w:t>
            </w:r>
            <w:r w:rsidRPr="002A385F">
              <w:rPr>
                <w:rFonts w:ascii="Times New Roman" w:hAnsi="Times New Roman" w:cs="Times New Roman"/>
                <w:szCs w:val="24"/>
              </w:rPr>
              <w:t xml:space="preserve"> užimti tą pačią pareigybę</w:t>
            </w:r>
            <w:r>
              <w:rPr>
                <w:rFonts w:ascii="Times New Roman" w:hAnsi="Times New Roman" w:cs="Times New Roman"/>
                <w:szCs w:val="24"/>
              </w:rPr>
              <w:t xml:space="preserve"> (grįžtama į žingsnį Nr. </w:t>
            </w:r>
            <w:r w:rsidRPr="00242651">
              <w:rPr>
                <w:rFonts w:ascii="Times New Roman" w:hAnsi="Times New Roman" w:cs="Times New Roman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 xml:space="preserve">). </w:t>
            </w:r>
          </w:p>
        </w:tc>
        <w:tc>
          <w:tcPr>
            <w:tcW w:w="3996" w:type="dxa"/>
            <w:vAlign w:val="center"/>
          </w:tcPr>
          <w:p w14:paraId="60E40D90" w14:textId="77777777" w:rsidR="005B2712" w:rsidRDefault="005B2712" w:rsidP="005B2712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Padalinio vadovas/</w:t>
            </w:r>
          </w:p>
          <w:p w14:paraId="69CA6654" w14:textId="3A6D8A68" w:rsidR="005B2712" w:rsidRDefault="005B2712" w:rsidP="0079333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ŽIS </w:t>
            </w:r>
            <w:r w:rsidR="00793337">
              <w:rPr>
                <w:rFonts w:ascii="Times New Roman" w:hAnsi="Times New Roman" w:cs="Times New Roman"/>
              </w:rPr>
              <w:t>darbuotojas</w:t>
            </w:r>
          </w:p>
        </w:tc>
        <w:tc>
          <w:tcPr>
            <w:tcW w:w="2626" w:type="dxa"/>
            <w:vAlign w:val="center"/>
          </w:tcPr>
          <w:p w14:paraId="14C49EF4" w14:textId="442465AF" w:rsidR="005B2712" w:rsidRDefault="005B2712" w:rsidP="005B2712">
            <w:pPr>
              <w:spacing w:before="120"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El. paštas</w:t>
            </w:r>
          </w:p>
        </w:tc>
      </w:tr>
    </w:tbl>
    <w:p w14:paraId="1D78F060" w14:textId="405E8DBC" w:rsidR="00146323" w:rsidRDefault="00146323" w:rsidP="007B7231">
      <w:pPr>
        <w:rPr>
          <w:rFonts w:ascii="Times New Roman" w:hAnsi="Times New Roman" w:cs="Times New Roman"/>
        </w:rPr>
      </w:pPr>
    </w:p>
    <w:p w14:paraId="42840883" w14:textId="0ADC3733" w:rsidR="00C3405C" w:rsidRDefault="00C3405C" w:rsidP="001820AC">
      <w:pPr>
        <w:tabs>
          <w:tab w:val="left" w:pos="5730"/>
        </w:tabs>
        <w:rPr>
          <w:rFonts w:ascii="Times New Roman" w:hAnsi="Times New Roman" w:cs="Times New Roman"/>
        </w:rPr>
      </w:pPr>
    </w:p>
    <w:p w14:paraId="3CB1CFE4" w14:textId="77777777" w:rsidR="00A856E5" w:rsidRDefault="00A856E5" w:rsidP="007B7231">
      <w:pPr>
        <w:rPr>
          <w:rFonts w:ascii="Times New Roman" w:hAnsi="Times New Roman" w:cs="Times New Roman"/>
        </w:rPr>
      </w:pPr>
    </w:p>
    <w:tbl>
      <w:tblPr>
        <w:tblStyle w:val="Lentelstinklelis"/>
        <w:tblW w:w="14596" w:type="dxa"/>
        <w:tblLook w:val="04A0" w:firstRow="1" w:lastRow="0" w:firstColumn="1" w:lastColumn="0" w:noHBand="0" w:noVBand="1"/>
      </w:tblPr>
      <w:tblGrid>
        <w:gridCol w:w="2916"/>
        <w:gridCol w:w="1571"/>
        <w:gridCol w:w="1692"/>
        <w:gridCol w:w="1427"/>
        <w:gridCol w:w="1944"/>
        <w:gridCol w:w="2312"/>
        <w:gridCol w:w="1367"/>
        <w:gridCol w:w="1367"/>
      </w:tblGrid>
      <w:tr w:rsidR="001338DE" w14:paraId="01837344" w14:textId="77777777" w:rsidTr="001338DE">
        <w:trPr>
          <w:trHeight w:val="400"/>
        </w:trPr>
        <w:tc>
          <w:tcPr>
            <w:tcW w:w="2916" w:type="dxa"/>
            <w:shd w:val="clear" w:color="auto" w:fill="E7E6E6" w:themeFill="background2"/>
            <w:vAlign w:val="center"/>
          </w:tcPr>
          <w:p w14:paraId="482B8B6F" w14:textId="6ECFDA32" w:rsidR="001338DE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info" w:history="1">
              <w:r w:rsidR="001338DE" w:rsidRPr="00091E0E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PROCESO INFORMACIJA</w:t>
              </w:r>
            </w:hyperlink>
          </w:p>
        </w:tc>
        <w:tc>
          <w:tcPr>
            <w:tcW w:w="1571" w:type="dxa"/>
            <w:shd w:val="clear" w:color="auto" w:fill="E7E6E6" w:themeFill="background2"/>
            <w:vAlign w:val="center"/>
          </w:tcPr>
          <w:p w14:paraId="4990FC96" w14:textId="6FD24514" w:rsidR="001338DE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avoka" w:history="1">
              <w:r w:rsidR="001338DE" w:rsidRPr="00091E0E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SĄVOKOS</w:t>
              </w:r>
            </w:hyperlink>
          </w:p>
        </w:tc>
        <w:tc>
          <w:tcPr>
            <w:tcW w:w="1692" w:type="dxa"/>
            <w:shd w:val="clear" w:color="auto" w:fill="E7E6E6" w:themeFill="background2"/>
            <w:vAlign w:val="center"/>
          </w:tcPr>
          <w:p w14:paraId="5A36E979" w14:textId="4D23A7AA" w:rsidR="001338DE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rodiklis" w:history="1">
              <w:r w:rsidR="001338DE" w:rsidRPr="00091E0E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RODIKLIAI</w:t>
              </w:r>
            </w:hyperlink>
          </w:p>
        </w:tc>
        <w:tc>
          <w:tcPr>
            <w:tcW w:w="1427" w:type="dxa"/>
            <w:shd w:val="clear" w:color="auto" w:fill="E7E6E6" w:themeFill="background2"/>
            <w:vAlign w:val="center"/>
          </w:tcPr>
          <w:p w14:paraId="07A79EC7" w14:textId="5F312236" w:rsidR="001338DE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chema" w:history="1">
              <w:r w:rsidR="001338DE" w:rsidRPr="00091E0E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SCHEMA</w:t>
              </w:r>
            </w:hyperlink>
          </w:p>
        </w:tc>
        <w:tc>
          <w:tcPr>
            <w:tcW w:w="1944" w:type="dxa"/>
            <w:shd w:val="clear" w:color="auto" w:fill="E7E6E6" w:themeFill="background2"/>
            <w:vAlign w:val="center"/>
          </w:tcPr>
          <w:p w14:paraId="4482E746" w14:textId="12FDA2BA" w:rsidR="001338DE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aprasymas" w:history="1">
              <w:r w:rsidR="001338DE" w:rsidRPr="00091E0E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APRAŠYMAS</w:t>
              </w:r>
            </w:hyperlink>
          </w:p>
        </w:tc>
        <w:tc>
          <w:tcPr>
            <w:tcW w:w="2312" w:type="dxa"/>
            <w:shd w:val="clear" w:color="auto" w:fill="000000" w:themeFill="text1"/>
            <w:vAlign w:val="center"/>
          </w:tcPr>
          <w:p w14:paraId="6CEF3DFF" w14:textId="19BC856C" w:rsidR="001338DE" w:rsidRPr="00FB3581" w:rsidRDefault="001338DE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RACi"/>
            <w:r w:rsidRPr="001338DE">
              <w:rPr>
                <w:rFonts w:ascii="Times New Roman" w:hAnsi="Times New Roman" w:cs="Times New Roman"/>
                <w:sz w:val="18"/>
                <w:szCs w:val="18"/>
              </w:rPr>
              <w:t>ATSAKOMYBĖS</w:t>
            </w:r>
            <w:bookmarkEnd w:id="7"/>
          </w:p>
        </w:tc>
        <w:tc>
          <w:tcPr>
            <w:tcW w:w="1367" w:type="dxa"/>
            <w:shd w:val="clear" w:color="auto" w:fill="E7E6E6" w:themeFill="background2"/>
            <w:vAlign w:val="center"/>
          </w:tcPr>
          <w:p w14:paraId="312A4A1C" w14:textId="1B0B40C6" w:rsidR="001338DE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Rizika" w:history="1">
              <w:r w:rsidR="001338DE" w:rsidRPr="00091E0E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RIZIKOS</w:t>
              </w:r>
            </w:hyperlink>
          </w:p>
        </w:tc>
        <w:tc>
          <w:tcPr>
            <w:tcW w:w="1367" w:type="dxa"/>
            <w:shd w:val="clear" w:color="auto" w:fill="E7E6E6" w:themeFill="background2"/>
            <w:vAlign w:val="center"/>
          </w:tcPr>
          <w:p w14:paraId="3E69F25B" w14:textId="455D820D" w:rsidR="001338DE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riedas" w:history="1">
              <w:r w:rsidR="001338DE" w:rsidRPr="00091E0E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PRIEDAI</w:t>
              </w:r>
            </w:hyperlink>
          </w:p>
        </w:tc>
      </w:tr>
    </w:tbl>
    <w:p w14:paraId="77A72D5D" w14:textId="638436DA" w:rsidR="00146323" w:rsidRDefault="00146323" w:rsidP="006E26C4">
      <w:pPr>
        <w:rPr>
          <w:rFonts w:ascii="Times New Roman" w:hAnsi="Times New Roman" w:cs="Times New Roman"/>
        </w:rPr>
      </w:pPr>
    </w:p>
    <w:tbl>
      <w:tblPr>
        <w:tblStyle w:val="Lentelstinklelis"/>
        <w:tblpPr w:leftFromText="180" w:rightFromText="180" w:vertAnchor="text" w:horzAnchor="margin" w:tblpY="-22"/>
        <w:tblW w:w="14737" w:type="dxa"/>
        <w:tblLayout w:type="fixed"/>
        <w:tblLook w:val="0600" w:firstRow="0" w:lastRow="0" w:firstColumn="0" w:lastColumn="0" w:noHBand="1" w:noVBand="1"/>
      </w:tblPr>
      <w:tblGrid>
        <w:gridCol w:w="616"/>
        <w:gridCol w:w="3126"/>
        <w:gridCol w:w="1215"/>
        <w:gridCol w:w="992"/>
        <w:gridCol w:w="1276"/>
        <w:gridCol w:w="850"/>
        <w:gridCol w:w="1276"/>
        <w:gridCol w:w="1276"/>
        <w:gridCol w:w="1417"/>
        <w:gridCol w:w="1134"/>
        <w:gridCol w:w="1559"/>
      </w:tblGrid>
      <w:tr w:rsidR="00E53621" w:rsidRPr="00146323" w14:paraId="0B304D3E" w14:textId="77777777" w:rsidTr="00E53621">
        <w:tc>
          <w:tcPr>
            <w:tcW w:w="616" w:type="dxa"/>
            <w:vMerge w:val="restart"/>
            <w:shd w:val="clear" w:color="auto" w:fill="800000"/>
            <w:vAlign w:val="center"/>
          </w:tcPr>
          <w:p w14:paraId="590CAB58" w14:textId="77777777" w:rsidR="00E53621" w:rsidRPr="00146323" w:rsidRDefault="00E53621" w:rsidP="00804E94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146323">
              <w:rPr>
                <w:rFonts w:ascii="Times New Roman" w:hAnsi="Times New Roman" w:cs="Times New Roman"/>
                <w:color w:val="FFFFFF" w:themeColor="background1"/>
              </w:rPr>
              <w:t>Eil. Nr.</w:t>
            </w:r>
          </w:p>
        </w:tc>
        <w:tc>
          <w:tcPr>
            <w:tcW w:w="3126" w:type="dxa"/>
            <w:vMerge w:val="restart"/>
            <w:shd w:val="clear" w:color="auto" w:fill="800000"/>
            <w:vAlign w:val="center"/>
          </w:tcPr>
          <w:p w14:paraId="56163E29" w14:textId="77777777" w:rsidR="00E53621" w:rsidRPr="00146323" w:rsidRDefault="00E53621" w:rsidP="00804E94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146323">
              <w:rPr>
                <w:rFonts w:ascii="Times New Roman" w:hAnsi="Times New Roman" w:cs="Times New Roman"/>
                <w:color w:val="FFFFFF" w:themeColor="background1"/>
              </w:rPr>
              <w:t>Veiksmas</w:t>
            </w:r>
          </w:p>
        </w:tc>
        <w:tc>
          <w:tcPr>
            <w:tcW w:w="10995" w:type="dxa"/>
            <w:gridSpan w:val="9"/>
            <w:shd w:val="clear" w:color="auto" w:fill="800000"/>
          </w:tcPr>
          <w:p w14:paraId="2E5B9A04" w14:textId="747F5971" w:rsidR="00E53621" w:rsidRPr="00146323" w:rsidRDefault="00E53621" w:rsidP="00804E94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3105B">
              <w:rPr>
                <w:rFonts w:ascii="Times New Roman" w:hAnsi="Times New Roman" w:cs="Times New Roman"/>
                <w:color w:val="FFFFFF" w:themeColor="background1"/>
              </w:rPr>
              <w:t>Proceso dalyviai</w:t>
            </w:r>
          </w:p>
        </w:tc>
      </w:tr>
      <w:tr w:rsidR="008105F7" w:rsidRPr="00146323" w14:paraId="0C889B7E" w14:textId="77777777" w:rsidTr="00C3405C">
        <w:tc>
          <w:tcPr>
            <w:tcW w:w="616" w:type="dxa"/>
            <w:vMerge/>
            <w:shd w:val="clear" w:color="auto" w:fill="EC6730"/>
            <w:vAlign w:val="center"/>
          </w:tcPr>
          <w:p w14:paraId="5710096E" w14:textId="77777777" w:rsidR="008105F7" w:rsidRPr="00146323" w:rsidRDefault="008105F7" w:rsidP="00471D52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3126" w:type="dxa"/>
            <w:vMerge/>
            <w:shd w:val="clear" w:color="auto" w:fill="800000"/>
            <w:vAlign w:val="center"/>
          </w:tcPr>
          <w:p w14:paraId="1D46ACDC" w14:textId="77777777" w:rsidR="008105F7" w:rsidRPr="00146323" w:rsidRDefault="008105F7" w:rsidP="00471D52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215" w:type="dxa"/>
            <w:shd w:val="clear" w:color="auto" w:fill="F4B083" w:themeFill="accent2" w:themeFillTint="99"/>
            <w:vAlign w:val="center"/>
          </w:tcPr>
          <w:p w14:paraId="32CDBDA2" w14:textId="02802EAE" w:rsidR="008105F7" w:rsidRDefault="00E53621" w:rsidP="00E53621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Atrankos iniciatorius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3B623CFA" w14:textId="5BBB12D1" w:rsidR="008105F7" w:rsidRPr="00146323" w:rsidRDefault="008105F7" w:rsidP="00471D52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</w:rPr>
              <w:t>Padalinio vadovas</w:t>
            </w:r>
          </w:p>
        </w:tc>
        <w:tc>
          <w:tcPr>
            <w:tcW w:w="1276" w:type="dxa"/>
            <w:shd w:val="clear" w:color="auto" w:fill="F4B083" w:themeFill="accent2" w:themeFillTint="99"/>
            <w:vAlign w:val="center"/>
          </w:tcPr>
          <w:p w14:paraId="42CA207B" w14:textId="234E64C0" w:rsidR="008105F7" w:rsidRPr="0082546D" w:rsidRDefault="008105F7" w:rsidP="00471D52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82546D">
              <w:rPr>
                <w:rFonts w:ascii="Times New Roman" w:hAnsi="Times New Roman" w:cs="Times New Roman"/>
                <w:color w:val="000000" w:themeColor="text1"/>
              </w:rPr>
              <w:t xml:space="preserve">ŽIS </w:t>
            </w:r>
            <w:r w:rsidR="007463E0">
              <w:rPr>
                <w:rFonts w:ascii="Times New Roman" w:hAnsi="Times New Roman" w:cs="Times New Roman"/>
                <w:color w:val="000000" w:themeColor="text1"/>
              </w:rPr>
              <w:t>darbuotojas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5F4CEA78" w14:textId="7FCC064B" w:rsidR="008105F7" w:rsidRPr="00146323" w:rsidRDefault="008105F7" w:rsidP="00471D52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</w:rPr>
              <w:t>ŽIS vadovas</w:t>
            </w:r>
          </w:p>
        </w:tc>
        <w:tc>
          <w:tcPr>
            <w:tcW w:w="1276" w:type="dxa"/>
            <w:shd w:val="clear" w:color="auto" w:fill="F4B083" w:themeFill="accent2" w:themeFillTint="99"/>
            <w:vAlign w:val="center"/>
          </w:tcPr>
          <w:p w14:paraId="24CBEAFE" w14:textId="0D7BE6B8" w:rsidR="008105F7" w:rsidRPr="00C4118F" w:rsidRDefault="008105F7" w:rsidP="00471D52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C4118F">
              <w:rPr>
                <w:rFonts w:ascii="Times New Roman" w:hAnsi="Times New Roman" w:cs="Times New Roman"/>
              </w:rPr>
              <w:t>Generalinis direktorius</w:t>
            </w:r>
          </w:p>
        </w:tc>
        <w:tc>
          <w:tcPr>
            <w:tcW w:w="1276" w:type="dxa"/>
            <w:shd w:val="clear" w:color="auto" w:fill="F4B083"/>
            <w:vAlign w:val="center"/>
          </w:tcPr>
          <w:p w14:paraId="17295FEA" w14:textId="72833E6A" w:rsidR="008105F7" w:rsidRPr="00C4118F" w:rsidRDefault="008105F7" w:rsidP="00471D52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Atrankos vykdytojas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6423B7ED" w14:textId="3B85290F" w:rsidR="008105F7" w:rsidRPr="00C4118F" w:rsidRDefault="008105F7" w:rsidP="00471D52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Saugos ir prevencijos sk. vadovas</w:t>
            </w:r>
          </w:p>
        </w:tc>
        <w:tc>
          <w:tcPr>
            <w:tcW w:w="1134" w:type="dxa"/>
            <w:shd w:val="clear" w:color="auto" w:fill="F4B083" w:themeFill="accent2" w:themeFillTint="99"/>
            <w:vAlign w:val="center"/>
          </w:tcPr>
          <w:p w14:paraId="7804BD52" w14:textId="38329053" w:rsidR="008105F7" w:rsidRPr="00C4118F" w:rsidRDefault="008105F7" w:rsidP="00471D52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Konkurso komisija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14:paraId="3E02CD3E" w14:textId="64A9E8E7" w:rsidR="008105F7" w:rsidRPr="00C4118F" w:rsidRDefault="008105F7" w:rsidP="00471D52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Vyresnysis dokumentų administratorius</w:t>
            </w:r>
          </w:p>
        </w:tc>
      </w:tr>
      <w:tr w:rsidR="008105F7" w:rsidRPr="00146323" w14:paraId="329F9A56" w14:textId="77777777" w:rsidTr="00C3405C">
        <w:tc>
          <w:tcPr>
            <w:tcW w:w="616" w:type="dxa"/>
            <w:vAlign w:val="center"/>
          </w:tcPr>
          <w:p w14:paraId="6FC1EDB0" w14:textId="77777777" w:rsidR="008105F7" w:rsidRPr="00146323" w:rsidRDefault="008105F7" w:rsidP="00804E94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6" w:type="dxa"/>
            <w:vAlign w:val="center"/>
          </w:tcPr>
          <w:p w14:paraId="7DC86CA0" w14:textId="5044E0FE" w:rsidR="008105F7" w:rsidRPr="00146323" w:rsidRDefault="008105F7" w:rsidP="00804E94">
            <w:pPr>
              <w:pStyle w:val="Sraopastraipa"/>
              <w:tabs>
                <w:tab w:val="left" w:pos="567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Pildyti atrankos/konkurso anketą</w:t>
            </w:r>
          </w:p>
        </w:tc>
        <w:tc>
          <w:tcPr>
            <w:tcW w:w="1215" w:type="dxa"/>
          </w:tcPr>
          <w:p w14:paraId="10DFE576" w14:textId="720CD864" w:rsidR="008105F7" w:rsidRDefault="00E53621" w:rsidP="00804E94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92" w:type="dxa"/>
            <w:vAlign w:val="center"/>
          </w:tcPr>
          <w:p w14:paraId="0CFC215A" w14:textId="6332C609" w:rsidR="008105F7" w:rsidRPr="00146323" w:rsidRDefault="00E53621" w:rsidP="00804E94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  <w:vAlign w:val="center"/>
          </w:tcPr>
          <w:p w14:paraId="3F982A79" w14:textId="77777777" w:rsidR="008105F7" w:rsidRPr="00146323" w:rsidRDefault="008105F7" w:rsidP="00804E94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850" w:type="dxa"/>
            <w:vAlign w:val="center"/>
          </w:tcPr>
          <w:p w14:paraId="4BA24750" w14:textId="77777777" w:rsidR="008105F7" w:rsidRPr="00146323" w:rsidRDefault="008105F7" w:rsidP="00804E94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6" w:type="dxa"/>
            <w:vAlign w:val="center"/>
          </w:tcPr>
          <w:p w14:paraId="2B969C5C" w14:textId="77777777" w:rsidR="008105F7" w:rsidRPr="00146323" w:rsidRDefault="008105F7" w:rsidP="00804E94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6" w:type="dxa"/>
            <w:vAlign w:val="center"/>
          </w:tcPr>
          <w:p w14:paraId="302A1AF5" w14:textId="5E768495" w:rsidR="008105F7" w:rsidRPr="00146323" w:rsidRDefault="008105F7" w:rsidP="00804E94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17" w:type="dxa"/>
            <w:vAlign w:val="center"/>
          </w:tcPr>
          <w:p w14:paraId="21AC9C04" w14:textId="59FA4CCB" w:rsidR="008105F7" w:rsidRPr="00146323" w:rsidRDefault="008105F7" w:rsidP="00804E94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  <w:vAlign w:val="center"/>
          </w:tcPr>
          <w:p w14:paraId="5533EB3C" w14:textId="0C672A63" w:rsidR="008105F7" w:rsidRPr="00146323" w:rsidRDefault="008105F7" w:rsidP="00804E94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59" w:type="dxa"/>
            <w:vAlign w:val="center"/>
          </w:tcPr>
          <w:p w14:paraId="4BF93629" w14:textId="1FC2E859" w:rsidR="008105F7" w:rsidRPr="00146323" w:rsidRDefault="008105F7" w:rsidP="00804E94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</w:tr>
      <w:tr w:rsidR="009125A0" w:rsidRPr="00146323" w14:paraId="50C42DDA" w14:textId="77777777" w:rsidTr="00C3405C">
        <w:tc>
          <w:tcPr>
            <w:tcW w:w="616" w:type="dxa"/>
            <w:vAlign w:val="center"/>
          </w:tcPr>
          <w:p w14:paraId="7136CB80" w14:textId="23C18C89" w:rsidR="009125A0" w:rsidRPr="0088578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126" w:type="dxa"/>
            <w:vAlign w:val="center"/>
          </w:tcPr>
          <w:p w14:paraId="5E29E41C" w14:textId="448A13CD" w:rsidR="009125A0" w:rsidRPr="0088578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Derinti anketą</w:t>
            </w:r>
          </w:p>
        </w:tc>
        <w:tc>
          <w:tcPr>
            <w:tcW w:w="1215" w:type="dxa"/>
            <w:vAlign w:val="center"/>
          </w:tcPr>
          <w:p w14:paraId="5E0B7534" w14:textId="650A6CE0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4616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92" w:type="dxa"/>
            <w:vAlign w:val="center"/>
          </w:tcPr>
          <w:p w14:paraId="0820F4B2" w14:textId="0F557F90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276" w:type="dxa"/>
            <w:vAlign w:val="center"/>
          </w:tcPr>
          <w:p w14:paraId="73580111" w14:textId="58D3ACAA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850" w:type="dxa"/>
            <w:vAlign w:val="center"/>
          </w:tcPr>
          <w:p w14:paraId="122DD00E" w14:textId="4B93E061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6" w:type="dxa"/>
            <w:vAlign w:val="center"/>
          </w:tcPr>
          <w:p w14:paraId="02936BB4" w14:textId="0313D54A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6" w:type="dxa"/>
            <w:vAlign w:val="center"/>
          </w:tcPr>
          <w:p w14:paraId="6C9777DC" w14:textId="2AEA2883" w:rsidR="009125A0" w:rsidRPr="0045754F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17" w:type="dxa"/>
            <w:vAlign w:val="center"/>
          </w:tcPr>
          <w:p w14:paraId="09DE17DB" w14:textId="7420FF02" w:rsidR="009125A0" w:rsidRPr="0045754F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  <w:vAlign w:val="center"/>
          </w:tcPr>
          <w:p w14:paraId="2845EA60" w14:textId="30E3E344" w:rsidR="009125A0" w:rsidRPr="0045754F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59" w:type="dxa"/>
            <w:vAlign w:val="center"/>
          </w:tcPr>
          <w:p w14:paraId="1D3D3919" w14:textId="31928524" w:rsidR="009125A0" w:rsidRPr="0045754F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</w:tr>
      <w:tr w:rsidR="009125A0" w:rsidRPr="00146323" w14:paraId="736E63DA" w14:textId="77777777" w:rsidTr="00C3405C">
        <w:tc>
          <w:tcPr>
            <w:tcW w:w="616" w:type="dxa"/>
            <w:vAlign w:val="center"/>
          </w:tcPr>
          <w:p w14:paraId="5B508DAA" w14:textId="4DD0FD08" w:rsidR="009125A0" w:rsidRPr="00C4118F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126" w:type="dxa"/>
            <w:vAlign w:val="center"/>
          </w:tcPr>
          <w:p w14:paraId="3C57967E" w14:textId="07F9F4D2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Vizuoti anketą</w:t>
            </w:r>
          </w:p>
        </w:tc>
        <w:tc>
          <w:tcPr>
            <w:tcW w:w="1215" w:type="dxa"/>
            <w:vAlign w:val="center"/>
          </w:tcPr>
          <w:p w14:paraId="4732B3E7" w14:textId="5BFFC4F6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4616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92" w:type="dxa"/>
            <w:vAlign w:val="center"/>
          </w:tcPr>
          <w:p w14:paraId="07352131" w14:textId="5EC1ADBA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  <w:vAlign w:val="center"/>
          </w:tcPr>
          <w:p w14:paraId="1C46F7DF" w14:textId="380D3236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0" w:type="dxa"/>
            <w:vAlign w:val="center"/>
          </w:tcPr>
          <w:p w14:paraId="699FD9C9" w14:textId="35F0BCB6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  <w:vAlign w:val="center"/>
          </w:tcPr>
          <w:p w14:paraId="3472E191" w14:textId="6E0DC227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4616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6" w:type="dxa"/>
            <w:vAlign w:val="center"/>
          </w:tcPr>
          <w:p w14:paraId="26B03256" w14:textId="5FE540D5" w:rsidR="009125A0" w:rsidRPr="00E46161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41E37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17" w:type="dxa"/>
            <w:vAlign w:val="center"/>
          </w:tcPr>
          <w:p w14:paraId="3AB03669" w14:textId="40679AEE" w:rsidR="009125A0" w:rsidRPr="00E46161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41E37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  <w:vAlign w:val="center"/>
          </w:tcPr>
          <w:p w14:paraId="243817B9" w14:textId="57B8ABAA" w:rsidR="009125A0" w:rsidRPr="00E46161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41E37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59" w:type="dxa"/>
            <w:vAlign w:val="center"/>
          </w:tcPr>
          <w:p w14:paraId="36444095" w14:textId="7292EE06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41E37">
              <w:rPr>
                <w:rFonts w:ascii="Times New Roman" w:hAnsi="Times New Roman" w:cs="Times New Roman"/>
              </w:rPr>
              <w:t>...</w:t>
            </w:r>
          </w:p>
        </w:tc>
      </w:tr>
      <w:tr w:rsidR="009125A0" w:rsidRPr="00146323" w14:paraId="24C795DE" w14:textId="77777777" w:rsidTr="00C3405C">
        <w:tc>
          <w:tcPr>
            <w:tcW w:w="616" w:type="dxa"/>
            <w:vAlign w:val="center"/>
          </w:tcPr>
          <w:p w14:paraId="5C2B714E" w14:textId="692300A0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126" w:type="dxa"/>
            <w:vAlign w:val="center"/>
          </w:tcPr>
          <w:p w14:paraId="09A6B35A" w14:textId="43D7DEB2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Vizuoti anketą</w:t>
            </w:r>
          </w:p>
        </w:tc>
        <w:tc>
          <w:tcPr>
            <w:tcW w:w="1215" w:type="dxa"/>
            <w:vAlign w:val="center"/>
          </w:tcPr>
          <w:p w14:paraId="05FE235E" w14:textId="7E33E74E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4616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92" w:type="dxa"/>
            <w:vAlign w:val="center"/>
          </w:tcPr>
          <w:p w14:paraId="5B3B3A64" w14:textId="17572A4A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  <w:vAlign w:val="center"/>
          </w:tcPr>
          <w:p w14:paraId="0A3BFF19" w14:textId="1709CADF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50" w:type="dxa"/>
            <w:vAlign w:val="center"/>
          </w:tcPr>
          <w:p w14:paraId="3AB623B8" w14:textId="2A2E88A7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276" w:type="dxa"/>
            <w:vAlign w:val="center"/>
          </w:tcPr>
          <w:p w14:paraId="7885282D" w14:textId="6845AED8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6" w:type="dxa"/>
            <w:vAlign w:val="center"/>
          </w:tcPr>
          <w:p w14:paraId="0776F0CA" w14:textId="5706B012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17" w:type="dxa"/>
            <w:vAlign w:val="center"/>
          </w:tcPr>
          <w:p w14:paraId="33B3FF28" w14:textId="55C743BC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  <w:vAlign w:val="center"/>
          </w:tcPr>
          <w:p w14:paraId="37DA0058" w14:textId="0174A8A7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59" w:type="dxa"/>
            <w:vAlign w:val="center"/>
          </w:tcPr>
          <w:p w14:paraId="27633A7D" w14:textId="6A1FB787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</w:tr>
      <w:tr w:rsidR="009125A0" w:rsidRPr="00146323" w14:paraId="71939D68" w14:textId="77777777" w:rsidTr="00C3405C">
        <w:tc>
          <w:tcPr>
            <w:tcW w:w="616" w:type="dxa"/>
            <w:vAlign w:val="center"/>
          </w:tcPr>
          <w:p w14:paraId="35383A6C" w14:textId="7EDBE977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126" w:type="dxa"/>
            <w:vAlign w:val="center"/>
          </w:tcPr>
          <w:p w14:paraId="49261B39" w14:textId="41B0BA3D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Pasirašyti anketą</w:t>
            </w:r>
          </w:p>
        </w:tc>
        <w:tc>
          <w:tcPr>
            <w:tcW w:w="1215" w:type="dxa"/>
            <w:vAlign w:val="center"/>
          </w:tcPr>
          <w:p w14:paraId="0817BB8E" w14:textId="283DA8A7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4616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92" w:type="dxa"/>
            <w:vAlign w:val="center"/>
          </w:tcPr>
          <w:p w14:paraId="55EF3951" w14:textId="622387A5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276" w:type="dxa"/>
            <w:vAlign w:val="center"/>
          </w:tcPr>
          <w:p w14:paraId="5576A992" w14:textId="5D594839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50" w:type="dxa"/>
            <w:vAlign w:val="center"/>
          </w:tcPr>
          <w:p w14:paraId="44543B60" w14:textId="43880632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  <w:vAlign w:val="center"/>
          </w:tcPr>
          <w:p w14:paraId="6E76BCF2" w14:textId="6A463E59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  <w:vAlign w:val="center"/>
          </w:tcPr>
          <w:p w14:paraId="1649104E" w14:textId="6C09992D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41E37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17" w:type="dxa"/>
            <w:vAlign w:val="center"/>
          </w:tcPr>
          <w:p w14:paraId="59809528" w14:textId="253A440D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41E37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  <w:vAlign w:val="center"/>
          </w:tcPr>
          <w:p w14:paraId="304152D2" w14:textId="759352C0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41E37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59" w:type="dxa"/>
            <w:vAlign w:val="center"/>
          </w:tcPr>
          <w:p w14:paraId="5C3B7F68" w14:textId="091CCC68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41E37">
              <w:rPr>
                <w:rFonts w:ascii="Times New Roman" w:hAnsi="Times New Roman" w:cs="Times New Roman"/>
              </w:rPr>
              <w:t>...</w:t>
            </w:r>
          </w:p>
        </w:tc>
      </w:tr>
      <w:tr w:rsidR="009125A0" w:rsidRPr="00146323" w14:paraId="33043241" w14:textId="77777777" w:rsidTr="00C3405C">
        <w:tc>
          <w:tcPr>
            <w:tcW w:w="616" w:type="dxa"/>
            <w:vAlign w:val="center"/>
          </w:tcPr>
          <w:p w14:paraId="593B2AE0" w14:textId="714F4AA1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126" w:type="dxa"/>
            <w:vAlign w:val="center"/>
          </w:tcPr>
          <w:p w14:paraId="4DE8AD10" w14:textId="42D7DF77" w:rsidR="009125A0" w:rsidRPr="00C4118F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Tvirtinti anketą</w:t>
            </w:r>
          </w:p>
        </w:tc>
        <w:tc>
          <w:tcPr>
            <w:tcW w:w="1215" w:type="dxa"/>
            <w:vAlign w:val="center"/>
          </w:tcPr>
          <w:p w14:paraId="2AC275AD" w14:textId="607BD852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4616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92" w:type="dxa"/>
            <w:vAlign w:val="center"/>
          </w:tcPr>
          <w:p w14:paraId="724428E9" w14:textId="23FFE35F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  <w:vAlign w:val="center"/>
          </w:tcPr>
          <w:p w14:paraId="3BE25447" w14:textId="0E288FB4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50" w:type="dxa"/>
            <w:vAlign w:val="center"/>
          </w:tcPr>
          <w:p w14:paraId="74C7F557" w14:textId="0BBB7421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FA2AB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  <w:vAlign w:val="center"/>
          </w:tcPr>
          <w:p w14:paraId="361C0ABC" w14:textId="01C0E9C7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276" w:type="dxa"/>
            <w:vAlign w:val="center"/>
          </w:tcPr>
          <w:p w14:paraId="716909EC" w14:textId="47464038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41E37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17" w:type="dxa"/>
            <w:vAlign w:val="center"/>
          </w:tcPr>
          <w:p w14:paraId="287BFFD7" w14:textId="47515C12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41E37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  <w:vAlign w:val="center"/>
          </w:tcPr>
          <w:p w14:paraId="1726C815" w14:textId="2FDA74FB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41E37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59" w:type="dxa"/>
            <w:vAlign w:val="center"/>
          </w:tcPr>
          <w:p w14:paraId="6CD49926" w14:textId="45460854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41E37">
              <w:rPr>
                <w:rFonts w:ascii="Times New Roman" w:hAnsi="Times New Roman" w:cs="Times New Roman"/>
              </w:rPr>
              <w:t>...</w:t>
            </w:r>
          </w:p>
        </w:tc>
      </w:tr>
      <w:tr w:rsidR="009125A0" w:rsidRPr="00146323" w14:paraId="1BFC6FC9" w14:textId="77777777" w:rsidTr="00C3405C">
        <w:tc>
          <w:tcPr>
            <w:tcW w:w="616" w:type="dxa"/>
            <w:vAlign w:val="center"/>
          </w:tcPr>
          <w:p w14:paraId="638E5BFD" w14:textId="333B6BD3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126" w:type="dxa"/>
            <w:vAlign w:val="center"/>
          </w:tcPr>
          <w:p w14:paraId="676BF537" w14:textId="4E907F05" w:rsidR="009125A0" w:rsidRPr="00371C6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Peržiūrėti poreikį</w:t>
            </w:r>
          </w:p>
        </w:tc>
        <w:tc>
          <w:tcPr>
            <w:tcW w:w="1215" w:type="dxa"/>
            <w:vAlign w:val="center"/>
          </w:tcPr>
          <w:p w14:paraId="69BF1E12" w14:textId="0A26B0D6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4616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92" w:type="dxa"/>
            <w:vAlign w:val="center"/>
          </w:tcPr>
          <w:p w14:paraId="33AB25EF" w14:textId="51634E49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  <w:vAlign w:val="center"/>
          </w:tcPr>
          <w:p w14:paraId="47DB0B54" w14:textId="1865BE28" w:rsidR="009125A0" w:rsidRPr="00FA2AB9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0" w:type="dxa"/>
            <w:vAlign w:val="center"/>
          </w:tcPr>
          <w:p w14:paraId="394E76A0" w14:textId="56389CBC" w:rsidR="009125A0" w:rsidRPr="00371C6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  <w:vAlign w:val="center"/>
          </w:tcPr>
          <w:p w14:paraId="12299B30" w14:textId="3EFBCAEF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6" w:type="dxa"/>
            <w:vAlign w:val="center"/>
          </w:tcPr>
          <w:p w14:paraId="613349B7" w14:textId="6D1A7B55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41E37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17" w:type="dxa"/>
            <w:vAlign w:val="center"/>
          </w:tcPr>
          <w:p w14:paraId="38618820" w14:textId="174604F8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41E37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  <w:vAlign w:val="center"/>
          </w:tcPr>
          <w:p w14:paraId="5BB98F69" w14:textId="6AC683F1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41E37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59" w:type="dxa"/>
            <w:vAlign w:val="center"/>
          </w:tcPr>
          <w:p w14:paraId="079FE40D" w14:textId="2ABA671E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41E37">
              <w:rPr>
                <w:rFonts w:ascii="Times New Roman" w:hAnsi="Times New Roman" w:cs="Times New Roman"/>
              </w:rPr>
              <w:t>...</w:t>
            </w:r>
          </w:p>
        </w:tc>
      </w:tr>
      <w:tr w:rsidR="009125A0" w:rsidRPr="00146323" w14:paraId="16F57114" w14:textId="77777777" w:rsidTr="00C3405C">
        <w:tc>
          <w:tcPr>
            <w:tcW w:w="616" w:type="dxa"/>
            <w:vAlign w:val="center"/>
          </w:tcPr>
          <w:p w14:paraId="1DE76DF8" w14:textId="7FC2059D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126" w:type="dxa"/>
            <w:vAlign w:val="center"/>
          </w:tcPr>
          <w:p w14:paraId="527277D8" w14:textId="638A2959" w:rsidR="009125A0" w:rsidRPr="00371C6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371C60">
              <w:rPr>
                <w:rFonts w:ascii="Times New Roman" w:hAnsi="Times New Roman" w:cs="Times New Roman"/>
                <w:color w:val="000000"/>
                <w:szCs w:val="20"/>
              </w:rPr>
              <w:t>Paskelbti atranką turtas.lt, intranete, skelbimų portaluose</w:t>
            </w:r>
          </w:p>
        </w:tc>
        <w:tc>
          <w:tcPr>
            <w:tcW w:w="1215" w:type="dxa"/>
            <w:vAlign w:val="center"/>
          </w:tcPr>
          <w:p w14:paraId="2C5F3D28" w14:textId="095ABC91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4616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92" w:type="dxa"/>
            <w:vAlign w:val="center"/>
          </w:tcPr>
          <w:p w14:paraId="0C6C6E84" w14:textId="46906428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  <w:vAlign w:val="center"/>
          </w:tcPr>
          <w:p w14:paraId="36D877A6" w14:textId="556C2009" w:rsidR="009125A0" w:rsidRPr="00FA2AB9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0" w:type="dxa"/>
            <w:vAlign w:val="center"/>
          </w:tcPr>
          <w:p w14:paraId="2972EFE7" w14:textId="6A704D13" w:rsidR="009125A0" w:rsidRPr="00FA2AB9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  <w:vAlign w:val="center"/>
          </w:tcPr>
          <w:p w14:paraId="396A272B" w14:textId="4C27B041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6" w:type="dxa"/>
            <w:vAlign w:val="center"/>
          </w:tcPr>
          <w:p w14:paraId="386D6394" w14:textId="35C4D414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17" w:type="dxa"/>
            <w:vAlign w:val="center"/>
          </w:tcPr>
          <w:p w14:paraId="0F8F126E" w14:textId="7E8181B1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  <w:vAlign w:val="center"/>
          </w:tcPr>
          <w:p w14:paraId="3DC8EA2F" w14:textId="055F3CC9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59" w:type="dxa"/>
            <w:vAlign w:val="center"/>
          </w:tcPr>
          <w:p w14:paraId="5791FF21" w14:textId="54EB5283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</w:tr>
      <w:tr w:rsidR="009125A0" w:rsidRPr="00146323" w14:paraId="56A99148" w14:textId="77777777" w:rsidTr="00C3405C">
        <w:tc>
          <w:tcPr>
            <w:tcW w:w="616" w:type="dxa"/>
            <w:vAlign w:val="center"/>
          </w:tcPr>
          <w:p w14:paraId="151D7120" w14:textId="515E6353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126" w:type="dxa"/>
            <w:vAlign w:val="center"/>
          </w:tcPr>
          <w:p w14:paraId="25899000" w14:textId="1A9C3332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Paskelbti konkursą VTD, turtas.lt, intranete, skelbimų portaluose</w:t>
            </w:r>
          </w:p>
        </w:tc>
        <w:tc>
          <w:tcPr>
            <w:tcW w:w="1215" w:type="dxa"/>
            <w:vAlign w:val="center"/>
          </w:tcPr>
          <w:p w14:paraId="14FE33EA" w14:textId="7900AA57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4616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92" w:type="dxa"/>
            <w:vAlign w:val="center"/>
          </w:tcPr>
          <w:p w14:paraId="29660C65" w14:textId="77C67EDF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  <w:vAlign w:val="center"/>
          </w:tcPr>
          <w:p w14:paraId="4AF6419A" w14:textId="66F94546" w:rsidR="009125A0" w:rsidRPr="00FA2AB9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0" w:type="dxa"/>
            <w:vAlign w:val="center"/>
          </w:tcPr>
          <w:p w14:paraId="643F92A6" w14:textId="093884C2" w:rsidR="009125A0" w:rsidRPr="00FA2AB9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  <w:vAlign w:val="center"/>
          </w:tcPr>
          <w:p w14:paraId="75E9E51C" w14:textId="74797087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6" w:type="dxa"/>
            <w:vAlign w:val="center"/>
          </w:tcPr>
          <w:p w14:paraId="29075836" w14:textId="1C8CB6DE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17" w:type="dxa"/>
            <w:vAlign w:val="center"/>
          </w:tcPr>
          <w:p w14:paraId="10092AC1" w14:textId="669E2214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  <w:vAlign w:val="center"/>
          </w:tcPr>
          <w:p w14:paraId="2FA0805D" w14:textId="7987C1C3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59" w:type="dxa"/>
            <w:vAlign w:val="center"/>
          </w:tcPr>
          <w:p w14:paraId="19CFDEF8" w14:textId="71D369D1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</w:tr>
      <w:tr w:rsidR="009125A0" w:rsidRPr="00146323" w14:paraId="4BCBF53E" w14:textId="77777777" w:rsidTr="00C3405C">
        <w:tc>
          <w:tcPr>
            <w:tcW w:w="616" w:type="dxa"/>
            <w:vAlign w:val="center"/>
          </w:tcPr>
          <w:p w14:paraId="4DA80D64" w14:textId="2747F576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126" w:type="dxa"/>
            <w:vAlign w:val="center"/>
          </w:tcPr>
          <w:p w14:paraId="431695B0" w14:textId="7E7DB1CF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Perduoti CV padalinio vadovui</w:t>
            </w:r>
          </w:p>
        </w:tc>
        <w:tc>
          <w:tcPr>
            <w:tcW w:w="1215" w:type="dxa"/>
            <w:vAlign w:val="center"/>
          </w:tcPr>
          <w:p w14:paraId="65F7F6D3" w14:textId="2993B721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4616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92" w:type="dxa"/>
            <w:vAlign w:val="center"/>
          </w:tcPr>
          <w:p w14:paraId="54794B0A" w14:textId="5EEDDB03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  <w:vAlign w:val="center"/>
          </w:tcPr>
          <w:p w14:paraId="4C40B11F" w14:textId="3DB34DB9" w:rsidR="009125A0" w:rsidRPr="00FA2AB9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0" w:type="dxa"/>
            <w:vAlign w:val="center"/>
          </w:tcPr>
          <w:p w14:paraId="68D7E114" w14:textId="638E9295" w:rsidR="009125A0" w:rsidRPr="00FA2AB9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6" w:type="dxa"/>
            <w:vAlign w:val="center"/>
          </w:tcPr>
          <w:p w14:paraId="3CE2AEE8" w14:textId="57808E1B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6" w:type="dxa"/>
            <w:vAlign w:val="center"/>
          </w:tcPr>
          <w:p w14:paraId="5F5CD0AC" w14:textId="0065A87B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17" w:type="dxa"/>
            <w:vAlign w:val="center"/>
          </w:tcPr>
          <w:p w14:paraId="3164D0D1" w14:textId="4A892A15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  <w:vAlign w:val="center"/>
          </w:tcPr>
          <w:p w14:paraId="460108E8" w14:textId="71651447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59" w:type="dxa"/>
            <w:vAlign w:val="center"/>
          </w:tcPr>
          <w:p w14:paraId="06BE40E3" w14:textId="540B8915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</w:tr>
      <w:tr w:rsidR="009125A0" w:rsidRPr="00146323" w14:paraId="0D6536A6" w14:textId="77777777" w:rsidTr="00C3405C">
        <w:tc>
          <w:tcPr>
            <w:tcW w:w="616" w:type="dxa"/>
            <w:vAlign w:val="center"/>
          </w:tcPr>
          <w:p w14:paraId="2C48641E" w14:textId="3A43B650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3126" w:type="dxa"/>
            <w:vAlign w:val="center"/>
          </w:tcPr>
          <w:p w14:paraId="7035AFBB" w14:textId="371B5DA4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Atrinkti kandidatus pokalbiui</w:t>
            </w:r>
          </w:p>
        </w:tc>
        <w:tc>
          <w:tcPr>
            <w:tcW w:w="1215" w:type="dxa"/>
            <w:vAlign w:val="center"/>
          </w:tcPr>
          <w:p w14:paraId="2979A379" w14:textId="22E539A4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4616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92" w:type="dxa"/>
            <w:vAlign w:val="center"/>
          </w:tcPr>
          <w:p w14:paraId="56A39B28" w14:textId="0504F00C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276" w:type="dxa"/>
            <w:vAlign w:val="center"/>
          </w:tcPr>
          <w:p w14:paraId="5D84420B" w14:textId="7427D692" w:rsidR="009125A0" w:rsidRPr="00FA2AB9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0" w:type="dxa"/>
            <w:vAlign w:val="center"/>
          </w:tcPr>
          <w:p w14:paraId="35E68B25" w14:textId="523CA9A0" w:rsidR="009125A0" w:rsidRPr="00FA2AB9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6" w:type="dxa"/>
            <w:vAlign w:val="center"/>
          </w:tcPr>
          <w:p w14:paraId="6874DA8A" w14:textId="50DEBC8D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6" w:type="dxa"/>
            <w:vAlign w:val="center"/>
          </w:tcPr>
          <w:p w14:paraId="65F0C0A3" w14:textId="33B9151C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17" w:type="dxa"/>
            <w:vAlign w:val="center"/>
          </w:tcPr>
          <w:p w14:paraId="0E698760" w14:textId="60BA01B6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  <w:vAlign w:val="center"/>
          </w:tcPr>
          <w:p w14:paraId="36467F89" w14:textId="760BDC49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59" w:type="dxa"/>
            <w:vAlign w:val="center"/>
          </w:tcPr>
          <w:p w14:paraId="601B2B9E" w14:textId="3AE9ECEC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</w:tr>
      <w:tr w:rsidR="009125A0" w:rsidRPr="00146323" w14:paraId="5BA00472" w14:textId="77777777" w:rsidTr="00C3405C">
        <w:tc>
          <w:tcPr>
            <w:tcW w:w="616" w:type="dxa"/>
            <w:vAlign w:val="center"/>
          </w:tcPr>
          <w:p w14:paraId="7EEE4782" w14:textId="29D18FF8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3126" w:type="dxa"/>
            <w:vAlign w:val="center"/>
          </w:tcPr>
          <w:p w14:paraId="163A31D4" w14:textId="2FE437C4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Atrinkti kandidatus pokalbiui</w:t>
            </w:r>
          </w:p>
        </w:tc>
        <w:tc>
          <w:tcPr>
            <w:tcW w:w="1215" w:type="dxa"/>
            <w:vAlign w:val="center"/>
          </w:tcPr>
          <w:p w14:paraId="22812687" w14:textId="4EE11B73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4616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92" w:type="dxa"/>
            <w:vAlign w:val="center"/>
          </w:tcPr>
          <w:p w14:paraId="51963F32" w14:textId="0C1F2954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276" w:type="dxa"/>
            <w:vAlign w:val="center"/>
          </w:tcPr>
          <w:p w14:paraId="0C034F50" w14:textId="661310A6" w:rsidR="009125A0" w:rsidRPr="00FA2AB9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0" w:type="dxa"/>
            <w:vAlign w:val="center"/>
          </w:tcPr>
          <w:p w14:paraId="760663FC" w14:textId="66FF1DC4" w:rsidR="009125A0" w:rsidRPr="00FA2AB9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6" w:type="dxa"/>
            <w:vAlign w:val="center"/>
          </w:tcPr>
          <w:p w14:paraId="6E36B607" w14:textId="614D85BB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6" w:type="dxa"/>
            <w:vAlign w:val="center"/>
          </w:tcPr>
          <w:p w14:paraId="43F21192" w14:textId="6AA3FA21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17" w:type="dxa"/>
            <w:vAlign w:val="center"/>
          </w:tcPr>
          <w:p w14:paraId="7BA22186" w14:textId="666F902B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  <w:vAlign w:val="center"/>
          </w:tcPr>
          <w:p w14:paraId="57113D19" w14:textId="09BA8914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59" w:type="dxa"/>
            <w:vAlign w:val="center"/>
          </w:tcPr>
          <w:p w14:paraId="3898DE96" w14:textId="73B59A91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</w:tr>
      <w:tr w:rsidR="009125A0" w:rsidRPr="00146323" w14:paraId="76D43465" w14:textId="77777777" w:rsidTr="00C3405C">
        <w:tc>
          <w:tcPr>
            <w:tcW w:w="616" w:type="dxa"/>
            <w:vAlign w:val="center"/>
          </w:tcPr>
          <w:p w14:paraId="061FBC3E" w14:textId="25CD41CB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3126" w:type="dxa"/>
            <w:vAlign w:val="center"/>
          </w:tcPr>
          <w:p w14:paraId="0A853B77" w14:textId="613C3637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472B28">
              <w:rPr>
                <w:rFonts w:ascii="Times New Roman" w:hAnsi="Times New Roman" w:cs="Times New Roman"/>
                <w:color w:val="000000"/>
                <w:szCs w:val="20"/>
              </w:rPr>
              <w:t>Įvertinti kandidatų atitiktį konkurso reikalavimams</w:t>
            </w:r>
          </w:p>
        </w:tc>
        <w:tc>
          <w:tcPr>
            <w:tcW w:w="1215" w:type="dxa"/>
            <w:vAlign w:val="center"/>
          </w:tcPr>
          <w:p w14:paraId="0774CD5F" w14:textId="2CE6E092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4616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92" w:type="dxa"/>
            <w:vAlign w:val="center"/>
          </w:tcPr>
          <w:p w14:paraId="34470CC3" w14:textId="1E142FA7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276" w:type="dxa"/>
            <w:vAlign w:val="center"/>
          </w:tcPr>
          <w:p w14:paraId="24C16816" w14:textId="5B4E15DD" w:rsidR="009125A0" w:rsidRPr="00FA2AB9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0" w:type="dxa"/>
            <w:vAlign w:val="center"/>
          </w:tcPr>
          <w:p w14:paraId="2AC2E644" w14:textId="48DE9F79" w:rsidR="009125A0" w:rsidRPr="00FA2AB9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6" w:type="dxa"/>
            <w:vAlign w:val="center"/>
          </w:tcPr>
          <w:p w14:paraId="1208831E" w14:textId="141D67BB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6" w:type="dxa"/>
            <w:vAlign w:val="center"/>
          </w:tcPr>
          <w:p w14:paraId="6B9AC327" w14:textId="604A619D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17" w:type="dxa"/>
            <w:vAlign w:val="center"/>
          </w:tcPr>
          <w:p w14:paraId="295A0A4E" w14:textId="4209FC24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  <w:vAlign w:val="center"/>
          </w:tcPr>
          <w:p w14:paraId="5D498194" w14:textId="619CD9EA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59" w:type="dxa"/>
            <w:vAlign w:val="center"/>
          </w:tcPr>
          <w:p w14:paraId="2B3DA448" w14:textId="37F85653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</w:tr>
      <w:tr w:rsidR="009125A0" w:rsidRPr="00146323" w14:paraId="46BECE74" w14:textId="77777777" w:rsidTr="00C3405C">
        <w:tc>
          <w:tcPr>
            <w:tcW w:w="616" w:type="dxa"/>
            <w:vAlign w:val="center"/>
          </w:tcPr>
          <w:p w14:paraId="45EB0984" w14:textId="16DAA43E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3126" w:type="dxa"/>
            <w:vAlign w:val="center"/>
          </w:tcPr>
          <w:p w14:paraId="64D8EC7C" w14:textId="5DF8B7EA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472B28">
              <w:rPr>
                <w:rFonts w:ascii="Times New Roman" w:hAnsi="Times New Roman" w:cs="Times New Roman"/>
                <w:color w:val="000000"/>
                <w:szCs w:val="20"/>
              </w:rPr>
              <w:t>Įvertinti kandidatų atitiktį konkurso reikalavimams</w:t>
            </w:r>
          </w:p>
        </w:tc>
        <w:tc>
          <w:tcPr>
            <w:tcW w:w="1215" w:type="dxa"/>
            <w:vAlign w:val="center"/>
          </w:tcPr>
          <w:p w14:paraId="783C3315" w14:textId="30421A0E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4616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92" w:type="dxa"/>
            <w:vAlign w:val="center"/>
          </w:tcPr>
          <w:p w14:paraId="70F54196" w14:textId="171E15EF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276" w:type="dxa"/>
            <w:vAlign w:val="center"/>
          </w:tcPr>
          <w:p w14:paraId="0BE210F4" w14:textId="30177051" w:rsidR="009125A0" w:rsidRPr="00FA2AB9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0" w:type="dxa"/>
            <w:vAlign w:val="center"/>
          </w:tcPr>
          <w:p w14:paraId="7AB1250C" w14:textId="66C7D5E0" w:rsidR="009125A0" w:rsidRPr="00FA2AB9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6" w:type="dxa"/>
            <w:vAlign w:val="center"/>
          </w:tcPr>
          <w:p w14:paraId="78E73757" w14:textId="05C4629A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6" w:type="dxa"/>
            <w:vAlign w:val="center"/>
          </w:tcPr>
          <w:p w14:paraId="5942F9B8" w14:textId="6AE31EDE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17" w:type="dxa"/>
            <w:vAlign w:val="center"/>
          </w:tcPr>
          <w:p w14:paraId="3B582FD1" w14:textId="4FFDB373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  <w:vAlign w:val="center"/>
          </w:tcPr>
          <w:p w14:paraId="51250D2C" w14:textId="1349996E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59" w:type="dxa"/>
            <w:vAlign w:val="center"/>
          </w:tcPr>
          <w:p w14:paraId="7972DE15" w14:textId="6B5978A9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</w:tr>
      <w:tr w:rsidR="009125A0" w:rsidRPr="00146323" w14:paraId="3F709E10" w14:textId="77777777" w:rsidTr="00C3405C">
        <w:tc>
          <w:tcPr>
            <w:tcW w:w="616" w:type="dxa"/>
            <w:vAlign w:val="center"/>
          </w:tcPr>
          <w:p w14:paraId="37E20BFF" w14:textId="5F5633FA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3126" w:type="dxa"/>
            <w:vAlign w:val="center"/>
          </w:tcPr>
          <w:p w14:paraId="75F316AA" w14:textId="6A75487C" w:rsidR="009125A0" w:rsidRPr="00472B28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</w:rPr>
              <w:t>Informuoti konkurso dalyvius apie atitikimą/neatitikimą</w:t>
            </w:r>
          </w:p>
        </w:tc>
        <w:tc>
          <w:tcPr>
            <w:tcW w:w="1215" w:type="dxa"/>
            <w:vAlign w:val="center"/>
          </w:tcPr>
          <w:p w14:paraId="24B85D3D" w14:textId="72EE5CD4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4616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92" w:type="dxa"/>
            <w:vAlign w:val="center"/>
          </w:tcPr>
          <w:p w14:paraId="09B98095" w14:textId="65D48327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  <w:vAlign w:val="center"/>
          </w:tcPr>
          <w:p w14:paraId="2C867B51" w14:textId="31C38C66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0" w:type="dxa"/>
            <w:vAlign w:val="center"/>
          </w:tcPr>
          <w:p w14:paraId="3E35AC31" w14:textId="74EFF1E7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6" w:type="dxa"/>
            <w:vAlign w:val="center"/>
          </w:tcPr>
          <w:p w14:paraId="2C1B9E81" w14:textId="52006BFA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6" w:type="dxa"/>
            <w:vAlign w:val="center"/>
          </w:tcPr>
          <w:p w14:paraId="3A9C9860" w14:textId="78FF6AD1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17" w:type="dxa"/>
            <w:vAlign w:val="center"/>
          </w:tcPr>
          <w:p w14:paraId="248E68BA" w14:textId="33A5A472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  <w:vAlign w:val="center"/>
          </w:tcPr>
          <w:p w14:paraId="065476D9" w14:textId="19AEE4FF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59" w:type="dxa"/>
            <w:vAlign w:val="center"/>
          </w:tcPr>
          <w:p w14:paraId="0F475ABC" w14:textId="3B5FD152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</w:tr>
      <w:tr w:rsidR="009125A0" w:rsidRPr="00146323" w14:paraId="41D91EE0" w14:textId="77777777" w:rsidTr="00C3405C">
        <w:tc>
          <w:tcPr>
            <w:tcW w:w="616" w:type="dxa"/>
            <w:vAlign w:val="center"/>
          </w:tcPr>
          <w:p w14:paraId="64AC1D89" w14:textId="56B689E7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126" w:type="dxa"/>
            <w:vAlign w:val="center"/>
          </w:tcPr>
          <w:p w14:paraId="39F60A9B" w14:textId="306AAE57" w:rsidR="009125A0" w:rsidRPr="00472B28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15B35">
              <w:rPr>
                <w:rFonts w:ascii="Times New Roman" w:hAnsi="Times New Roman" w:cs="Times New Roman"/>
                <w:color w:val="000000"/>
                <w:szCs w:val="20"/>
              </w:rPr>
              <w:t xml:space="preserve">Parengti įsakymą dėl konkurso komisijos sudėties </w:t>
            </w:r>
          </w:p>
        </w:tc>
        <w:tc>
          <w:tcPr>
            <w:tcW w:w="1215" w:type="dxa"/>
            <w:vAlign w:val="center"/>
          </w:tcPr>
          <w:p w14:paraId="0F0ADCF6" w14:textId="3D6C37BD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4616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92" w:type="dxa"/>
            <w:vAlign w:val="center"/>
          </w:tcPr>
          <w:p w14:paraId="2F019D1F" w14:textId="45F2CF63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6" w:type="dxa"/>
            <w:vAlign w:val="center"/>
          </w:tcPr>
          <w:p w14:paraId="6BF58CAB" w14:textId="3725073D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0" w:type="dxa"/>
            <w:vAlign w:val="center"/>
          </w:tcPr>
          <w:p w14:paraId="4622773A" w14:textId="0D584094" w:rsidR="009125A0" w:rsidRPr="0068131E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  <w:vAlign w:val="center"/>
          </w:tcPr>
          <w:p w14:paraId="3344D6B2" w14:textId="57AE2356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6" w:type="dxa"/>
            <w:vAlign w:val="center"/>
          </w:tcPr>
          <w:p w14:paraId="72ED3058" w14:textId="4D581526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17" w:type="dxa"/>
            <w:vAlign w:val="center"/>
          </w:tcPr>
          <w:p w14:paraId="10649D54" w14:textId="1FE553D4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  <w:vAlign w:val="center"/>
          </w:tcPr>
          <w:p w14:paraId="7EF44EA4" w14:textId="5D99F1D8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59" w:type="dxa"/>
            <w:vAlign w:val="center"/>
          </w:tcPr>
          <w:p w14:paraId="4A7D3EA5" w14:textId="2A8BFB0C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</w:tr>
      <w:tr w:rsidR="009125A0" w:rsidRPr="00146323" w14:paraId="6F00FB96" w14:textId="77777777" w:rsidTr="00C3405C">
        <w:tc>
          <w:tcPr>
            <w:tcW w:w="616" w:type="dxa"/>
            <w:vAlign w:val="center"/>
          </w:tcPr>
          <w:p w14:paraId="33D3CE9F" w14:textId="18E454FE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126" w:type="dxa"/>
            <w:vAlign w:val="center"/>
          </w:tcPr>
          <w:p w14:paraId="5FAA87DF" w14:textId="04074238" w:rsidR="009125A0" w:rsidRPr="00472B28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</w:rPr>
              <w:t>Vizuoti įsakymą</w:t>
            </w:r>
          </w:p>
        </w:tc>
        <w:tc>
          <w:tcPr>
            <w:tcW w:w="1215" w:type="dxa"/>
            <w:vAlign w:val="center"/>
          </w:tcPr>
          <w:p w14:paraId="5536BC18" w14:textId="7BA317E9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4616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92" w:type="dxa"/>
            <w:vAlign w:val="center"/>
          </w:tcPr>
          <w:p w14:paraId="2C2B553F" w14:textId="391E29CF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6" w:type="dxa"/>
            <w:vAlign w:val="center"/>
          </w:tcPr>
          <w:p w14:paraId="1572268F" w14:textId="57BC7B0F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50" w:type="dxa"/>
            <w:vAlign w:val="center"/>
          </w:tcPr>
          <w:p w14:paraId="573DF92A" w14:textId="74649EFB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276" w:type="dxa"/>
            <w:vAlign w:val="center"/>
          </w:tcPr>
          <w:p w14:paraId="7F8CA974" w14:textId="3E44810C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6" w:type="dxa"/>
            <w:vAlign w:val="center"/>
          </w:tcPr>
          <w:p w14:paraId="524DC83E" w14:textId="651784C5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17" w:type="dxa"/>
            <w:vAlign w:val="center"/>
          </w:tcPr>
          <w:p w14:paraId="0D07CB2B" w14:textId="524D6A7C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  <w:vAlign w:val="center"/>
          </w:tcPr>
          <w:p w14:paraId="7F09DF86" w14:textId="74C9C1D7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559" w:type="dxa"/>
            <w:vAlign w:val="center"/>
          </w:tcPr>
          <w:p w14:paraId="46DEDE3F" w14:textId="0D266CFB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</w:tr>
      <w:tr w:rsidR="009125A0" w:rsidRPr="00146323" w14:paraId="3ABD9E3D" w14:textId="77777777" w:rsidTr="00C3405C">
        <w:tc>
          <w:tcPr>
            <w:tcW w:w="616" w:type="dxa"/>
            <w:vAlign w:val="center"/>
          </w:tcPr>
          <w:p w14:paraId="21F582D4" w14:textId="514EC5F8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126" w:type="dxa"/>
            <w:vAlign w:val="center"/>
          </w:tcPr>
          <w:p w14:paraId="62A8C380" w14:textId="25841664" w:rsidR="009125A0" w:rsidRPr="00472B28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</w:rPr>
              <w:t>Vizuoti įsakymą</w:t>
            </w:r>
          </w:p>
        </w:tc>
        <w:tc>
          <w:tcPr>
            <w:tcW w:w="1215" w:type="dxa"/>
            <w:vAlign w:val="center"/>
          </w:tcPr>
          <w:p w14:paraId="729133E5" w14:textId="3AD94613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4616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92" w:type="dxa"/>
            <w:vAlign w:val="center"/>
          </w:tcPr>
          <w:p w14:paraId="7F60E016" w14:textId="780BAA4D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6" w:type="dxa"/>
            <w:vAlign w:val="center"/>
          </w:tcPr>
          <w:p w14:paraId="42819CFC" w14:textId="315DAA33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50" w:type="dxa"/>
            <w:vAlign w:val="center"/>
          </w:tcPr>
          <w:p w14:paraId="01704618" w14:textId="715727DD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  <w:vAlign w:val="center"/>
          </w:tcPr>
          <w:p w14:paraId="4B3DB254" w14:textId="1C2308B1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6" w:type="dxa"/>
            <w:vAlign w:val="center"/>
          </w:tcPr>
          <w:p w14:paraId="18EF0F6B" w14:textId="07113E41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17" w:type="dxa"/>
            <w:vAlign w:val="center"/>
          </w:tcPr>
          <w:p w14:paraId="262F4514" w14:textId="3B8DEFD2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  <w:vAlign w:val="center"/>
          </w:tcPr>
          <w:p w14:paraId="7E79D57F" w14:textId="23D1526D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59" w:type="dxa"/>
            <w:vAlign w:val="center"/>
          </w:tcPr>
          <w:p w14:paraId="60E48B37" w14:textId="1FE35839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</w:tr>
      <w:tr w:rsidR="009125A0" w:rsidRPr="00146323" w14:paraId="5BFB4F94" w14:textId="77777777" w:rsidTr="00C3405C">
        <w:tc>
          <w:tcPr>
            <w:tcW w:w="616" w:type="dxa"/>
            <w:vAlign w:val="center"/>
          </w:tcPr>
          <w:p w14:paraId="14DD1F82" w14:textId="56770C5B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126" w:type="dxa"/>
            <w:vAlign w:val="center"/>
          </w:tcPr>
          <w:p w14:paraId="020E8D5B" w14:textId="25F08A27" w:rsidR="009125A0" w:rsidRPr="00472B28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</w:rPr>
              <w:t>Vizuoti įsakymą</w:t>
            </w:r>
          </w:p>
        </w:tc>
        <w:tc>
          <w:tcPr>
            <w:tcW w:w="1215" w:type="dxa"/>
            <w:vAlign w:val="center"/>
          </w:tcPr>
          <w:p w14:paraId="00BBC0FB" w14:textId="3C620744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4616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92" w:type="dxa"/>
            <w:vAlign w:val="center"/>
          </w:tcPr>
          <w:p w14:paraId="03518858" w14:textId="3D51A88B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6" w:type="dxa"/>
            <w:vAlign w:val="center"/>
          </w:tcPr>
          <w:p w14:paraId="69E858DB" w14:textId="27AB3CC0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50" w:type="dxa"/>
            <w:vAlign w:val="center"/>
          </w:tcPr>
          <w:p w14:paraId="11A5C5F0" w14:textId="6F46508A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  <w:vAlign w:val="center"/>
          </w:tcPr>
          <w:p w14:paraId="1FA7481B" w14:textId="2B77A2BF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  <w:vAlign w:val="center"/>
          </w:tcPr>
          <w:p w14:paraId="6F85E4F5" w14:textId="2BFC3C32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17" w:type="dxa"/>
            <w:vAlign w:val="center"/>
          </w:tcPr>
          <w:p w14:paraId="7EAD9132" w14:textId="069E02F7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  <w:vAlign w:val="center"/>
          </w:tcPr>
          <w:p w14:paraId="63A837A7" w14:textId="778CA036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559" w:type="dxa"/>
            <w:vAlign w:val="center"/>
          </w:tcPr>
          <w:p w14:paraId="1323B59F" w14:textId="753FCBBA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9125A0" w:rsidRPr="00146323" w14:paraId="3E96DAC3" w14:textId="77777777" w:rsidTr="00C3405C">
        <w:tc>
          <w:tcPr>
            <w:tcW w:w="616" w:type="dxa"/>
            <w:vAlign w:val="center"/>
          </w:tcPr>
          <w:p w14:paraId="30D77941" w14:textId="171EE29F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126" w:type="dxa"/>
            <w:vAlign w:val="center"/>
          </w:tcPr>
          <w:p w14:paraId="55536DF5" w14:textId="5FE86E32" w:rsidR="009125A0" w:rsidRPr="00472B28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Pasirašyti įsakymą </w:t>
            </w:r>
          </w:p>
        </w:tc>
        <w:tc>
          <w:tcPr>
            <w:tcW w:w="1215" w:type="dxa"/>
            <w:vAlign w:val="center"/>
          </w:tcPr>
          <w:p w14:paraId="74A00784" w14:textId="17BD96AB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4616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92" w:type="dxa"/>
            <w:vAlign w:val="center"/>
          </w:tcPr>
          <w:p w14:paraId="7CAE2472" w14:textId="2581838A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6" w:type="dxa"/>
            <w:vAlign w:val="center"/>
          </w:tcPr>
          <w:p w14:paraId="3FB91E74" w14:textId="4422F6A4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50" w:type="dxa"/>
            <w:vAlign w:val="center"/>
          </w:tcPr>
          <w:p w14:paraId="3BD2177E" w14:textId="0C5CC700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  <w:vAlign w:val="center"/>
          </w:tcPr>
          <w:p w14:paraId="05DBFDF7" w14:textId="2BCDB9FB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276" w:type="dxa"/>
            <w:vAlign w:val="center"/>
          </w:tcPr>
          <w:p w14:paraId="63AAA141" w14:textId="07546B47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17" w:type="dxa"/>
            <w:vAlign w:val="center"/>
          </w:tcPr>
          <w:p w14:paraId="23F9211E" w14:textId="4CA448A0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  <w:vAlign w:val="center"/>
          </w:tcPr>
          <w:p w14:paraId="277841F5" w14:textId="5E4B012C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559" w:type="dxa"/>
            <w:vAlign w:val="center"/>
          </w:tcPr>
          <w:p w14:paraId="1B023423" w14:textId="0E6497DF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9125A0" w:rsidRPr="00146323" w14:paraId="23C99FD2" w14:textId="77777777" w:rsidTr="00C3405C">
        <w:tc>
          <w:tcPr>
            <w:tcW w:w="616" w:type="dxa"/>
            <w:vAlign w:val="center"/>
          </w:tcPr>
          <w:p w14:paraId="3C533F96" w14:textId="6A33D2FC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126" w:type="dxa"/>
            <w:vAlign w:val="center"/>
          </w:tcPr>
          <w:p w14:paraId="60BB21AD" w14:textId="72D8654E" w:rsidR="009125A0" w:rsidRPr="00472B28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</w:rPr>
              <w:t>Registruoti įsakymą</w:t>
            </w:r>
          </w:p>
        </w:tc>
        <w:tc>
          <w:tcPr>
            <w:tcW w:w="1215" w:type="dxa"/>
            <w:vAlign w:val="center"/>
          </w:tcPr>
          <w:p w14:paraId="4AC2DE61" w14:textId="5F49E53A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4616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92" w:type="dxa"/>
            <w:vAlign w:val="center"/>
          </w:tcPr>
          <w:p w14:paraId="0607CEEE" w14:textId="60702EDE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6" w:type="dxa"/>
            <w:vAlign w:val="center"/>
          </w:tcPr>
          <w:p w14:paraId="749A3535" w14:textId="31F7B7E5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50" w:type="dxa"/>
            <w:vAlign w:val="center"/>
          </w:tcPr>
          <w:p w14:paraId="5AF82DA9" w14:textId="27097C71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  <w:vAlign w:val="center"/>
          </w:tcPr>
          <w:p w14:paraId="7DFC8C86" w14:textId="38F4EBDE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  <w:vAlign w:val="center"/>
          </w:tcPr>
          <w:p w14:paraId="5CA7F29B" w14:textId="794019C6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17" w:type="dxa"/>
            <w:vAlign w:val="center"/>
          </w:tcPr>
          <w:p w14:paraId="3212FCF3" w14:textId="2B29AF13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  <w:vAlign w:val="center"/>
          </w:tcPr>
          <w:p w14:paraId="1D7ECB8C" w14:textId="1056FE31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559" w:type="dxa"/>
            <w:vAlign w:val="center"/>
          </w:tcPr>
          <w:p w14:paraId="33A6DF19" w14:textId="1D66CA19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9125A0" w:rsidRPr="00146323" w14:paraId="61B52ADE" w14:textId="77777777" w:rsidTr="00C3405C">
        <w:tc>
          <w:tcPr>
            <w:tcW w:w="616" w:type="dxa"/>
            <w:vAlign w:val="center"/>
          </w:tcPr>
          <w:p w14:paraId="0904F7AF" w14:textId="07324658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3126" w:type="dxa"/>
            <w:vAlign w:val="center"/>
          </w:tcPr>
          <w:p w14:paraId="1E9EB77D" w14:textId="72B345D0" w:rsidR="009125A0" w:rsidRPr="00472B28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</w:rPr>
              <w:t>Pakviesti kandidatus pokalbiui</w:t>
            </w:r>
          </w:p>
        </w:tc>
        <w:tc>
          <w:tcPr>
            <w:tcW w:w="1215" w:type="dxa"/>
            <w:vAlign w:val="center"/>
          </w:tcPr>
          <w:p w14:paraId="7DF12074" w14:textId="30EBCA5F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4616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92" w:type="dxa"/>
            <w:vAlign w:val="center"/>
          </w:tcPr>
          <w:p w14:paraId="49F1F1C1" w14:textId="345D64CF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6" w:type="dxa"/>
            <w:vAlign w:val="center"/>
          </w:tcPr>
          <w:p w14:paraId="61D44D8E" w14:textId="212BE6B8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0" w:type="dxa"/>
            <w:vAlign w:val="center"/>
          </w:tcPr>
          <w:p w14:paraId="28B035A0" w14:textId="37B990AC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6" w:type="dxa"/>
            <w:vAlign w:val="center"/>
          </w:tcPr>
          <w:p w14:paraId="0B060A54" w14:textId="1CE8CFAD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6" w:type="dxa"/>
            <w:vAlign w:val="center"/>
          </w:tcPr>
          <w:p w14:paraId="01C6EBC5" w14:textId="33EB843A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17" w:type="dxa"/>
            <w:vAlign w:val="center"/>
          </w:tcPr>
          <w:p w14:paraId="474FA155" w14:textId="4EE72DD2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  <w:vAlign w:val="center"/>
          </w:tcPr>
          <w:p w14:paraId="54ED1FA2" w14:textId="1001CE2C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559" w:type="dxa"/>
            <w:vAlign w:val="center"/>
          </w:tcPr>
          <w:p w14:paraId="5AFE1D41" w14:textId="4BF0A6B1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</w:tr>
      <w:tr w:rsidR="009125A0" w:rsidRPr="00146323" w14:paraId="52294305" w14:textId="77777777" w:rsidTr="00C3405C">
        <w:tc>
          <w:tcPr>
            <w:tcW w:w="616" w:type="dxa"/>
            <w:vAlign w:val="center"/>
          </w:tcPr>
          <w:p w14:paraId="7E3A61D5" w14:textId="419A2669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3126" w:type="dxa"/>
            <w:vAlign w:val="center"/>
          </w:tcPr>
          <w:p w14:paraId="20C82AC2" w14:textId="628A2CBA" w:rsidR="009125A0" w:rsidRPr="00472B28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Moderuoti</w:t>
            </w:r>
            <w:proofErr w:type="spellEnd"/>
            <w:r>
              <w:rPr>
                <w:rFonts w:ascii="Times New Roman" w:hAnsi="Times New Roman" w:cs="Times New Roman"/>
              </w:rPr>
              <w:t xml:space="preserve"> pokalbius su kandidatais</w:t>
            </w:r>
          </w:p>
        </w:tc>
        <w:tc>
          <w:tcPr>
            <w:tcW w:w="1215" w:type="dxa"/>
            <w:vAlign w:val="center"/>
          </w:tcPr>
          <w:p w14:paraId="44C43022" w14:textId="60BF725B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4616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92" w:type="dxa"/>
            <w:vAlign w:val="center"/>
          </w:tcPr>
          <w:p w14:paraId="3A1D0A0D" w14:textId="13191841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6" w:type="dxa"/>
            <w:vAlign w:val="center"/>
          </w:tcPr>
          <w:p w14:paraId="071769B2" w14:textId="5D908BFC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0" w:type="dxa"/>
            <w:vAlign w:val="center"/>
          </w:tcPr>
          <w:p w14:paraId="283E8464" w14:textId="68AD8124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  <w:vAlign w:val="center"/>
          </w:tcPr>
          <w:p w14:paraId="0169C90C" w14:textId="29CC266A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6" w:type="dxa"/>
            <w:vAlign w:val="center"/>
          </w:tcPr>
          <w:p w14:paraId="5252873B" w14:textId="24EEFC34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17" w:type="dxa"/>
            <w:vAlign w:val="center"/>
          </w:tcPr>
          <w:p w14:paraId="431AD347" w14:textId="7AF2EA9B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  <w:vAlign w:val="center"/>
          </w:tcPr>
          <w:p w14:paraId="77281EDC" w14:textId="62BDDE31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559" w:type="dxa"/>
            <w:vAlign w:val="center"/>
          </w:tcPr>
          <w:p w14:paraId="5B151090" w14:textId="06CAB9B8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</w:tr>
      <w:tr w:rsidR="009125A0" w:rsidRPr="00146323" w14:paraId="7E250A07" w14:textId="77777777" w:rsidTr="00C3405C">
        <w:tc>
          <w:tcPr>
            <w:tcW w:w="616" w:type="dxa"/>
            <w:vAlign w:val="center"/>
          </w:tcPr>
          <w:p w14:paraId="13FD0770" w14:textId="09F51806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3126" w:type="dxa"/>
            <w:vAlign w:val="center"/>
          </w:tcPr>
          <w:p w14:paraId="6D130763" w14:textId="2CBECA39" w:rsidR="009125A0" w:rsidRPr="00472B28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</w:rPr>
              <w:t>Atrinkti geriausius kandidatus</w:t>
            </w:r>
          </w:p>
        </w:tc>
        <w:tc>
          <w:tcPr>
            <w:tcW w:w="1215" w:type="dxa"/>
            <w:vAlign w:val="center"/>
          </w:tcPr>
          <w:p w14:paraId="76713028" w14:textId="2B92F0B7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4616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92" w:type="dxa"/>
            <w:vAlign w:val="center"/>
          </w:tcPr>
          <w:p w14:paraId="0E0F478C" w14:textId="1616741D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6" w:type="dxa"/>
            <w:vAlign w:val="center"/>
          </w:tcPr>
          <w:p w14:paraId="7B386C98" w14:textId="4B242D6D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0" w:type="dxa"/>
            <w:vAlign w:val="center"/>
          </w:tcPr>
          <w:p w14:paraId="3EAAFFE6" w14:textId="5F4C1D7A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6" w:type="dxa"/>
            <w:vAlign w:val="center"/>
          </w:tcPr>
          <w:p w14:paraId="4127FDFC" w14:textId="77FD730F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6" w:type="dxa"/>
            <w:vAlign w:val="center"/>
          </w:tcPr>
          <w:p w14:paraId="364787CF" w14:textId="76AF9B9B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7" w:type="dxa"/>
            <w:vAlign w:val="center"/>
          </w:tcPr>
          <w:p w14:paraId="7131F32D" w14:textId="14C78E2E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  <w:vAlign w:val="center"/>
          </w:tcPr>
          <w:p w14:paraId="244B0387" w14:textId="46A640D8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59" w:type="dxa"/>
            <w:vAlign w:val="center"/>
          </w:tcPr>
          <w:p w14:paraId="7B9AD688" w14:textId="2264185E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</w:tr>
    </w:tbl>
    <w:p w14:paraId="7396EA75" w14:textId="77777777" w:rsidR="00804E94" w:rsidRDefault="00804E94"/>
    <w:tbl>
      <w:tblPr>
        <w:tblStyle w:val="Lentelstinklelis"/>
        <w:tblpPr w:leftFromText="180" w:rightFromText="180" w:vertAnchor="text" w:horzAnchor="margin" w:tblpY="-22"/>
        <w:tblW w:w="14596" w:type="dxa"/>
        <w:tblLayout w:type="fixed"/>
        <w:tblLook w:val="0600" w:firstRow="0" w:lastRow="0" w:firstColumn="0" w:lastColumn="0" w:noHBand="1" w:noVBand="1"/>
      </w:tblPr>
      <w:tblGrid>
        <w:gridCol w:w="616"/>
        <w:gridCol w:w="356"/>
        <w:gridCol w:w="2770"/>
        <w:gridCol w:w="972"/>
        <w:gridCol w:w="972"/>
        <w:gridCol w:w="1165"/>
        <w:gridCol w:w="1027"/>
        <w:gridCol w:w="1165"/>
        <w:gridCol w:w="1673"/>
        <w:gridCol w:w="1708"/>
        <w:gridCol w:w="1027"/>
        <w:gridCol w:w="1145"/>
      </w:tblGrid>
      <w:tr w:rsidR="009125A0" w:rsidRPr="00146323" w14:paraId="0EC5BB95" w14:textId="77777777" w:rsidTr="00872579">
        <w:tc>
          <w:tcPr>
            <w:tcW w:w="616" w:type="dxa"/>
            <w:vMerge w:val="restart"/>
            <w:shd w:val="clear" w:color="auto" w:fill="800000"/>
            <w:vAlign w:val="center"/>
          </w:tcPr>
          <w:p w14:paraId="3FF39514" w14:textId="41E06D63" w:rsidR="009125A0" w:rsidRDefault="009125A0" w:rsidP="00E53621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6323">
              <w:rPr>
                <w:rFonts w:ascii="Times New Roman" w:hAnsi="Times New Roman" w:cs="Times New Roman"/>
                <w:color w:val="FFFFFF" w:themeColor="background1"/>
              </w:rPr>
              <w:t>Eil. Nr.</w:t>
            </w:r>
          </w:p>
        </w:tc>
        <w:tc>
          <w:tcPr>
            <w:tcW w:w="3126" w:type="dxa"/>
            <w:gridSpan w:val="2"/>
            <w:vMerge w:val="restart"/>
            <w:shd w:val="clear" w:color="auto" w:fill="800000"/>
            <w:vAlign w:val="center"/>
          </w:tcPr>
          <w:p w14:paraId="7EAB02B8" w14:textId="59D135EC" w:rsidR="009125A0" w:rsidRDefault="009125A0" w:rsidP="00E53621">
            <w:pPr>
              <w:pStyle w:val="Sraopastraipa"/>
              <w:tabs>
                <w:tab w:val="left" w:pos="567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  <w:color w:val="FFFFFF" w:themeColor="background1"/>
              </w:rPr>
              <w:t>Veiksmas</w:t>
            </w:r>
          </w:p>
        </w:tc>
        <w:tc>
          <w:tcPr>
            <w:tcW w:w="10854" w:type="dxa"/>
            <w:gridSpan w:val="9"/>
            <w:shd w:val="clear" w:color="auto" w:fill="800000"/>
          </w:tcPr>
          <w:p w14:paraId="35F18D47" w14:textId="02B577FB" w:rsidR="009125A0" w:rsidRPr="00146323" w:rsidRDefault="009125A0" w:rsidP="00E53621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63105B">
              <w:rPr>
                <w:rFonts w:ascii="Times New Roman" w:hAnsi="Times New Roman" w:cs="Times New Roman"/>
                <w:color w:val="FFFFFF" w:themeColor="background1"/>
              </w:rPr>
              <w:t>Proceso dalyviai</w:t>
            </w:r>
          </w:p>
        </w:tc>
      </w:tr>
      <w:tr w:rsidR="00E53621" w:rsidRPr="00146323" w14:paraId="123AE6AF" w14:textId="77777777" w:rsidTr="009125A0">
        <w:tc>
          <w:tcPr>
            <w:tcW w:w="616" w:type="dxa"/>
            <w:vMerge/>
            <w:shd w:val="clear" w:color="auto" w:fill="800000"/>
            <w:vAlign w:val="center"/>
          </w:tcPr>
          <w:p w14:paraId="723D1872" w14:textId="77777777" w:rsidR="00E53621" w:rsidRDefault="00E53621" w:rsidP="00E53621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6" w:type="dxa"/>
            <w:gridSpan w:val="2"/>
            <w:vMerge/>
            <w:shd w:val="clear" w:color="auto" w:fill="800000"/>
            <w:vAlign w:val="center"/>
          </w:tcPr>
          <w:p w14:paraId="2CDFD2DD" w14:textId="77777777" w:rsidR="00E53621" w:rsidRDefault="00E53621" w:rsidP="00E53621">
            <w:pPr>
              <w:pStyle w:val="Sraopastraipa"/>
              <w:tabs>
                <w:tab w:val="left" w:pos="567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shd w:val="clear" w:color="auto" w:fill="F4B083"/>
            <w:vAlign w:val="center"/>
          </w:tcPr>
          <w:p w14:paraId="21A92F18" w14:textId="2848902C" w:rsidR="00E53621" w:rsidRPr="00146323" w:rsidRDefault="00E53621" w:rsidP="00E53621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Atrankos iniciatorius</w:t>
            </w:r>
          </w:p>
        </w:tc>
        <w:tc>
          <w:tcPr>
            <w:tcW w:w="972" w:type="dxa"/>
            <w:shd w:val="clear" w:color="auto" w:fill="F4B083"/>
            <w:vAlign w:val="center"/>
          </w:tcPr>
          <w:p w14:paraId="72807825" w14:textId="02CFA488" w:rsidR="00E53621" w:rsidRPr="00146323" w:rsidRDefault="00E53621" w:rsidP="00E53621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Padalinio vadovas</w:t>
            </w:r>
          </w:p>
        </w:tc>
        <w:tc>
          <w:tcPr>
            <w:tcW w:w="1165" w:type="dxa"/>
            <w:shd w:val="clear" w:color="auto" w:fill="F4B083"/>
            <w:vAlign w:val="center"/>
          </w:tcPr>
          <w:p w14:paraId="458E07C5" w14:textId="7439EB2A" w:rsidR="00E53621" w:rsidRDefault="00E53621" w:rsidP="00E53621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82546D">
              <w:rPr>
                <w:rFonts w:ascii="Times New Roman" w:hAnsi="Times New Roman" w:cs="Times New Roman"/>
                <w:color w:val="000000" w:themeColor="text1"/>
              </w:rPr>
              <w:t xml:space="preserve">ŽIS </w:t>
            </w:r>
            <w:r w:rsidR="007463E0">
              <w:rPr>
                <w:rFonts w:ascii="Times New Roman" w:hAnsi="Times New Roman" w:cs="Times New Roman"/>
                <w:color w:val="000000" w:themeColor="text1"/>
              </w:rPr>
              <w:t>darbuotojas</w:t>
            </w:r>
          </w:p>
        </w:tc>
        <w:tc>
          <w:tcPr>
            <w:tcW w:w="1027" w:type="dxa"/>
            <w:shd w:val="clear" w:color="auto" w:fill="F4B083"/>
            <w:vAlign w:val="center"/>
          </w:tcPr>
          <w:p w14:paraId="74CCF2CB" w14:textId="3AEDC74C" w:rsidR="00E53621" w:rsidRPr="00146323" w:rsidRDefault="00E53621" w:rsidP="00E53621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ŽIS vadovas</w:t>
            </w:r>
          </w:p>
        </w:tc>
        <w:tc>
          <w:tcPr>
            <w:tcW w:w="1165" w:type="dxa"/>
            <w:shd w:val="clear" w:color="auto" w:fill="F4B083"/>
            <w:vAlign w:val="center"/>
          </w:tcPr>
          <w:p w14:paraId="758B5AF7" w14:textId="4F037484" w:rsidR="00E53621" w:rsidRPr="00146323" w:rsidRDefault="00E53621" w:rsidP="00E53621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C4118F">
              <w:rPr>
                <w:rFonts w:ascii="Times New Roman" w:hAnsi="Times New Roman" w:cs="Times New Roman"/>
              </w:rPr>
              <w:t>Generalinis direktorius</w:t>
            </w:r>
          </w:p>
        </w:tc>
        <w:tc>
          <w:tcPr>
            <w:tcW w:w="1673" w:type="dxa"/>
            <w:shd w:val="clear" w:color="auto" w:fill="F4B083"/>
            <w:vAlign w:val="center"/>
          </w:tcPr>
          <w:p w14:paraId="7E2DB46E" w14:textId="5299D7D9" w:rsidR="00E53621" w:rsidRDefault="00E53621" w:rsidP="00E53621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Atrankos vykdytojas</w:t>
            </w:r>
          </w:p>
        </w:tc>
        <w:tc>
          <w:tcPr>
            <w:tcW w:w="1708" w:type="dxa"/>
            <w:shd w:val="clear" w:color="auto" w:fill="F4B083"/>
            <w:vAlign w:val="center"/>
          </w:tcPr>
          <w:p w14:paraId="3A6FE628" w14:textId="72FA8F3F" w:rsidR="00E53621" w:rsidRPr="00146323" w:rsidRDefault="00E53621" w:rsidP="00E53621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Saugos ir prevencijos sk. vadovas</w:t>
            </w:r>
          </w:p>
        </w:tc>
        <w:tc>
          <w:tcPr>
            <w:tcW w:w="1027" w:type="dxa"/>
            <w:shd w:val="clear" w:color="auto" w:fill="F4B083"/>
            <w:vAlign w:val="center"/>
          </w:tcPr>
          <w:p w14:paraId="71DD72A8" w14:textId="115667EA" w:rsidR="00E53621" w:rsidRPr="00146323" w:rsidRDefault="00E53621" w:rsidP="00E53621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Konkurso komisija</w:t>
            </w:r>
          </w:p>
        </w:tc>
        <w:tc>
          <w:tcPr>
            <w:tcW w:w="1145" w:type="dxa"/>
            <w:shd w:val="clear" w:color="auto" w:fill="F4B083"/>
            <w:vAlign w:val="center"/>
          </w:tcPr>
          <w:p w14:paraId="578486F9" w14:textId="3ADD3195" w:rsidR="00E53621" w:rsidRPr="00146323" w:rsidRDefault="00E53621" w:rsidP="00E53621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Vyresnysis dokumentų administratorius</w:t>
            </w:r>
          </w:p>
        </w:tc>
      </w:tr>
      <w:tr w:rsidR="009125A0" w:rsidRPr="00146323" w14:paraId="0F3F566A" w14:textId="77777777" w:rsidTr="009125A0">
        <w:tc>
          <w:tcPr>
            <w:tcW w:w="616" w:type="dxa"/>
            <w:vAlign w:val="center"/>
          </w:tcPr>
          <w:p w14:paraId="6DFE9AA9" w14:textId="54AD0C3A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3126" w:type="dxa"/>
            <w:gridSpan w:val="2"/>
            <w:vAlign w:val="center"/>
          </w:tcPr>
          <w:p w14:paraId="5B8049CB" w14:textId="30096107" w:rsidR="009125A0" w:rsidRPr="00472B28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</w:rPr>
              <w:t>Parengti atrankos protokolą (Kontora)</w:t>
            </w:r>
          </w:p>
        </w:tc>
        <w:tc>
          <w:tcPr>
            <w:tcW w:w="972" w:type="dxa"/>
            <w:vAlign w:val="center"/>
          </w:tcPr>
          <w:p w14:paraId="1C91A373" w14:textId="7ACAB9F1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246D80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72" w:type="dxa"/>
            <w:vAlign w:val="center"/>
          </w:tcPr>
          <w:p w14:paraId="639BC916" w14:textId="64A4AD1A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65" w:type="dxa"/>
            <w:vAlign w:val="center"/>
          </w:tcPr>
          <w:p w14:paraId="6A7E30C0" w14:textId="78756AC2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027" w:type="dxa"/>
            <w:vAlign w:val="center"/>
          </w:tcPr>
          <w:p w14:paraId="062114D6" w14:textId="22A0D47B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65" w:type="dxa"/>
            <w:vAlign w:val="center"/>
          </w:tcPr>
          <w:p w14:paraId="3E291C7A" w14:textId="0F044123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673" w:type="dxa"/>
            <w:vAlign w:val="center"/>
          </w:tcPr>
          <w:p w14:paraId="4A3639C7" w14:textId="10379847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708" w:type="dxa"/>
            <w:vAlign w:val="center"/>
          </w:tcPr>
          <w:p w14:paraId="1D536FBF" w14:textId="08DEB0B5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027" w:type="dxa"/>
            <w:vAlign w:val="center"/>
          </w:tcPr>
          <w:p w14:paraId="24F2ADCF" w14:textId="622DCB65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45" w:type="dxa"/>
            <w:vAlign w:val="center"/>
          </w:tcPr>
          <w:p w14:paraId="36D7C8CE" w14:textId="78E57B47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</w:tr>
      <w:tr w:rsidR="009125A0" w:rsidRPr="004E4093" w14:paraId="079E0137" w14:textId="77777777" w:rsidTr="009125A0">
        <w:tc>
          <w:tcPr>
            <w:tcW w:w="616" w:type="dxa"/>
            <w:vAlign w:val="center"/>
          </w:tcPr>
          <w:p w14:paraId="0DD7C57B" w14:textId="7F3FC5A8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3126" w:type="dxa"/>
            <w:gridSpan w:val="2"/>
            <w:vAlign w:val="center"/>
          </w:tcPr>
          <w:p w14:paraId="29BFC631" w14:textId="4CC4C599" w:rsidR="009125A0" w:rsidRPr="00472B28" w:rsidRDefault="00B1717D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9125A0">
              <w:rPr>
                <w:rFonts w:ascii="Times New Roman" w:hAnsi="Times New Roman" w:cs="Times New Roman"/>
              </w:rPr>
              <w:t>asirašyti atrankos protokolą (Kontora)</w:t>
            </w:r>
          </w:p>
        </w:tc>
        <w:tc>
          <w:tcPr>
            <w:tcW w:w="972" w:type="dxa"/>
            <w:vAlign w:val="center"/>
          </w:tcPr>
          <w:p w14:paraId="68B45B59" w14:textId="4E4C4078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246D80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72" w:type="dxa"/>
            <w:vAlign w:val="center"/>
          </w:tcPr>
          <w:p w14:paraId="3D231CB8" w14:textId="7F93EB3C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65" w:type="dxa"/>
            <w:vAlign w:val="center"/>
          </w:tcPr>
          <w:p w14:paraId="07118D4C" w14:textId="023BCFE5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1027" w:type="dxa"/>
            <w:vAlign w:val="center"/>
          </w:tcPr>
          <w:p w14:paraId="476656E7" w14:textId="77777777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65" w:type="dxa"/>
            <w:vAlign w:val="center"/>
          </w:tcPr>
          <w:p w14:paraId="3C20C1E5" w14:textId="77777777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673" w:type="dxa"/>
            <w:vAlign w:val="center"/>
          </w:tcPr>
          <w:p w14:paraId="4FBB5032" w14:textId="76557C5E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708" w:type="dxa"/>
            <w:vAlign w:val="center"/>
          </w:tcPr>
          <w:p w14:paraId="60007E7B" w14:textId="77777777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027" w:type="dxa"/>
            <w:vAlign w:val="center"/>
          </w:tcPr>
          <w:p w14:paraId="0E01193E" w14:textId="77777777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45" w:type="dxa"/>
            <w:vAlign w:val="center"/>
          </w:tcPr>
          <w:p w14:paraId="29B10874" w14:textId="77777777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</w:tr>
      <w:tr w:rsidR="009125A0" w:rsidRPr="004E4093" w14:paraId="2EE368B1" w14:textId="77777777" w:rsidTr="009125A0">
        <w:tc>
          <w:tcPr>
            <w:tcW w:w="616" w:type="dxa"/>
            <w:vAlign w:val="center"/>
          </w:tcPr>
          <w:p w14:paraId="482BF289" w14:textId="709A5E46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3126" w:type="dxa"/>
            <w:gridSpan w:val="2"/>
            <w:vAlign w:val="center"/>
          </w:tcPr>
          <w:p w14:paraId="59043DD2" w14:textId="74040AFD" w:rsidR="009125A0" w:rsidRPr="00472B28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</w:rPr>
              <w:t>Atrinkti geriausius kandidatus</w:t>
            </w:r>
          </w:p>
        </w:tc>
        <w:tc>
          <w:tcPr>
            <w:tcW w:w="972" w:type="dxa"/>
            <w:vAlign w:val="center"/>
          </w:tcPr>
          <w:p w14:paraId="3E7909C8" w14:textId="5E52276A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246D80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72" w:type="dxa"/>
            <w:vAlign w:val="center"/>
          </w:tcPr>
          <w:p w14:paraId="12C48925" w14:textId="17129208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65" w:type="dxa"/>
            <w:vAlign w:val="center"/>
          </w:tcPr>
          <w:p w14:paraId="18CDFA7B" w14:textId="460E1BB1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027" w:type="dxa"/>
            <w:vAlign w:val="center"/>
          </w:tcPr>
          <w:p w14:paraId="310EF057" w14:textId="02E0E867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65" w:type="dxa"/>
            <w:vAlign w:val="center"/>
          </w:tcPr>
          <w:p w14:paraId="2527012A" w14:textId="09E6C720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673" w:type="dxa"/>
            <w:vAlign w:val="center"/>
          </w:tcPr>
          <w:p w14:paraId="64646DA4" w14:textId="7571C585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708" w:type="dxa"/>
            <w:vAlign w:val="center"/>
          </w:tcPr>
          <w:p w14:paraId="7BCF0E0E" w14:textId="053764BC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027" w:type="dxa"/>
            <w:vAlign w:val="center"/>
          </w:tcPr>
          <w:p w14:paraId="515B3B5A" w14:textId="4C962F95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45" w:type="dxa"/>
            <w:vAlign w:val="center"/>
          </w:tcPr>
          <w:p w14:paraId="1CD4E860" w14:textId="145F0868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</w:tr>
      <w:tr w:rsidR="009125A0" w:rsidRPr="004E4093" w14:paraId="415DCDCB" w14:textId="77777777" w:rsidTr="009125A0">
        <w:tc>
          <w:tcPr>
            <w:tcW w:w="616" w:type="dxa"/>
            <w:vAlign w:val="center"/>
          </w:tcPr>
          <w:p w14:paraId="489B79C2" w14:textId="2291A6D5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3126" w:type="dxa"/>
            <w:gridSpan w:val="2"/>
            <w:vAlign w:val="center"/>
          </w:tcPr>
          <w:p w14:paraId="0F9AE9DC" w14:textId="5A268B23" w:rsidR="009125A0" w:rsidRPr="00472B28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</w:rPr>
              <w:t>Parengti konkurso protokolą (Kontora)</w:t>
            </w:r>
          </w:p>
        </w:tc>
        <w:tc>
          <w:tcPr>
            <w:tcW w:w="972" w:type="dxa"/>
            <w:vAlign w:val="center"/>
          </w:tcPr>
          <w:p w14:paraId="7E052EDE" w14:textId="10BEF5F6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246D80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72" w:type="dxa"/>
            <w:vAlign w:val="center"/>
          </w:tcPr>
          <w:p w14:paraId="450A635B" w14:textId="212AB241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65" w:type="dxa"/>
            <w:vAlign w:val="center"/>
          </w:tcPr>
          <w:p w14:paraId="3A926A02" w14:textId="62A1F2BA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027" w:type="dxa"/>
            <w:vAlign w:val="center"/>
          </w:tcPr>
          <w:p w14:paraId="1DF9A14D" w14:textId="7C5A200A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65" w:type="dxa"/>
            <w:vAlign w:val="center"/>
          </w:tcPr>
          <w:p w14:paraId="0CADC0E5" w14:textId="2041426D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673" w:type="dxa"/>
            <w:vAlign w:val="center"/>
          </w:tcPr>
          <w:p w14:paraId="00CDD455" w14:textId="029E1164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708" w:type="dxa"/>
            <w:vAlign w:val="center"/>
          </w:tcPr>
          <w:p w14:paraId="73576AC3" w14:textId="7CDFFEE8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027" w:type="dxa"/>
            <w:vAlign w:val="center"/>
          </w:tcPr>
          <w:p w14:paraId="7BA7A948" w14:textId="182B0B66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45" w:type="dxa"/>
            <w:vAlign w:val="center"/>
          </w:tcPr>
          <w:p w14:paraId="705D2B94" w14:textId="62D7B44C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</w:tr>
      <w:tr w:rsidR="009125A0" w:rsidRPr="004E4093" w14:paraId="0845715A" w14:textId="77777777" w:rsidTr="009125A0">
        <w:tc>
          <w:tcPr>
            <w:tcW w:w="616" w:type="dxa"/>
            <w:vAlign w:val="center"/>
          </w:tcPr>
          <w:p w14:paraId="418605F8" w14:textId="48B9F579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3126" w:type="dxa"/>
            <w:gridSpan w:val="2"/>
            <w:vAlign w:val="center"/>
          </w:tcPr>
          <w:p w14:paraId="4D9FC187" w14:textId="13B4A80B" w:rsidR="009125A0" w:rsidRPr="00472B28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</w:rPr>
              <w:t>Pasirašyti konkurso protokolą</w:t>
            </w:r>
          </w:p>
        </w:tc>
        <w:tc>
          <w:tcPr>
            <w:tcW w:w="972" w:type="dxa"/>
            <w:vAlign w:val="center"/>
          </w:tcPr>
          <w:p w14:paraId="59309AD2" w14:textId="08EE99CA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246D80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72" w:type="dxa"/>
            <w:vAlign w:val="center"/>
          </w:tcPr>
          <w:p w14:paraId="04D027FF" w14:textId="181E3053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65" w:type="dxa"/>
            <w:vAlign w:val="center"/>
          </w:tcPr>
          <w:p w14:paraId="409B0DD8" w14:textId="20FC0414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1027" w:type="dxa"/>
            <w:vAlign w:val="center"/>
          </w:tcPr>
          <w:p w14:paraId="176EF7C1" w14:textId="7CEF025A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65" w:type="dxa"/>
            <w:vAlign w:val="center"/>
          </w:tcPr>
          <w:p w14:paraId="17236A40" w14:textId="68DAEF72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673" w:type="dxa"/>
            <w:vAlign w:val="center"/>
          </w:tcPr>
          <w:p w14:paraId="44AFE980" w14:textId="3220D18A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708" w:type="dxa"/>
            <w:vAlign w:val="center"/>
          </w:tcPr>
          <w:p w14:paraId="2B9D9B95" w14:textId="7492709A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027" w:type="dxa"/>
            <w:vAlign w:val="center"/>
          </w:tcPr>
          <w:p w14:paraId="586672ED" w14:textId="13534E6C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45" w:type="dxa"/>
            <w:vAlign w:val="center"/>
          </w:tcPr>
          <w:p w14:paraId="44BC563E" w14:textId="6A2BE60F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</w:tr>
      <w:tr w:rsidR="009125A0" w:rsidRPr="004E4093" w14:paraId="6C19338A" w14:textId="77777777" w:rsidTr="009125A0">
        <w:tc>
          <w:tcPr>
            <w:tcW w:w="616" w:type="dxa"/>
            <w:vAlign w:val="center"/>
          </w:tcPr>
          <w:p w14:paraId="6397488D" w14:textId="7AA2FB31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3126" w:type="dxa"/>
            <w:gridSpan w:val="2"/>
            <w:vAlign w:val="center"/>
          </w:tcPr>
          <w:p w14:paraId="3DC73D36" w14:textId="149F57CF" w:rsidR="009125A0" w:rsidRPr="00472B28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E17FD">
              <w:rPr>
                <w:rFonts w:ascii="Times New Roman" w:hAnsi="Times New Roman" w:cs="Times New Roman"/>
                <w:color w:val="000000"/>
                <w:szCs w:val="20"/>
              </w:rPr>
              <w:t>Pateikti laimėtojo duomenis STT arba Saugos ir prevencijos sk. vertinimui</w:t>
            </w:r>
          </w:p>
        </w:tc>
        <w:tc>
          <w:tcPr>
            <w:tcW w:w="972" w:type="dxa"/>
            <w:vAlign w:val="center"/>
          </w:tcPr>
          <w:p w14:paraId="55535F90" w14:textId="448E8F6F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246D80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72" w:type="dxa"/>
            <w:vAlign w:val="center"/>
          </w:tcPr>
          <w:p w14:paraId="1F84215A" w14:textId="7DC6F935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65" w:type="dxa"/>
            <w:vAlign w:val="center"/>
          </w:tcPr>
          <w:p w14:paraId="2B004048" w14:textId="79A43027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027" w:type="dxa"/>
            <w:vAlign w:val="center"/>
          </w:tcPr>
          <w:p w14:paraId="43AEC1AE" w14:textId="7C565FD0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65" w:type="dxa"/>
            <w:vAlign w:val="center"/>
          </w:tcPr>
          <w:p w14:paraId="2248FA8B" w14:textId="4B609FFC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673" w:type="dxa"/>
            <w:vAlign w:val="center"/>
          </w:tcPr>
          <w:p w14:paraId="64C0612A" w14:textId="54E6639B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708" w:type="dxa"/>
            <w:vAlign w:val="center"/>
          </w:tcPr>
          <w:p w14:paraId="435C6AB7" w14:textId="4340FA28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27" w:type="dxa"/>
            <w:vAlign w:val="center"/>
          </w:tcPr>
          <w:p w14:paraId="4B76BBE2" w14:textId="44150177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45" w:type="dxa"/>
            <w:vAlign w:val="center"/>
          </w:tcPr>
          <w:p w14:paraId="5581B568" w14:textId="51EA3B3B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</w:tr>
      <w:tr w:rsidR="009125A0" w:rsidRPr="004E4093" w14:paraId="74F5BD0C" w14:textId="77777777" w:rsidTr="009125A0">
        <w:tc>
          <w:tcPr>
            <w:tcW w:w="616" w:type="dxa"/>
            <w:vAlign w:val="center"/>
          </w:tcPr>
          <w:p w14:paraId="1DDB3064" w14:textId="598B89ED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3126" w:type="dxa"/>
            <w:gridSpan w:val="2"/>
            <w:vAlign w:val="center"/>
          </w:tcPr>
          <w:p w14:paraId="7CDC3E85" w14:textId="5D2851A2" w:rsidR="009125A0" w:rsidRPr="00472B28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A570C">
              <w:rPr>
                <w:rFonts w:ascii="Times New Roman" w:hAnsi="Times New Roman" w:cs="Times New Roman"/>
                <w:color w:val="000000"/>
                <w:szCs w:val="20"/>
              </w:rPr>
              <w:t xml:space="preserve">Įvertinti laimėtojo galimybes eiti pareigas  </w:t>
            </w:r>
          </w:p>
        </w:tc>
        <w:tc>
          <w:tcPr>
            <w:tcW w:w="972" w:type="dxa"/>
            <w:vAlign w:val="center"/>
          </w:tcPr>
          <w:p w14:paraId="7A48B149" w14:textId="2C215FE1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246D80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72" w:type="dxa"/>
            <w:vAlign w:val="center"/>
          </w:tcPr>
          <w:p w14:paraId="28577E7C" w14:textId="56223B45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65" w:type="dxa"/>
            <w:vAlign w:val="center"/>
          </w:tcPr>
          <w:p w14:paraId="3F9C32CA" w14:textId="62EA029B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27" w:type="dxa"/>
            <w:vAlign w:val="center"/>
          </w:tcPr>
          <w:p w14:paraId="66553DC1" w14:textId="7D169A46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65" w:type="dxa"/>
            <w:vAlign w:val="center"/>
          </w:tcPr>
          <w:p w14:paraId="6F2F152A" w14:textId="3984846E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673" w:type="dxa"/>
            <w:vAlign w:val="center"/>
          </w:tcPr>
          <w:p w14:paraId="7C4BD65A" w14:textId="2BD941EF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708" w:type="dxa"/>
            <w:vAlign w:val="center"/>
          </w:tcPr>
          <w:p w14:paraId="046B42B2" w14:textId="0A37E913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027" w:type="dxa"/>
            <w:vAlign w:val="center"/>
          </w:tcPr>
          <w:p w14:paraId="21EA4DDB" w14:textId="7992B450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45" w:type="dxa"/>
            <w:vAlign w:val="center"/>
          </w:tcPr>
          <w:p w14:paraId="4B221112" w14:textId="43684F78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</w:tr>
      <w:tr w:rsidR="009125A0" w:rsidRPr="004E4093" w14:paraId="343EE236" w14:textId="77777777" w:rsidTr="009125A0">
        <w:tc>
          <w:tcPr>
            <w:tcW w:w="616" w:type="dxa"/>
            <w:vAlign w:val="center"/>
          </w:tcPr>
          <w:p w14:paraId="17339618" w14:textId="59371E24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3126" w:type="dxa"/>
            <w:gridSpan w:val="2"/>
            <w:vAlign w:val="center"/>
          </w:tcPr>
          <w:p w14:paraId="3111CB78" w14:textId="6ED09448" w:rsidR="009125A0" w:rsidRPr="00472B28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Informuoti pokalbių dalyvius apie rezultatus </w:t>
            </w:r>
          </w:p>
        </w:tc>
        <w:tc>
          <w:tcPr>
            <w:tcW w:w="972" w:type="dxa"/>
            <w:vAlign w:val="center"/>
          </w:tcPr>
          <w:p w14:paraId="3D45347E" w14:textId="17680A51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246D80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72" w:type="dxa"/>
            <w:vAlign w:val="center"/>
          </w:tcPr>
          <w:p w14:paraId="12B78FA4" w14:textId="1FEC09EB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65" w:type="dxa"/>
            <w:vAlign w:val="center"/>
          </w:tcPr>
          <w:p w14:paraId="270E4046" w14:textId="40B6D2CF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027" w:type="dxa"/>
            <w:vAlign w:val="center"/>
          </w:tcPr>
          <w:p w14:paraId="68C49206" w14:textId="0015F778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65" w:type="dxa"/>
            <w:vAlign w:val="center"/>
          </w:tcPr>
          <w:p w14:paraId="5822CCCA" w14:textId="65C35CF4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673" w:type="dxa"/>
            <w:vAlign w:val="center"/>
          </w:tcPr>
          <w:p w14:paraId="4A174EB4" w14:textId="12D1FCD9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708" w:type="dxa"/>
            <w:vAlign w:val="center"/>
          </w:tcPr>
          <w:p w14:paraId="7B3329C0" w14:textId="1CDDC9C8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027" w:type="dxa"/>
            <w:vAlign w:val="center"/>
          </w:tcPr>
          <w:p w14:paraId="74D5AD32" w14:textId="0392B2EF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45" w:type="dxa"/>
            <w:vAlign w:val="center"/>
          </w:tcPr>
          <w:p w14:paraId="0D1D331F" w14:textId="19BFA7F3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</w:tr>
      <w:tr w:rsidR="009125A0" w:rsidRPr="004E4093" w14:paraId="2A529FD5" w14:textId="77777777" w:rsidTr="009125A0">
        <w:tc>
          <w:tcPr>
            <w:tcW w:w="616" w:type="dxa"/>
            <w:vAlign w:val="center"/>
          </w:tcPr>
          <w:p w14:paraId="6B790310" w14:textId="328C2B23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3126" w:type="dxa"/>
            <w:gridSpan w:val="2"/>
            <w:vAlign w:val="center"/>
          </w:tcPr>
          <w:p w14:paraId="1C7767AA" w14:textId="52D58597" w:rsidR="009125A0" w:rsidRPr="00472B28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Pateikti darbo pasiūlymą laimėtojui </w:t>
            </w:r>
          </w:p>
        </w:tc>
        <w:tc>
          <w:tcPr>
            <w:tcW w:w="972" w:type="dxa"/>
            <w:vAlign w:val="center"/>
          </w:tcPr>
          <w:p w14:paraId="56A4D6BC" w14:textId="0D607529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246D80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72" w:type="dxa"/>
            <w:vAlign w:val="center"/>
          </w:tcPr>
          <w:p w14:paraId="2BD09922" w14:textId="7E3F1F68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65" w:type="dxa"/>
            <w:vAlign w:val="center"/>
          </w:tcPr>
          <w:p w14:paraId="7C8F85EA" w14:textId="72EC9EF7" w:rsidR="009125A0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027" w:type="dxa"/>
            <w:vAlign w:val="center"/>
          </w:tcPr>
          <w:p w14:paraId="291156AC" w14:textId="3FD77C2F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65" w:type="dxa"/>
            <w:vAlign w:val="center"/>
          </w:tcPr>
          <w:p w14:paraId="1936D748" w14:textId="5DADF845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673" w:type="dxa"/>
            <w:vAlign w:val="center"/>
          </w:tcPr>
          <w:p w14:paraId="67EDB3FB" w14:textId="761A6959" w:rsidR="009125A0" w:rsidRPr="004E409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708" w:type="dxa"/>
            <w:vAlign w:val="center"/>
          </w:tcPr>
          <w:p w14:paraId="251E8152" w14:textId="6E4865F4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027" w:type="dxa"/>
            <w:vAlign w:val="center"/>
          </w:tcPr>
          <w:p w14:paraId="1E53F82A" w14:textId="6A7C2DC3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45" w:type="dxa"/>
            <w:vAlign w:val="center"/>
          </w:tcPr>
          <w:p w14:paraId="1A4A2AA4" w14:textId="1474BCA5" w:rsidR="009125A0" w:rsidRPr="00146323" w:rsidRDefault="009125A0" w:rsidP="009125A0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...</w:t>
            </w:r>
          </w:p>
        </w:tc>
      </w:tr>
      <w:tr w:rsidR="00E53621" w:rsidRPr="004E4093" w14:paraId="19924486" w14:textId="77777777" w:rsidTr="008105F7">
        <w:tc>
          <w:tcPr>
            <w:tcW w:w="972" w:type="dxa"/>
            <w:gridSpan w:val="2"/>
          </w:tcPr>
          <w:p w14:paraId="2A29EBA4" w14:textId="77777777" w:rsidR="00E53621" w:rsidRPr="00146323" w:rsidRDefault="00E53621" w:rsidP="00E53621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4" w:type="dxa"/>
            <w:gridSpan w:val="10"/>
            <w:vAlign w:val="center"/>
          </w:tcPr>
          <w:p w14:paraId="5E7069A8" w14:textId="03F35C55" w:rsidR="00E53621" w:rsidRPr="00146323" w:rsidRDefault="00E53621" w:rsidP="00E53621">
            <w:pPr>
              <w:pStyle w:val="Sraopastraipa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46323">
              <w:rPr>
                <w:rFonts w:ascii="Times New Roman" w:hAnsi="Times New Roman" w:cs="Times New Roman"/>
              </w:rPr>
              <w:t>Santrumpos: A – atsako, K – kon</w:t>
            </w:r>
            <w:r>
              <w:rPr>
                <w:rFonts w:ascii="Times New Roman" w:hAnsi="Times New Roman" w:cs="Times New Roman"/>
              </w:rPr>
              <w:t>troliuoja</w:t>
            </w:r>
            <w:r w:rsidRPr="00146323">
              <w:rPr>
                <w:rFonts w:ascii="Times New Roman" w:hAnsi="Times New Roman" w:cs="Times New Roman"/>
              </w:rPr>
              <w:t>, D – dalyvauja, I – gauna informaciją</w:t>
            </w:r>
          </w:p>
        </w:tc>
      </w:tr>
    </w:tbl>
    <w:p w14:paraId="2A9BDE68" w14:textId="77777777" w:rsidR="00FD4C6F" w:rsidRDefault="00FD4C6F" w:rsidP="002E0B38">
      <w:pPr>
        <w:jc w:val="center"/>
        <w:rPr>
          <w:rFonts w:ascii="Times New Roman" w:hAnsi="Times New Roman" w:cs="Times New Roman"/>
        </w:rPr>
      </w:pPr>
    </w:p>
    <w:p w14:paraId="0FA1D75D" w14:textId="77777777" w:rsidR="00FD4C6F" w:rsidRDefault="00FD4C6F" w:rsidP="00FD4C6F">
      <w:pPr>
        <w:rPr>
          <w:rFonts w:ascii="Times New Roman" w:hAnsi="Times New Roman" w:cs="Times New Roman"/>
        </w:rPr>
      </w:pPr>
    </w:p>
    <w:p w14:paraId="0A5F121B" w14:textId="58C16DE5" w:rsidR="00D93354" w:rsidRPr="00FD4C6F" w:rsidRDefault="00D93354" w:rsidP="00FD4C6F">
      <w:pPr>
        <w:rPr>
          <w:rFonts w:ascii="Times New Roman" w:hAnsi="Times New Roman" w:cs="Times New Roman"/>
        </w:rPr>
        <w:sectPr w:rsidR="00D93354" w:rsidRPr="00FD4C6F" w:rsidSect="0087051D">
          <w:headerReference w:type="default" r:id="rId13"/>
          <w:headerReference w:type="first" r:id="rId14"/>
          <w:footerReference w:type="first" r:id="rId15"/>
          <w:pgSz w:w="16838" w:h="11906" w:orient="landscape"/>
          <w:pgMar w:top="1701" w:right="1701" w:bottom="567" w:left="1134" w:header="284" w:footer="284" w:gutter="0"/>
          <w:cols w:space="1296"/>
          <w:docGrid w:linePitch="360"/>
        </w:sect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703"/>
        <w:gridCol w:w="1067"/>
        <w:gridCol w:w="1148"/>
        <w:gridCol w:w="968"/>
        <w:gridCol w:w="1319"/>
        <w:gridCol w:w="1569"/>
        <w:gridCol w:w="927"/>
        <w:gridCol w:w="927"/>
      </w:tblGrid>
      <w:tr w:rsidR="001338DE" w14:paraId="6F47402B" w14:textId="77777777" w:rsidTr="001338DE">
        <w:tc>
          <w:tcPr>
            <w:tcW w:w="1980" w:type="dxa"/>
            <w:shd w:val="clear" w:color="auto" w:fill="E7E6E6" w:themeFill="background2"/>
            <w:vAlign w:val="center"/>
          </w:tcPr>
          <w:p w14:paraId="22E9CA06" w14:textId="63FAA374" w:rsidR="001338DE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info" w:history="1">
              <w:r w:rsidR="001338DE" w:rsidRPr="00091E0E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PROCESO INFORMACIJA</w:t>
              </w:r>
            </w:hyperlink>
          </w:p>
        </w:tc>
        <w:tc>
          <w:tcPr>
            <w:tcW w:w="784" w:type="dxa"/>
            <w:shd w:val="clear" w:color="auto" w:fill="E7E6E6" w:themeFill="background2"/>
            <w:vAlign w:val="center"/>
          </w:tcPr>
          <w:p w14:paraId="7DF7FB94" w14:textId="3D03F52C" w:rsidR="001338DE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avoka" w:history="1">
              <w:r w:rsidR="001338DE" w:rsidRPr="00091E0E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SĄVOKOS</w:t>
              </w:r>
            </w:hyperlink>
          </w:p>
        </w:tc>
        <w:tc>
          <w:tcPr>
            <w:tcW w:w="1149" w:type="dxa"/>
            <w:shd w:val="clear" w:color="auto" w:fill="E7E6E6" w:themeFill="background2"/>
            <w:vAlign w:val="center"/>
          </w:tcPr>
          <w:p w14:paraId="2D7B4DD5" w14:textId="6656D704" w:rsidR="001338DE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rodiklis" w:history="1">
              <w:r w:rsidR="001338DE" w:rsidRPr="00091E0E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RODIKLIAI</w:t>
              </w:r>
            </w:hyperlink>
          </w:p>
        </w:tc>
        <w:tc>
          <w:tcPr>
            <w:tcW w:w="969" w:type="dxa"/>
            <w:shd w:val="clear" w:color="auto" w:fill="E7E6E6" w:themeFill="background2"/>
            <w:vAlign w:val="center"/>
          </w:tcPr>
          <w:p w14:paraId="6E65C1F6" w14:textId="0875C76D" w:rsidR="001338DE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chema" w:history="1">
              <w:r w:rsidR="001338DE" w:rsidRPr="00091E0E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SCHEMA</w:t>
              </w:r>
            </w:hyperlink>
          </w:p>
        </w:tc>
        <w:tc>
          <w:tcPr>
            <w:tcW w:w="1320" w:type="dxa"/>
            <w:shd w:val="clear" w:color="auto" w:fill="E7E6E6" w:themeFill="background2"/>
            <w:vAlign w:val="center"/>
          </w:tcPr>
          <w:p w14:paraId="50CEF58C" w14:textId="46DCDEA7" w:rsidR="001338DE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aprasymas" w:history="1">
              <w:r w:rsidR="001338DE" w:rsidRPr="00091E0E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APRAŠYMAS</w:t>
              </w:r>
            </w:hyperlink>
          </w:p>
        </w:tc>
        <w:tc>
          <w:tcPr>
            <w:tcW w:w="1570" w:type="dxa"/>
            <w:shd w:val="clear" w:color="auto" w:fill="E7E6E6" w:themeFill="background2"/>
            <w:vAlign w:val="center"/>
          </w:tcPr>
          <w:p w14:paraId="2EAEED61" w14:textId="3C3ED646" w:rsidR="001338DE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RACi" w:history="1">
              <w:r w:rsidR="001338DE" w:rsidRPr="00091E0E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ATSAKOMYBĖS</w:t>
              </w:r>
            </w:hyperlink>
          </w:p>
        </w:tc>
        <w:tc>
          <w:tcPr>
            <w:tcW w:w="928" w:type="dxa"/>
            <w:shd w:val="clear" w:color="auto" w:fill="000000" w:themeFill="text1"/>
            <w:vAlign w:val="center"/>
          </w:tcPr>
          <w:p w14:paraId="07D55CD6" w14:textId="0874EF08" w:rsidR="001338DE" w:rsidRPr="00FB3581" w:rsidRDefault="001338DE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Rizika"/>
            <w:r w:rsidRPr="001338DE">
              <w:rPr>
                <w:rFonts w:ascii="Times New Roman" w:hAnsi="Times New Roman" w:cs="Times New Roman"/>
                <w:sz w:val="18"/>
                <w:szCs w:val="18"/>
              </w:rPr>
              <w:t>RIZIKOS</w:t>
            </w:r>
            <w:bookmarkEnd w:id="8"/>
          </w:p>
        </w:tc>
        <w:tc>
          <w:tcPr>
            <w:tcW w:w="928" w:type="dxa"/>
            <w:shd w:val="clear" w:color="auto" w:fill="E7E6E6" w:themeFill="background2"/>
            <w:vAlign w:val="center"/>
          </w:tcPr>
          <w:p w14:paraId="1F5732DE" w14:textId="65B67E21" w:rsidR="001338DE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riedas" w:history="1">
              <w:r w:rsidR="001338DE" w:rsidRPr="00091E0E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PRIEDAI</w:t>
              </w:r>
            </w:hyperlink>
          </w:p>
        </w:tc>
      </w:tr>
    </w:tbl>
    <w:p w14:paraId="4AADCBEF" w14:textId="77777777" w:rsidR="001338DE" w:rsidRDefault="001338DE" w:rsidP="008B426A">
      <w:pPr>
        <w:jc w:val="center"/>
        <w:rPr>
          <w:rFonts w:ascii="Times New Roman" w:hAnsi="Times New Roman" w:cs="Times New Roman"/>
        </w:rPr>
      </w:pP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1A7686" w:rsidRPr="00D2488E" w14:paraId="539EC411" w14:textId="77777777" w:rsidTr="001A7686">
        <w:trPr>
          <w:trHeight w:val="458"/>
        </w:trPr>
        <w:tc>
          <w:tcPr>
            <w:tcW w:w="2972" w:type="dxa"/>
            <w:shd w:val="clear" w:color="auto" w:fill="800000"/>
            <w:vAlign w:val="center"/>
          </w:tcPr>
          <w:p w14:paraId="26EE0E37" w14:textId="1670D32D" w:rsidR="001A7686" w:rsidRPr="001A7686" w:rsidRDefault="001A7686" w:rsidP="001A7686">
            <w:pPr>
              <w:pStyle w:val="Sraopastraipa"/>
              <w:tabs>
                <w:tab w:val="left" w:pos="567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1A7686">
              <w:rPr>
                <w:rFonts w:ascii="Times New Roman" w:hAnsi="Times New Roman" w:cs="Times New Roman"/>
                <w:color w:val="FFFFFF" w:themeColor="background1"/>
              </w:rPr>
              <w:t>Proceso rizika</w:t>
            </w:r>
          </w:p>
        </w:tc>
        <w:tc>
          <w:tcPr>
            <w:tcW w:w="6662" w:type="dxa"/>
            <w:shd w:val="clear" w:color="auto" w:fill="800000"/>
            <w:vAlign w:val="center"/>
          </w:tcPr>
          <w:p w14:paraId="15A41AA4" w14:textId="77777777" w:rsidR="001A7686" w:rsidRPr="001A7686" w:rsidRDefault="001A7686" w:rsidP="001A7686">
            <w:pPr>
              <w:pStyle w:val="Sraopastraipa"/>
              <w:tabs>
                <w:tab w:val="left" w:pos="567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1A7686">
              <w:rPr>
                <w:rFonts w:ascii="Times New Roman" w:hAnsi="Times New Roman" w:cs="Times New Roman"/>
                <w:color w:val="FFFFFF" w:themeColor="background1"/>
              </w:rPr>
              <w:t>Galimas poveikis</w:t>
            </w:r>
          </w:p>
        </w:tc>
      </w:tr>
      <w:tr w:rsidR="001A7686" w:rsidRPr="00D2488E" w14:paraId="0C35D6AF" w14:textId="77777777" w:rsidTr="00063370">
        <w:trPr>
          <w:trHeight w:val="846"/>
        </w:trPr>
        <w:tc>
          <w:tcPr>
            <w:tcW w:w="2972" w:type="dxa"/>
            <w:vAlign w:val="center"/>
          </w:tcPr>
          <w:p w14:paraId="0CD4ACC0" w14:textId="5A36955B" w:rsidR="001A7686" w:rsidRPr="00AB21CC" w:rsidRDefault="00AB21CC" w:rsidP="00AB21CC">
            <w:pPr>
              <w:pStyle w:val="Sraopastraipa"/>
              <w:tabs>
                <w:tab w:val="left" w:pos="567"/>
              </w:tabs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N</w:t>
            </w:r>
            <w:r w:rsidRPr="00AB21CC">
              <w:rPr>
                <w:rFonts w:ascii="Times New Roman" w:hAnsi="Times New Roman" w:cs="Times New Roman"/>
                <w:color w:val="000000"/>
                <w:szCs w:val="20"/>
              </w:rPr>
              <w:t xml:space="preserve">ė vienas 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kandidatas </w:t>
            </w:r>
            <w:r w:rsidRPr="00AB21CC">
              <w:rPr>
                <w:rFonts w:ascii="Times New Roman" w:hAnsi="Times New Roman" w:cs="Times New Roman"/>
                <w:color w:val="000000"/>
                <w:szCs w:val="20"/>
              </w:rPr>
              <w:t xml:space="preserve">neatitiko 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atrankos/</w:t>
            </w:r>
            <w:r w:rsidRPr="00AB21CC">
              <w:rPr>
                <w:rFonts w:ascii="Times New Roman" w:eastAsia="Calibri" w:hAnsi="Times New Roman" w:cs="Times New Roman"/>
                <w:szCs w:val="20"/>
              </w:rPr>
              <w:t>konkurso skelbime nustatytų kvalifikacinių reikalavimų</w:t>
            </w:r>
          </w:p>
        </w:tc>
        <w:tc>
          <w:tcPr>
            <w:tcW w:w="6662" w:type="dxa"/>
            <w:vAlign w:val="center"/>
          </w:tcPr>
          <w:p w14:paraId="55F3FCCB" w14:textId="575BCFF9" w:rsidR="001A7686" w:rsidRPr="001A7686" w:rsidRDefault="00AB21CC" w:rsidP="00AB21CC">
            <w:pPr>
              <w:pStyle w:val="Sraopastraipa"/>
              <w:tabs>
                <w:tab w:val="left" w:pos="567"/>
              </w:tabs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Atranka/konkursas skelbiama neįvykusia ir naujos atrankos/konkurso skelbimas.</w:t>
            </w:r>
          </w:p>
        </w:tc>
      </w:tr>
      <w:tr w:rsidR="001A7686" w:rsidRPr="00D2488E" w14:paraId="3C2B6415" w14:textId="77777777" w:rsidTr="001A7686">
        <w:trPr>
          <w:trHeight w:val="146"/>
        </w:trPr>
        <w:tc>
          <w:tcPr>
            <w:tcW w:w="2972" w:type="dxa"/>
            <w:vAlign w:val="center"/>
          </w:tcPr>
          <w:p w14:paraId="09CBF0E3" w14:textId="373A6C5C" w:rsidR="001A7686" w:rsidRPr="00AB21CC" w:rsidRDefault="00AB21CC" w:rsidP="00AB21CC">
            <w:pPr>
              <w:pStyle w:val="Sraopastraipa"/>
              <w:tabs>
                <w:tab w:val="left" w:pos="567"/>
              </w:tabs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N</w:t>
            </w:r>
            <w:r w:rsidRPr="00AB21CC">
              <w:rPr>
                <w:rFonts w:ascii="Times New Roman" w:hAnsi="Times New Roman" w:cs="Times New Roman"/>
                <w:color w:val="000000"/>
                <w:szCs w:val="24"/>
              </w:rPr>
              <w:t>ė vienas pretendentas neperėjo pretendentų atrankos</w:t>
            </w:r>
          </w:p>
        </w:tc>
        <w:tc>
          <w:tcPr>
            <w:tcW w:w="6662" w:type="dxa"/>
            <w:vAlign w:val="center"/>
          </w:tcPr>
          <w:p w14:paraId="6FE4EB7F" w14:textId="78467964" w:rsidR="001A7686" w:rsidRPr="001A7686" w:rsidRDefault="00AB21CC" w:rsidP="00AB21CC">
            <w:pPr>
              <w:pStyle w:val="Sraopastraipa"/>
              <w:tabs>
                <w:tab w:val="left" w:pos="567"/>
              </w:tabs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Nesurinkus pakankamai balų atrankai pareiti, atranka/konkursas skelbiami neįvykusiais ir skelbiama nauja atranka/konkursas.</w:t>
            </w:r>
          </w:p>
        </w:tc>
      </w:tr>
      <w:tr w:rsidR="00AB21CC" w:rsidRPr="00D2488E" w14:paraId="4C18F953" w14:textId="77777777" w:rsidTr="001A7686">
        <w:trPr>
          <w:trHeight w:val="146"/>
        </w:trPr>
        <w:tc>
          <w:tcPr>
            <w:tcW w:w="2972" w:type="dxa"/>
            <w:vAlign w:val="center"/>
          </w:tcPr>
          <w:p w14:paraId="38F0D2EB" w14:textId="5BB5B0F8" w:rsidR="00AB21CC" w:rsidRDefault="00AB21CC" w:rsidP="00AB21CC">
            <w:pPr>
              <w:pStyle w:val="Sraopastraipa"/>
              <w:tabs>
                <w:tab w:val="left" w:pos="567"/>
              </w:tabs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Atrinktas kandidatas nepriima darbo pasiūlymo</w:t>
            </w:r>
          </w:p>
        </w:tc>
        <w:tc>
          <w:tcPr>
            <w:tcW w:w="6662" w:type="dxa"/>
            <w:vAlign w:val="center"/>
          </w:tcPr>
          <w:p w14:paraId="09D85A9D" w14:textId="45DAFA10" w:rsidR="00AB21CC" w:rsidRDefault="00AB21CC" w:rsidP="00AB21CC">
            <w:pPr>
              <w:pStyle w:val="Sraopastraipa"/>
              <w:tabs>
                <w:tab w:val="left" w:pos="567"/>
              </w:tabs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Kandidatui nepriėmus jam pateikto darbo pasiūlymo, </w:t>
            </w:r>
            <w:r w:rsidRPr="002A385F">
              <w:rPr>
                <w:rFonts w:ascii="Times New Roman" w:hAnsi="Times New Roman" w:cs="Times New Roman"/>
                <w:szCs w:val="24"/>
              </w:rPr>
              <w:t>konkursą</w:t>
            </w:r>
            <w:r>
              <w:rPr>
                <w:rFonts w:ascii="Times New Roman" w:hAnsi="Times New Roman" w:cs="Times New Roman"/>
                <w:szCs w:val="24"/>
              </w:rPr>
              <w:t>/atranką</w:t>
            </w:r>
            <w:r w:rsidRPr="002A385F">
              <w:rPr>
                <w:rFonts w:ascii="Times New Roman" w:hAnsi="Times New Roman" w:cs="Times New Roman"/>
                <w:szCs w:val="24"/>
              </w:rPr>
              <w:t xml:space="preserve"> laimėjusiu laikomas kitas atranką perėjęs ir daugiausia balų surinkęs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A385F">
              <w:rPr>
                <w:rFonts w:ascii="Times New Roman" w:hAnsi="Times New Roman" w:cs="Times New Roman"/>
                <w:szCs w:val="24"/>
              </w:rPr>
              <w:t>pretendentas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2A385F">
              <w:rPr>
                <w:rFonts w:ascii="Times New Roman" w:hAnsi="Times New Roman" w:cs="Times New Roman"/>
                <w:szCs w:val="24"/>
              </w:rPr>
              <w:t>Jeigu šis pretendentas nepasirašo darbo sutarties, atsisako užimti pareigybę,</w:t>
            </w:r>
            <w:r w:rsidRPr="002A385F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  <w:r w:rsidRPr="002A385F">
              <w:rPr>
                <w:rFonts w:ascii="Times New Roman" w:hAnsi="Times New Roman" w:cs="Times New Roman"/>
                <w:szCs w:val="24"/>
              </w:rPr>
              <w:t>organizuojamas naujas konkursas</w:t>
            </w:r>
            <w:r>
              <w:rPr>
                <w:rFonts w:ascii="Times New Roman" w:hAnsi="Times New Roman" w:cs="Times New Roman"/>
                <w:szCs w:val="24"/>
              </w:rPr>
              <w:t>/atranka</w:t>
            </w:r>
            <w:r w:rsidRPr="002A385F">
              <w:rPr>
                <w:rFonts w:ascii="Times New Roman" w:hAnsi="Times New Roman" w:cs="Times New Roman"/>
                <w:szCs w:val="24"/>
              </w:rPr>
              <w:t xml:space="preserve"> užimti tą pačią pareigybę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AB21CC" w:rsidRPr="00D2488E" w14:paraId="058B1F13" w14:textId="77777777" w:rsidTr="001A7686">
        <w:trPr>
          <w:trHeight w:val="146"/>
        </w:trPr>
        <w:tc>
          <w:tcPr>
            <w:tcW w:w="2972" w:type="dxa"/>
            <w:vAlign w:val="center"/>
          </w:tcPr>
          <w:p w14:paraId="7BEBDF0F" w14:textId="6F755C18" w:rsidR="00AB21CC" w:rsidRDefault="00AB21CC" w:rsidP="00AB21CC">
            <w:pPr>
              <w:pStyle w:val="Sraopastraipa"/>
              <w:tabs>
                <w:tab w:val="left" w:pos="567"/>
              </w:tabs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Neigiamos išvados apie kandidatą iš </w:t>
            </w:r>
            <w:r w:rsidRPr="00BE17FD">
              <w:rPr>
                <w:rFonts w:ascii="Times New Roman" w:hAnsi="Times New Roman" w:cs="Times New Roman"/>
                <w:color w:val="000000"/>
                <w:szCs w:val="20"/>
              </w:rPr>
              <w:t>STT arba Saugos ir prevencijos sk.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gavimas</w:t>
            </w:r>
          </w:p>
        </w:tc>
        <w:tc>
          <w:tcPr>
            <w:tcW w:w="6662" w:type="dxa"/>
            <w:vAlign w:val="center"/>
          </w:tcPr>
          <w:p w14:paraId="22D94DD1" w14:textId="3A60D228" w:rsidR="00AB21CC" w:rsidRPr="00E76074" w:rsidRDefault="00AB21CC" w:rsidP="00AB21CC">
            <w:pPr>
              <w:pStyle w:val="Sraopastraipa"/>
              <w:tabs>
                <w:tab w:val="left" w:pos="567"/>
              </w:tabs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Gavus neigiamą išvadą apie laimėtoją iš STT arba </w:t>
            </w:r>
            <w:r w:rsidRPr="00BE17FD">
              <w:rPr>
                <w:rFonts w:ascii="Times New Roman" w:hAnsi="Times New Roman" w:cs="Times New Roman"/>
                <w:color w:val="000000"/>
                <w:szCs w:val="20"/>
              </w:rPr>
              <w:t>Saugos ir prevencijos sk.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A385F">
              <w:rPr>
                <w:rFonts w:ascii="Times New Roman" w:hAnsi="Times New Roman" w:cs="Times New Roman"/>
                <w:szCs w:val="24"/>
              </w:rPr>
              <w:t>konkursą</w:t>
            </w:r>
            <w:r>
              <w:rPr>
                <w:rFonts w:ascii="Times New Roman" w:hAnsi="Times New Roman" w:cs="Times New Roman"/>
                <w:szCs w:val="24"/>
              </w:rPr>
              <w:t>/atranką</w:t>
            </w:r>
            <w:r w:rsidRPr="002A385F">
              <w:rPr>
                <w:rFonts w:ascii="Times New Roman" w:hAnsi="Times New Roman" w:cs="Times New Roman"/>
                <w:szCs w:val="24"/>
              </w:rPr>
              <w:t xml:space="preserve"> laimėjusiu laikomas kitas atranką perėjęs ir daugiausia balų surinkęs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A385F">
              <w:rPr>
                <w:rFonts w:ascii="Times New Roman" w:hAnsi="Times New Roman" w:cs="Times New Roman"/>
                <w:szCs w:val="24"/>
              </w:rPr>
              <w:t>pretendentas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2A385F">
              <w:rPr>
                <w:rFonts w:ascii="Times New Roman" w:hAnsi="Times New Roman" w:cs="Times New Roman"/>
                <w:szCs w:val="24"/>
              </w:rPr>
              <w:t xml:space="preserve">Jeigu </w:t>
            </w:r>
            <w:r w:rsidR="0025512E">
              <w:rPr>
                <w:rFonts w:ascii="Times New Roman" w:hAnsi="Times New Roman" w:cs="Times New Roman"/>
                <w:szCs w:val="24"/>
              </w:rPr>
              <w:t xml:space="preserve">ir </w:t>
            </w:r>
            <w:r w:rsidRPr="002A385F">
              <w:rPr>
                <w:rFonts w:ascii="Times New Roman" w:hAnsi="Times New Roman" w:cs="Times New Roman"/>
                <w:szCs w:val="24"/>
              </w:rPr>
              <w:t xml:space="preserve">šis pretendentas </w:t>
            </w:r>
            <w:r w:rsidR="0025512E">
              <w:rPr>
                <w:rFonts w:ascii="Times New Roman" w:hAnsi="Times New Roman" w:cs="Times New Roman"/>
                <w:szCs w:val="24"/>
              </w:rPr>
              <w:t>nepraeina vertinimo</w:t>
            </w:r>
            <w:r w:rsidRPr="002A385F">
              <w:rPr>
                <w:rFonts w:ascii="Times New Roman" w:hAnsi="Times New Roman" w:cs="Times New Roman"/>
                <w:szCs w:val="24"/>
              </w:rPr>
              <w:t>,</w:t>
            </w:r>
            <w:r w:rsidRPr="002A385F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  <w:r w:rsidRPr="002A385F">
              <w:rPr>
                <w:rFonts w:ascii="Times New Roman" w:hAnsi="Times New Roman" w:cs="Times New Roman"/>
                <w:szCs w:val="24"/>
              </w:rPr>
              <w:t>organizuojamas naujas konkursas</w:t>
            </w:r>
            <w:r>
              <w:rPr>
                <w:rFonts w:ascii="Times New Roman" w:hAnsi="Times New Roman" w:cs="Times New Roman"/>
                <w:szCs w:val="24"/>
              </w:rPr>
              <w:t>/atranka</w:t>
            </w:r>
            <w:r w:rsidRPr="002A385F">
              <w:rPr>
                <w:rFonts w:ascii="Times New Roman" w:hAnsi="Times New Roman" w:cs="Times New Roman"/>
                <w:szCs w:val="24"/>
              </w:rPr>
              <w:t xml:space="preserve"> užimti tą pačią pareigybę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14:paraId="3149C622" w14:textId="6EBFF1BD" w:rsidR="00146323" w:rsidRDefault="00146323" w:rsidP="008B426A">
      <w:pPr>
        <w:jc w:val="center"/>
        <w:rPr>
          <w:rFonts w:ascii="Times New Roman" w:hAnsi="Times New Roman" w:cs="Times New Roman"/>
        </w:rPr>
      </w:pPr>
    </w:p>
    <w:p w14:paraId="54A9E063" w14:textId="072D481F" w:rsidR="00591422" w:rsidRDefault="00591422" w:rsidP="008B426A">
      <w:pPr>
        <w:jc w:val="center"/>
        <w:rPr>
          <w:rFonts w:ascii="Times New Roman" w:hAnsi="Times New Roman" w:cs="Times New Roman"/>
        </w:rPr>
      </w:pPr>
    </w:p>
    <w:p w14:paraId="6F34811C" w14:textId="0F0ED82E" w:rsidR="00591422" w:rsidRDefault="00591422" w:rsidP="008B426A">
      <w:pPr>
        <w:jc w:val="center"/>
        <w:rPr>
          <w:rFonts w:ascii="Times New Roman" w:hAnsi="Times New Roman" w:cs="Times New Roman"/>
        </w:rPr>
      </w:pPr>
    </w:p>
    <w:p w14:paraId="478812BC" w14:textId="102DB36F" w:rsidR="00591422" w:rsidRDefault="00591422" w:rsidP="008B426A">
      <w:pPr>
        <w:jc w:val="center"/>
        <w:rPr>
          <w:rFonts w:ascii="Times New Roman" w:hAnsi="Times New Roman" w:cs="Times New Roman"/>
        </w:rPr>
      </w:pPr>
    </w:p>
    <w:p w14:paraId="4449706E" w14:textId="752D48BA" w:rsidR="00591422" w:rsidRDefault="00591422" w:rsidP="008B426A">
      <w:pPr>
        <w:jc w:val="center"/>
        <w:rPr>
          <w:rFonts w:ascii="Times New Roman" w:hAnsi="Times New Roman" w:cs="Times New Roman"/>
        </w:rPr>
      </w:pPr>
    </w:p>
    <w:p w14:paraId="654BF7BC" w14:textId="136970F8" w:rsidR="00591422" w:rsidRDefault="00591422" w:rsidP="008B426A">
      <w:pPr>
        <w:jc w:val="center"/>
        <w:rPr>
          <w:rFonts w:ascii="Times New Roman" w:hAnsi="Times New Roman" w:cs="Times New Roman"/>
        </w:rPr>
      </w:pPr>
    </w:p>
    <w:p w14:paraId="4F1F98A9" w14:textId="77D96D75" w:rsidR="00591422" w:rsidRDefault="00591422" w:rsidP="008B426A">
      <w:pPr>
        <w:jc w:val="center"/>
        <w:rPr>
          <w:rFonts w:ascii="Times New Roman" w:hAnsi="Times New Roman" w:cs="Times New Roman"/>
        </w:rPr>
      </w:pPr>
    </w:p>
    <w:p w14:paraId="6B492381" w14:textId="12901AD7" w:rsidR="00591422" w:rsidRDefault="00591422" w:rsidP="008B426A">
      <w:pPr>
        <w:jc w:val="center"/>
        <w:rPr>
          <w:rFonts w:ascii="Times New Roman" w:hAnsi="Times New Roman" w:cs="Times New Roman"/>
        </w:rPr>
      </w:pPr>
    </w:p>
    <w:p w14:paraId="3D62714A" w14:textId="636ADCD6" w:rsidR="00591422" w:rsidRDefault="00591422" w:rsidP="008B426A">
      <w:pPr>
        <w:jc w:val="center"/>
        <w:rPr>
          <w:rFonts w:ascii="Times New Roman" w:hAnsi="Times New Roman" w:cs="Times New Roman"/>
        </w:rPr>
      </w:pPr>
    </w:p>
    <w:p w14:paraId="15A6EA64" w14:textId="027D7C69" w:rsidR="00591422" w:rsidRDefault="00591422" w:rsidP="008B426A">
      <w:pPr>
        <w:jc w:val="center"/>
        <w:rPr>
          <w:rFonts w:ascii="Times New Roman" w:hAnsi="Times New Roman" w:cs="Times New Roman"/>
        </w:rPr>
      </w:pPr>
    </w:p>
    <w:p w14:paraId="231A6BF6" w14:textId="6077DB9F" w:rsidR="00591422" w:rsidRDefault="00591422" w:rsidP="008B426A">
      <w:pPr>
        <w:jc w:val="center"/>
        <w:rPr>
          <w:rFonts w:ascii="Times New Roman" w:hAnsi="Times New Roman" w:cs="Times New Roman"/>
        </w:rPr>
      </w:pPr>
    </w:p>
    <w:p w14:paraId="71315CD1" w14:textId="389871CC" w:rsidR="00591422" w:rsidRDefault="00591422" w:rsidP="008B426A">
      <w:pPr>
        <w:jc w:val="center"/>
        <w:rPr>
          <w:rFonts w:ascii="Times New Roman" w:hAnsi="Times New Roman" w:cs="Times New Roman"/>
        </w:rPr>
      </w:pPr>
    </w:p>
    <w:p w14:paraId="4B527F18" w14:textId="1E731D69" w:rsidR="00591422" w:rsidRDefault="00591422" w:rsidP="008B426A">
      <w:pPr>
        <w:jc w:val="center"/>
        <w:rPr>
          <w:rFonts w:ascii="Times New Roman" w:hAnsi="Times New Roman" w:cs="Times New Roman"/>
        </w:rPr>
      </w:pPr>
    </w:p>
    <w:p w14:paraId="413BFC97" w14:textId="046EE975" w:rsidR="00591422" w:rsidRDefault="00591422" w:rsidP="008B426A">
      <w:pPr>
        <w:jc w:val="center"/>
        <w:rPr>
          <w:rFonts w:ascii="Times New Roman" w:hAnsi="Times New Roman" w:cs="Times New Roman"/>
        </w:rPr>
      </w:pPr>
    </w:p>
    <w:p w14:paraId="2DFED811" w14:textId="06537061" w:rsidR="00591422" w:rsidRDefault="00591422" w:rsidP="008B426A">
      <w:pPr>
        <w:jc w:val="center"/>
        <w:rPr>
          <w:rFonts w:ascii="Times New Roman" w:hAnsi="Times New Roman" w:cs="Times New Roman"/>
        </w:rPr>
      </w:pPr>
    </w:p>
    <w:p w14:paraId="4A0ADBB4" w14:textId="137CB526" w:rsidR="00591422" w:rsidRDefault="00591422" w:rsidP="008B426A">
      <w:pPr>
        <w:jc w:val="center"/>
        <w:rPr>
          <w:rFonts w:ascii="Times New Roman" w:hAnsi="Times New Roman" w:cs="Times New Roman"/>
        </w:rPr>
      </w:pPr>
    </w:p>
    <w:p w14:paraId="323E386A" w14:textId="6AC80C13" w:rsidR="00591422" w:rsidRDefault="00591422" w:rsidP="008B426A">
      <w:pPr>
        <w:jc w:val="center"/>
        <w:rPr>
          <w:rFonts w:ascii="Times New Roman" w:hAnsi="Times New Roman" w:cs="Times New Roman"/>
        </w:rPr>
      </w:pPr>
    </w:p>
    <w:p w14:paraId="17841EC7" w14:textId="35F16A98" w:rsidR="00591422" w:rsidRDefault="00591422" w:rsidP="008B426A">
      <w:pPr>
        <w:jc w:val="center"/>
        <w:rPr>
          <w:rFonts w:ascii="Times New Roman" w:hAnsi="Times New Roman" w:cs="Times New Roman"/>
        </w:rPr>
      </w:pPr>
    </w:p>
    <w:p w14:paraId="099322FD" w14:textId="0F8152B2" w:rsidR="00591422" w:rsidRDefault="00591422" w:rsidP="008B426A">
      <w:pPr>
        <w:jc w:val="center"/>
        <w:rPr>
          <w:rFonts w:ascii="Times New Roman" w:hAnsi="Times New Roman" w:cs="Times New Roman"/>
        </w:rPr>
      </w:pPr>
    </w:p>
    <w:p w14:paraId="6F4E1F93" w14:textId="47828A37" w:rsidR="00591422" w:rsidRDefault="00591422" w:rsidP="008B426A">
      <w:pPr>
        <w:jc w:val="center"/>
        <w:rPr>
          <w:rFonts w:ascii="Times New Roman" w:hAnsi="Times New Roman" w:cs="Times New Roman"/>
        </w:rPr>
      </w:pPr>
    </w:p>
    <w:p w14:paraId="75FD4069" w14:textId="1BA2BE4A" w:rsidR="00591422" w:rsidRDefault="00591422" w:rsidP="008B426A">
      <w:pPr>
        <w:jc w:val="center"/>
        <w:rPr>
          <w:rFonts w:ascii="Times New Roman" w:hAnsi="Times New Roman" w:cs="Times New Roman"/>
        </w:rPr>
      </w:pPr>
    </w:p>
    <w:p w14:paraId="4D6ADD65" w14:textId="15BDB0AE" w:rsidR="00591422" w:rsidRDefault="00591422" w:rsidP="008B426A">
      <w:pPr>
        <w:jc w:val="center"/>
        <w:rPr>
          <w:rFonts w:ascii="Times New Roman" w:hAnsi="Times New Roman" w:cs="Times New Roman"/>
        </w:rPr>
      </w:pPr>
    </w:p>
    <w:p w14:paraId="292FD004" w14:textId="18A73193" w:rsidR="00591422" w:rsidRDefault="00591422" w:rsidP="008B426A">
      <w:pPr>
        <w:jc w:val="center"/>
        <w:rPr>
          <w:rFonts w:ascii="Times New Roman" w:hAnsi="Times New Roman" w:cs="Times New Roman"/>
        </w:rPr>
      </w:pPr>
    </w:p>
    <w:p w14:paraId="61259F1B" w14:textId="16ECC9EE" w:rsidR="00591422" w:rsidRDefault="00591422" w:rsidP="008B426A">
      <w:pPr>
        <w:jc w:val="center"/>
        <w:rPr>
          <w:rFonts w:ascii="Times New Roman" w:hAnsi="Times New Roman" w:cs="Times New Roman"/>
        </w:rPr>
      </w:pPr>
    </w:p>
    <w:p w14:paraId="150B70A7" w14:textId="4C0EFF65" w:rsidR="00591422" w:rsidRDefault="00591422" w:rsidP="008B426A">
      <w:pPr>
        <w:jc w:val="center"/>
        <w:rPr>
          <w:rFonts w:ascii="Times New Roman" w:hAnsi="Times New Roman" w:cs="Times New Roman"/>
        </w:rPr>
      </w:pPr>
    </w:p>
    <w:p w14:paraId="76689929" w14:textId="279ED7E5" w:rsidR="00591422" w:rsidRDefault="00591422" w:rsidP="008B426A">
      <w:pPr>
        <w:jc w:val="center"/>
        <w:rPr>
          <w:rFonts w:ascii="Times New Roman" w:hAnsi="Times New Roman" w:cs="Times New Roman"/>
        </w:rPr>
      </w:pPr>
    </w:p>
    <w:p w14:paraId="13CD2C42" w14:textId="41F21401" w:rsidR="00591422" w:rsidRDefault="00591422" w:rsidP="008B426A">
      <w:pPr>
        <w:jc w:val="center"/>
        <w:rPr>
          <w:rFonts w:ascii="Times New Roman" w:hAnsi="Times New Roman" w:cs="Times New Roman"/>
        </w:rPr>
      </w:pPr>
    </w:p>
    <w:p w14:paraId="7EF64C4B" w14:textId="4158C642" w:rsidR="00591422" w:rsidRDefault="00591422" w:rsidP="008B426A">
      <w:pPr>
        <w:jc w:val="center"/>
        <w:rPr>
          <w:rFonts w:ascii="Times New Roman" w:hAnsi="Times New Roman" w:cs="Times New Roman"/>
        </w:rPr>
      </w:pPr>
    </w:p>
    <w:p w14:paraId="05BA98CA" w14:textId="6C994B2D" w:rsidR="00591422" w:rsidRDefault="00591422" w:rsidP="008B426A">
      <w:pPr>
        <w:jc w:val="center"/>
        <w:rPr>
          <w:rFonts w:ascii="Times New Roman" w:hAnsi="Times New Roman" w:cs="Times New Roman"/>
        </w:rPr>
      </w:pPr>
    </w:p>
    <w:p w14:paraId="4FE5FB9B" w14:textId="13A92E85" w:rsidR="00591422" w:rsidRDefault="00591422" w:rsidP="008B426A">
      <w:pPr>
        <w:jc w:val="center"/>
        <w:rPr>
          <w:rFonts w:ascii="Times New Roman" w:hAnsi="Times New Roman" w:cs="Times New Roman"/>
        </w:rPr>
      </w:pPr>
    </w:p>
    <w:p w14:paraId="5C6A5877" w14:textId="36D75C8A" w:rsidR="00591422" w:rsidRDefault="00591422" w:rsidP="008B426A">
      <w:pPr>
        <w:jc w:val="center"/>
        <w:rPr>
          <w:rFonts w:ascii="Times New Roman" w:hAnsi="Times New Roman" w:cs="Times New Roman"/>
        </w:rPr>
      </w:pPr>
    </w:p>
    <w:p w14:paraId="7F05FA7D" w14:textId="5912A8F9" w:rsidR="00591422" w:rsidRDefault="00591422" w:rsidP="008B426A">
      <w:pPr>
        <w:jc w:val="center"/>
        <w:rPr>
          <w:rFonts w:ascii="Times New Roman" w:hAnsi="Times New Roman" w:cs="Times New Roman"/>
        </w:rPr>
      </w:pPr>
    </w:p>
    <w:p w14:paraId="3BE946FA" w14:textId="43F10F20" w:rsidR="00591422" w:rsidRDefault="00591422" w:rsidP="008B426A">
      <w:pPr>
        <w:jc w:val="center"/>
        <w:rPr>
          <w:rFonts w:ascii="Times New Roman" w:hAnsi="Times New Roman" w:cs="Times New Roman"/>
        </w:rPr>
      </w:pPr>
    </w:p>
    <w:p w14:paraId="11DE0489" w14:textId="036A57FE" w:rsidR="00591422" w:rsidRDefault="00591422" w:rsidP="008B426A">
      <w:pPr>
        <w:jc w:val="center"/>
        <w:rPr>
          <w:rFonts w:ascii="Times New Roman" w:hAnsi="Times New Roman" w:cs="Times New Roman"/>
        </w:rPr>
      </w:pPr>
    </w:p>
    <w:p w14:paraId="21BE60B3" w14:textId="26EB3AA0" w:rsidR="00591422" w:rsidRDefault="00591422" w:rsidP="008B426A">
      <w:pPr>
        <w:jc w:val="center"/>
        <w:rPr>
          <w:rFonts w:ascii="Times New Roman" w:hAnsi="Times New Roman" w:cs="Times New Roman"/>
        </w:rPr>
      </w:pPr>
    </w:p>
    <w:p w14:paraId="2934C90B" w14:textId="1D62C329" w:rsidR="00591422" w:rsidRDefault="00591422" w:rsidP="008B426A">
      <w:pPr>
        <w:jc w:val="center"/>
        <w:rPr>
          <w:rFonts w:ascii="Times New Roman" w:hAnsi="Times New Roman" w:cs="Times New Roman"/>
        </w:rPr>
      </w:pPr>
    </w:p>
    <w:p w14:paraId="70E5B1EA" w14:textId="77777777" w:rsidR="00591422" w:rsidRDefault="00591422" w:rsidP="008B426A">
      <w:pPr>
        <w:jc w:val="center"/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703"/>
        <w:gridCol w:w="1067"/>
        <w:gridCol w:w="1148"/>
        <w:gridCol w:w="968"/>
        <w:gridCol w:w="1319"/>
        <w:gridCol w:w="1569"/>
        <w:gridCol w:w="927"/>
        <w:gridCol w:w="927"/>
      </w:tblGrid>
      <w:tr w:rsidR="001338DE" w14:paraId="7386C5F0" w14:textId="77777777" w:rsidTr="001338DE">
        <w:tc>
          <w:tcPr>
            <w:tcW w:w="1980" w:type="dxa"/>
            <w:shd w:val="clear" w:color="auto" w:fill="E7E6E6" w:themeFill="background2"/>
            <w:vAlign w:val="center"/>
          </w:tcPr>
          <w:p w14:paraId="08164395" w14:textId="0C0249B8" w:rsidR="001338DE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info" w:history="1">
              <w:r w:rsidR="001338DE" w:rsidRPr="00091E0E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PROCESO INFORMACIJA</w:t>
              </w:r>
            </w:hyperlink>
          </w:p>
        </w:tc>
        <w:tc>
          <w:tcPr>
            <w:tcW w:w="784" w:type="dxa"/>
            <w:shd w:val="clear" w:color="auto" w:fill="E7E6E6" w:themeFill="background2"/>
            <w:vAlign w:val="center"/>
          </w:tcPr>
          <w:p w14:paraId="592B51CA" w14:textId="4C9BED40" w:rsidR="001338DE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avoka" w:history="1">
              <w:r w:rsidR="001338DE" w:rsidRPr="00091E0E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SĄVOKOS</w:t>
              </w:r>
            </w:hyperlink>
          </w:p>
        </w:tc>
        <w:tc>
          <w:tcPr>
            <w:tcW w:w="1149" w:type="dxa"/>
            <w:shd w:val="clear" w:color="auto" w:fill="E7E6E6" w:themeFill="background2"/>
            <w:vAlign w:val="center"/>
          </w:tcPr>
          <w:p w14:paraId="6DEDA818" w14:textId="2EED25A3" w:rsidR="001338DE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rodiklis" w:history="1">
              <w:r w:rsidR="001338DE" w:rsidRPr="00091E0E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RODIKLIAI</w:t>
              </w:r>
            </w:hyperlink>
          </w:p>
        </w:tc>
        <w:tc>
          <w:tcPr>
            <w:tcW w:w="969" w:type="dxa"/>
            <w:shd w:val="clear" w:color="auto" w:fill="E7E6E6" w:themeFill="background2"/>
            <w:vAlign w:val="center"/>
          </w:tcPr>
          <w:p w14:paraId="51568845" w14:textId="513F6A03" w:rsidR="001338DE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chema" w:history="1">
              <w:r w:rsidR="001338DE" w:rsidRPr="00091E0E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SCHEMA</w:t>
              </w:r>
            </w:hyperlink>
          </w:p>
        </w:tc>
        <w:tc>
          <w:tcPr>
            <w:tcW w:w="1320" w:type="dxa"/>
            <w:shd w:val="clear" w:color="auto" w:fill="E7E6E6" w:themeFill="background2"/>
            <w:vAlign w:val="center"/>
          </w:tcPr>
          <w:p w14:paraId="7FB69A1A" w14:textId="09B3B728" w:rsidR="001338DE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aprasymas" w:history="1">
              <w:r w:rsidR="001338DE" w:rsidRPr="00091E0E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APRAŠYMAS</w:t>
              </w:r>
            </w:hyperlink>
          </w:p>
        </w:tc>
        <w:tc>
          <w:tcPr>
            <w:tcW w:w="1570" w:type="dxa"/>
            <w:shd w:val="clear" w:color="auto" w:fill="E7E6E6" w:themeFill="background2"/>
            <w:vAlign w:val="center"/>
          </w:tcPr>
          <w:p w14:paraId="1B42CBE3" w14:textId="29567565" w:rsidR="001338DE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RACi" w:history="1">
              <w:r w:rsidR="001338DE" w:rsidRPr="00091E0E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ATSAKOMYBĖS</w:t>
              </w:r>
            </w:hyperlink>
          </w:p>
        </w:tc>
        <w:tc>
          <w:tcPr>
            <w:tcW w:w="928" w:type="dxa"/>
            <w:shd w:val="clear" w:color="auto" w:fill="E7E6E6" w:themeFill="background2"/>
            <w:vAlign w:val="center"/>
          </w:tcPr>
          <w:p w14:paraId="6C94816E" w14:textId="0CB12C84" w:rsidR="001338DE" w:rsidRPr="00FB3581" w:rsidRDefault="00987EC1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Rizika" w:history="1">
              <w:r w:rsidR="001338DE" w:rsidRPr="00091E0E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RIZIKOS</w:t>
              </w:r>
            </w:hyperlink>
          </w:p>
        </w:tc>
        <w:tc>
          <w:tcPr>
            <w:tcW w:w="928" w:type="dxa"/>
            <w:shd w:val="clear" w:color="auto" w:fill="000000" w:themeFill="text1"/>
            <w:vAlign w:val="center"/>
          </w:tcPr>
          <w:p w14:paraId="18363B1F" w14:textId="705BD82C" w:rsidR="001338DE" w:rsidRPr="00FB3581" w:rsidRDefault="001338DE" w:rsidP="00327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Priedas"/>
            <w:r w:rsidRPr="001338DE">
              <w:rPr>
                <w:rFonts w:ascii="Times New Roman" w:hAnsi="Times New Roman" w:cs="Times New Roman"/>
                <w:sz w:val="18"/>
                <w:szCs w:val="18"/>
              </w:rPr>
              <w:t>PRIEDAI</w:t>
            </w:r>
            <w:bookmarkEnd w:id="9"/>
          </w:p>
        </w:tc>
      </w:tr>
    </w:tbl>
    <w:p w14:paraId="3CE19E3A" w14:textId="73D086C2" w:rsidR="001A7686" w:rsidRDefault="001A7686" w:rsidP="008B426A">
      <w:pPr>
        <w:jc w:val="center"/>
        <w:rPr>
          <w:rFonts w:ascii="Times New Roman" w:hAnsi="Times New Roman" w:cs="Times New Roman"/>
        </w:rPr>
      </w:pPr>
    </w:p>
    <w:p w14:paraId="21CEC88C" w14:textId="026C3650" w:rsidR="001A7686" w:rsidRDefault="001A7686" w:rsidP="008B426A">
      <w:pPr>
        <w:jc w:val="center"/>
        <w:rPr>
          <w:rFonts w:ascii="Times New Roman" w:hAnsi="Times New Roman" w:cs="Times New Roman"/>
        </w:rPr>
      </w:pPr>
    </w:p>
    <w:p w14:paraId="0C6C4BFF" w14:textId="66EBD596" w:rsidR="00343BD8" w:rsidRPr="00D70391" w:rsidRDefault="00036489" w:rsidP="000364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1. </w:t>
      </w:r>
      <w:r w:rsidRPr="00D70391">
        <w:rPr>
          <w:rFonts w:ascii="Times New Roman" w:hAnsi="Times New Roman" w:cs="Times New Roman"/>
        </w:rPr>
        <w:t>Atrankos/konkurso poreikio anketa (etatų steigimas/naikinimas)</w:t>
      </w:r>
      <w:r w:rsidR="00E86FD1">
        <w:rPr>
          <w:rFonts w:ascii="Times New Roman" w:hAnsi="Times New Roman" w:cs="Times New Roman"/>
        </w:rPr>
        <w:t>.</w:t>
      </w:r>
    </w:p>
    <w:p w14:paraId="506A17E3" w14:textId="112342F9" w:rsidR="00036489" w:rsidRPr="00D70391" w:rsidRDefault="00036489" w:rsidP="00036489">
      <w:pPr>
        <w:jc w:val="both"/>
        <w:rPr>
          <w:rFonts w:ascii="Times New Roman" w:hAnsi="Times New Roman" w:cs="Times New Roman"/>
        </w:rPr>
      </w:pPr>
    </w:p>
    <w:p w14:paraId="77AFEEFC" w14:textId="0E843084" w:rsidR="00493765" w:rsidRPr="00D70391" w:rsidRDefault="00036489" w:rsidP="00036489">
      <w:pPr>
        <w:jc w:val="both"/>
        <w:rPr>
          <w:rFonts w:ascii="Times New Roman" w:hAnsi="Times New Roman" w:cs="Times New Roman"/>
        </w:rPr>
      </w:pPr>
      <w:r w:rsidRPr="00D70391">
        <w:rPr>
          <w:rFonts w:ascii="Times New Roman" w:hAnsi="Times New Roman" w:cs="Times New Roman"/>
        </w:rPr>
        <w:t>2. Įsakym</w:t>
      </w:r>
      <w:r w:rsidR="00745CC2" w:rsidRPr="00D70391">
        <w:rPr>
          <w:rFonts w:ascii="Times New Roman" w:hAnsi="Times New Roman" w:cs="Times New Roman"/>
        </w:rPr>
        <w:t>o</w:t>
      </w:r>
      <w:r w:rsidRPr="00D70391">
        <w:rPr>
          <w:rFonts w:ascii="Times New Roman" w:hAnsi="Times New Roman" w:cs="Times New Roman"/>
        </w:rPr>
        <w:t xml:space="preserve"> dėl pretendentų eiti pareigas konkurso komisijos sudarymo</w:t>
      </w:r>
      <w:r w:rsidR="00745CC2" w:rsidRPr="00D70391">
        <w:rPr>
          <w:rFonts w:ascii="Times New Roman" w:hAnsi="Times New Roman" w:cs="Times New Roman"/>
        </w:rPr>
        <w:t xml:space="preserve"> pavyzdinė forma</w:t>
      </w:r>
      <w:r w:rsidR="00E86FD1">
        <w:rPr>
          <w:rFonts w:ascii="Times New Roman" w:hAnsi="Times New Roman" w:cs="Times New Roman"/>
        </w:rPr>
        <w:t>.</w:t>
      </w:r>
    </w:p>
    <w:p w14:paraId="74AEDDB2" w14:textId="77777777" w:rsidR="00493765" w:rsidRPr="00D70391" w:rsidRDefault="00493765" w:rsidP="00036489">
      <w:pPr>
        <w:jc w:val="both"/>
        <w:rPr>
          <w:rFonts w:ascii="Times New Roman" w:hAnsi="Times New Roman" w:cs="Times New Roman"/>
        </w:rPr>
      </w:pPr>
    </w:p>
    <w:p w14:paraId="47FA8065" w14:textId="16966A6E" w:rsidR="00036489" w:rsidRDefault="00C3405C" w:rsidP="000364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3</w:t>
      </w:r>
      <w:r w:rsidR="00493765" w:rsidRPr="00D70391">
        <w:rPr>
          <w:rFonts w:ascii="Times New Roman" w:hAnsi="Times New Roman" w:cs="Times New Roman"/>
        </w:rPr>
        <w:t xml:space="preserve">. </w:t>
      </w:r>
      <w:r w:rsidR="00036489" w:rsidRPr="00D70391">
        <w:rPr>
          <w:rFonts w:ascii="Times New Roman" w:hAnsi="Times New Roman" w:cs="Times New Roman"/>
        </w:rPr>
        <w:t xml:space="preserve">Pretendentų eiti pareigas atrankos komisijos posėdžio </w:t>
      </w:r>
      <w:r w:rsidR="00A443EA" w:rsidRPr="00D70391">
        <w:rPr>
          <w:rFonts w:ascii="Times New Roman" w:hAnsi="Times New Roman" w:cs="Times New Roman"/>
        </w:rPr>
        <w:t>protokolo forma</w:t>
      </w:r>
      <w:r w:rsidR="00E86FD1">
        <w:rPr>
          <w:rFonts w:ascii="Times New Roman" w:hAnsi="Times New Roman" w:cs="Times New Roman"/>
        </w:rPr>
        <w:t>.</w:t>
      </w:r>
    </w:p>
    <w:p w14:paraId="789075A9" w14:textId="58FEC54F" w:rsidR="00C6769D" w:rsidRDefault="00C6769D" w:rsidP="00036489">
      <w:pPr>
        <w:jc w:val="both"/>
        <w:rPr>
          <w:rFonts w:ascii="Times New Roman" w:hAnsi="Times New Roman" w:cs="Times New Roman"/>
        </w:rPr>
      </w:pPr>
    </w:p>
    <w:p w14:paraId="40E45DB6" w14:textId="6DD32993" w:rsidR="00C6769D" w:rsidRPr="00C6769D" w:rsidRDefault="00C3405C" w:rsidP="00036489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</w:t>
      </w:r>
      <w:r w:rsidR="00C6769D">
        <w:rPr>
          <w:rFonts w:ascii="Times New Roman" w:hAnsi="Times New Roman" w:cs="Times New Roman"/>
          <w:lang w:val="en-US"/>
        </w:rPr>
        <w:t xml:space="preserve">. </w:t>
      </w:r>
      <w:r w:rsidR="00C6769D" w:rsidRPr="00D70391">
        <w:rPr>
          <w:rFonts w:ascii="Times New Roman" w:hAnsi="Times New Roman" w:cs="Times New Roman"/>
        </w:rPr>
        <w:t xml:space="preserve">Pretendentų eiti pareigas </w:t>
      </w:r>
      <w:r w:rsidR="00C6769D">
        <w:rPr>
          <w:rFonts w:ascii="Times New Roman" w:hAnsi="Times New Roman" w:cs="Times New Roman"/>
        </w:rPr>
        <w:t>konkurso</w:t>
      </w:r>
      <w:r w:rsidR="00C6769D" w:rsidRPr="00D70391">
        <w:rPr>
          <w:rFonts w:ascii="Times New Roman" w:hAnsi="Times New Roman" w:cs="Times New Roman"/>
        </w:rPr>
        <w:t xml:space="preserve"> komisijos posėdžio protokolo forma</w:t>
      </w:r>
      <w:r w:rsidR="00591422">
        <w:rPr>
          <w:rFonts w:ascii="Times New Roman" w:hAnsi="Times New Roman" w:cs="Times New Roman"/>
        </w:rPr>
        <w:t xml:space="preserve">. </w:t>
      </w:r>
    </w:p>
    <w:p w14:paraId="7B5C248B" w14:textId="19F440C0" w:rsidR="0063105B" w:rsidRPr="00036489" w:rsidRDefault="0063105B" w:rsidP="008B426A">
      <w:pPr>
        <w:jc w:val="center"/>
        <w:rPr>
          <w:rFonts w:ascii="Times New Roman" w:hAnsi="Times New Roman" w:cs="Times New Roman"/>
          <w:lang w:val="en-US"/>
        </w:rPr>
      </w:pPr>
    </w:p>
    <w:p w14:paraId="4A64C404" w14:textId="7A1CB10F" w:rsidR="0063105B" w:rsidRDefault="0063105B" w:rsidP="008B426A">
      <w:pPr>
        <w:jc w:val="center"/>
        <w:rPr>
          <w:rFonts w:ascii="Times New Roman" w:hAnsi="Times New Roman" w:cs="Times New Roman"/>
        </w:rPr>
      </w:pPr>
    </w:p>
    <w:p w14:paraId="39C178B9" w14:textId="3D740872" w:rsidR="0063105B" w:rsidRDefault="0063105B" w:rsidP="008B426A">
      <w:pPr>
        <w:jc w:val="center"/>
        <w:rPr>
          <w:rFonts w:ascii="Times New Roman" w:hAnsi="Times New Roman" w:cs="Times New Roman"/>
        </w:rPr>
      </w:pPr>
    </w:p>
    <w:p w14:paraId="2774C366" w14:textId="2908C219" w:rsidR="0063105B" w:rsidRDefault="0063105B" w:rsidP="008B426A">
      <w:pPr>
        <w:jc w:val="center"/>
        <w:rPr>
          <w:rFonts w:ascii="Times New Roman" w:hAnsi="Times New Roman" w:cs="Times New Roman"/>
        </w:rPr>
      </w:pPr>
    </w:p>
    <w:p w14:paraId="500AF34D" w14:textId="2D02B047" w:rsidR="0063105B" w:rsidRPr="00C3405C" w:rsidRDefault="0063105B" w:rsidP="008B426A">
      <w:pPr>
        <w:jc w:val="center"/>
        <w:rPr>
          <w:rFonts w:ascii="Times New Roman" w:hAnsi="Times New Roman" w:cs="Times New Roman"/>
          <w:lang w:val="en-US"/>
        </w:rPr>
      </w:pPr>
    </w:p>
    <w:p w14:paraId="5B316EC1" w14:textId="57E8657F" w:rsidR="0063105B" w:rsidRDefault="0063105B" w:rsidP="008B426A">
      <w:pPr>
        <w:jc w:val="center"/>
        <w:rPr>
          <w:rFonts w:ascii="Times New Roman" w:hAnsi="Times New Roman" w:cs="Times New Roman"/>
        </w:rPr>
      </w:pPr>
    </w:p>
    <w:p w14:paraId="098A9587" w14:textId="4360D44D" w:rsidR="0063105B" w:rsidRDefault="0063105B" w:rsidP="008B426A">
      <w:pPr>
        <w:jc w:val="center"/>
        <w:rPr>
          <w:rFonts w:ascii="Times New Roman" w:hAnsi="Times New Roman" w:cs="Times New Roman"/>
        </w:rPr>
      </w:pPr>
    </w:p>
    <w:p w14:paraId="74BD742C" w14:textId="7767C5B7" w:rsidR="0063105B" w:rsidRDefault="0063105B" w:rsidP="008B426A">
      <w:pPr>
        <w:jc w:val="center"/>
        <w:rPr>
          <w:rFonts w:ascii="Times New Roman" w:hAnsi="Times New Roman" w:cs="Times New Roman"/>
        </w:rPr>
      </w:pPr>
    </w:p>
    <w:p w14:paraId="6318E494" w14:textId="446E8131" w:rsidR="0063105B" w:rsidRDefault="0063105B" w:rsidP="008B426A">
      <w:pPr>
        <w:jc w:val="center"/>
        <w:rPr>
          <w:rFonts w:ascii="Times New Roman" w:hAnsi="Times New Roman" w:cs="Times New Roman"/>
        </w:rPr>
      </w:pPr>
    </w:p>
    <w:p w14:paraId="5E5F09C5" w14:textId="77777777" w:rsidR="0063105B" w:rsidRPr="008B426A" w:rsidRDefault="0063105B" w:rsidP="008B426A">
      <w:pPr>
        <w:jc w:val="center"/>
        <w:rPr>
          <w:rFonts w:ascii="Times New Roman" w:hAnsi="Times New Roman" w:cs="Times New Roman"/>
        </w:rPr>
      </w:pPr>
    </w:p>
    <w:sectPr w:rsidR="0063105B" w:rsidRPr="008B426A" w:rsidSect="00146323">
      <w:headerReference w:type="default" r:id="rId16"/>
      <w:headerReference w:type="first" r:id="rId17"/>
      <w:pgSz w:w="11906" w:h="16838"/>
      <w:pgMar w:top="1701" w:right="567" w:bottom="1134" w:left="1701" w:header="284" w:footer="284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A7C16" w14:textId="77777777" w:rsidR="006D2355" w:rsidRDefault="006D2355" w:rsidP="008B426A">
      <w:r>
        <w:separator/>
      </w:r>
    </w:p>
  </w:endnote>
  <w:endnote w:type="continuationSeparator" w:id="0">
    <w:p w14:paraId="1131BBE2" w14:textId="77777777" w:rsidR="006D2355" w:rsidRDefault="006D2355" w:rsidP="008B426A">
      <w:r>
        <w:continuationSeparator/>
      </w:r>
    </w:p>
  </w:endnote>
  <w:endnote w:type="continuationNotice" w:id="1">
    <w:p w14:paraId="245A7526" w14:textId="77777777" w:rsidR="006D2355" w:rsidRDefault="006D23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entelstinklelis"/>
      <w:tblW w:w="0" w:type="auto"/>
      <w:tblLook w:val="04A0" w:firstRow="1" w:lastRow="0" w:firstColumn="1" w:lastColumn="0" w:noHBand="0" w:noVBand="1"/>
    </w:tblPr>
    <w:tblGrid>
      <w:gridCol w:w="9628"/>
    </w:tblGrid>
    <w:tr w:rsidR="00063370" w14:paraId="1233EC86" w14:textId="77777777" w:rsidTr="00B52129">
      <w:tc>
        <w:tcPr>
          <w:tcW w:w="9628" w:type="dxa"/>
        </w:tcPr>
        <w:p w14:paraId="38899C0A" w14:textId="344CD065" w:rsidR="00063370" w:rsidRPr="00B52129" w:rsidRDefault="00063370" w:rsidP="00B52129">
          <w:pPr>
            <w:spacing w:before="120" w:after="120"/>
            <w:jc w:val="center"/>
            <w:rPr>
              <w:rFonts w:ascii="Timesa" w:hAnsi="Timesa"/>
            </w:rPr>
          </w:pPr>
          <w:r w:rsidRPr="008B426A">
            <w:rPr>
              <w:rFonts w:ascii="Timesa" w:hAnsi="Timesa"/>
            </w:rPr>
            <w:t>Dokumentas ir jame pateikta informacija skirta tik naudojimui Įmonės viduje. Platinimas už įmonės ribų draudžiamas. Aktuali dokumento versija visada saugoma Įmonės dokumentų valdymo sistemoje.</w:t>
          </w:r>
        </w:p>
      </w:tc>
    </w:tr>
  </w:tbl>
  <w:p w14:paraId="20B4446A" w14:textId="353102FF" w:rsidR="00063370" w:rsidRDefault="00063370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6AE92" w14:textId="77777777" w:rsidR="00063370" w:rsidRDefault="0006337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8ECD5" w14:textId="77777777" w:rsidR="006D2355" w:rsidRDefault="006D2355" w:rsidP="008B426A">
      <w:r>
        <w:separator/>
      </w:r>
    </w:p>
  </w:footnote>
  <w:footnote w:type="continuationSeparator" w:id="0">
    <w:p w14:paraId="6C02A407" w14:textId="77777777" w:rsidR="006D2355" w:rsidRDefault="006D2355" w:rsidP="008B426A">
      <w:r>
        <w:continuationSeparator/>
      </w:r>
    </w:p>
  </w:footnote>
  <w:footnote w:type="continuationNotice" w:id="1">
    <w:p w14:paraId="207AC4FF" w14:textId="77777777" w:rsidR="006D2355" w:rsidRDefault="006D23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entelstinklelis"/>
      <w:tblW w:w="9642" w:type="dxa"/>
      <w:tblInd w:w="-5" w:type="dxa"/>
      <w:tblLook w:val="04A0" w:firstRow="1" w:lastRow="0" w:firstColumn="1" w:lastColumn="0" w:noHBand="0" w:noVBand="1"/>
    </w:tblPr>
    <w:tblGrid>
      <w:gridCol w:w="1356"/>
      <w:gridCol w:w="6441"/>
      <w:gridCol w:w="1845"/>
    </w:tblGrid>
    <w:tr w:rsidR="00063370" w14:paraId="600B3623" w14:textId="77777777" w:rsidTr="00706BB9">
      <w:trPr>
        <w:trHeight w:val="382"/>
      </w:trPr>
      <w:tc>
        <w:tcPr>
          <w:tcW w:w="1356" w:type="dxa"/>
          <w:vMerge w:val="restart"/>
          <w:vAlign w:val="center"/>
        </w:tcPr>
        <w:p w14:paraId="64B7C1C2" w14:textId="77777777" w:rsidR="00063370" w:rsidRPr="008B426A" w:rsidRDefault="00063370" w:rsidP="001E01FD">
          <w:pPr>
            <w:pStyle w:val="Antrats"/>
            <w:jc w:val="center"/>
            <w:rPr>
              <w:rFonts w:ascii="Times New Roman" w:hAnsi="Times New Roman" w:cs="Times New Roman"/>
            </w:rPr>
          </w:pPr>
          <w:r w:rsidRPr="008B426A">
            <w:rPr>
              <w:rFonts w:ascii="Times New Roman" w:hAnsi="Times New Roman" w:cs="Times New Roman"/>
              <w:noProof/>
            </w:rPr>
            <w:drawing>
              <wp:inline distT="0" distB="0" distL="0" distR="0" wp14:anchorId="3BF0E9E1" wp14:editId="24491EFA">
                <wp:extent cx="723900" cy="914400"/>
                <wp:effectExtent l="0" t="0" r="0" b="0"/>
                <wp:docPr id="2" name="Paveikslėli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22" cy="943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1" w:type="dxa"/>
          <w:vMerge w:val="restart"/>
          <w:shd w:val="clear" w:color="auto" w:fill="auto"/>
          <w:vAlign w:val="center"/>
        </w:tcPr>
        <w:p w14:paraId="3EE9B8A3" w14:textId="62157904" w:rsidR="00337BF5" w:rsidRPr="00957165" w:rsidRDefault="00337BF5" w:rsidP="00337BF5">
          <w:pPr>
            <w:jc w:val="center"/>
            <w:rPr>
              <w:rFonts w:ascii="Times New Roman" w:hAnsi="Times New Roman" w:cs="Times New Roman"/>
              <w:b/>
              <w:bCs/>
              <w:szCs w:val="20"/>
            </w:rPr>
          </w:pPr>
          <w:r w:rsidRPr="00957165">
            <w:rPr>
              <w:rFonts w:ascii="Times New Roman" w:hAnsi="Times New Roman" w:cs="Times New Roman"/>
              <w:b/>
              <w:bCs/>
              <w:szCs w:val="20"/>
            </w:rPr>
            <w:t>Darbuotoj</w:t>
          </w:r>
          <w:r w:rsidR="00840382">
            <w:rPr>
              <w:rFonts w:ascii="Times New Roman" w:hAnsi="Times New Roman" w:cs="Times New Roman"/>
              <w:b/>
              <w:bCs/>
              <w:szCs w:val="20"/>
            </w:rPr>
            <w:t>o</w:t>
          </w:r>
          <w:r w:rsidRPr="00957165">
            <w:rPr>
              <w:rFonts w:ascii="Times New Roman" w:hAnsi="Times New Roman" w:cs="Times New Roman"/>
              <w:b/>
              <w:bCs/>
              <w:szCs w:val="20"/>
            </w:rPr>
            <w:t xml:space="preserve"> atrank</w:t>
          </w:r>
          <w:r w:rsidR="00840382">
            <w:rPr>
              <w:rFonts w:ascii="Times New Roman" w:hAnsi="Times New Roman" w:cs="Times New Roman"/>
              <w:b/>
              <w:bCs/>
              <w:szCs w:val="20"/>
            </w:rPr>
            <w:t>o</w:t>
          </w:r>
          <w:r w:rsidR="00D70391">
            <w:rPr>
              <w:rFonts w:ascii="Times New Roman" w:hAnsi="Times New Roman" w:cs="Times New Roman"/>
              <w:b/>
              <w:bCs/>
              <w:szCs w:val="20"/>
            </w:rPr>
            <w:t>s</w:t>
          </w:r>
          <w:r w:rsidRPr="00957165">
            <w:rPr>
              <w:rFonts w:ascii="Times New Roman" w:hAnsi="Times New Roman" w:cs="Times New Roman"/>
              <w:b/>
              <w:bCs/>
              <w:szCs w:val="20"/>
            </w:rPr>
            <w:t>/konkurs</w:t>
          </w:r>
          <w:r w:rsidR="00840382">
            <w:rPr>
              <w:rFonts w:ascii="Times New Roman" w:hAnsi="Times New Roman" w:cs="Times New Roman"/>
              <w:b/>
              <w:bCs/>
              <w:szCs w:val="20"/>
            </w:rPr>
            <w:t>o</w:t>
          </w:r>
          <w:r w:rsidRPr="00957165">
            <w:rPr>
              <w:rFonts w:ascii="Times New Roman" w:hAnsi="Times New Roman" w:cs="Times New Roman"/>
              <w:b/>
              <w:bCs/>
              <w:szCs w:val="20"/>
            </w:rPr>
            <w:t xml:space="preserve"> procesas</w:t>
          </w:r>
        </w:p>
        <w:p w14:paraId="78912D47" w14:textId="6887DB02" w:rsidR="00063370" w:rsidRPr="008B426A" w:rsidRDefault="00063370" w:rsidP="001E01FD">
          <w:pPr>
            <w:pStyle w:val="Antrats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845" w:type="dxa"/>
        </w:tcPr>
        <w:p w14:paraId="7482FC05" w14:textId="6E71570B" w:rsidR="00063370" w:rsidRPr="008B426A" w:rsidRDefault="002D51E8" w:rsidP="001E01FD">
          <w:pPr>
            <w:pStyle w:val="Antrats"/>
            <w:rPr>
              <w:rFonts w:ascii="Times New Roman" w:hAnsi="Times New Roman" w:cs="Times New Roman"/>
            </w:rPr>
          </w:pPr>
          <w:r w:rsidRPr="002D51E8">
            <w:rPr>
              <w:rFonts w:ascii="Times New Roman" w:hAnsi="Times New Roman" w:cs="Times New Roman"/>
            </w:rPr>
            <w:t>PLP6-01</w:t>
          </w:r>
        </w:p>
      </w:tc>
    </w:tr>
    <w:tr w:rsidR="00063370" w14:paraId="041A0A3D" w14:textId="77777777" w:rsidTr="00706BB9">
      <w:trPr>
        <w:trHeight w:val="196"/>
      </w:trPr>
      <w:tc>
        <w:tcPr>
          <w:tcW w:w="1356" w:type="dxa"/>
          <w:vMerge/>
        </w:tcPr>
        <w:p w14:paraId="2928D354" w14:textId="77777777" w:rsidR="00063370" w:rsidRPr="008B426A" w:rsidRDefault="00063370" w:rsidP="001E01FD">
          <w:pPr>
            <w:pStyle w:val="Antrats"/>
            <w:rPr>
              <w:rFonts w:ascii="Times New Roman" w:hAnsi="Times New Roman" w:cs="Times New Roman"/>
            </w:rPr>
          </w:pPr>
        </w:p>
      </w:tc>
      <w:tc>
        <w:tcPr>
          <w:tcW w:w="6441" w:type="dxa"/>
          <w:vMerge/>
          <w:shd w:val="clear" w:color="auto" w:fill="auto"/>
        </w:tcPr>
        <w:p w14:paraId="1E400599" w14:textId="77777777" w:rsidR="00063370" w:rsidRPr="008B426A" w:rsidRDefault="00063370" w:rsidP="001E01FD">
          <w:pPr>
            <w:pStyle w:val="Antrats"/>
            <w:rPr>
              <w:rFonts w:ascii="Times New Roman" w:hAnsi="Times New Roman" w:cs="Times New Roman"/>
            </w:rPr>
          </w:pPr>
        </w:p>
      </w:tc>
      <w:tc>
        <w:tcPr>
          <w:tcW w:w="1845" w:type="dxa"/>
        </w:tcPr>
        <w:p w14:paraId="19238E62" w14:textId="77777777" w:rsidR="00063370" w:rsidRPr="008B426A" w:rsidRDefault="00063370" w:rsidP="001E01FD">
          <w:pPr>
            <w:pStyle w:val="Antrats"/>
            <w:rPr>
              <w:rFonts w:ascii="Times New Roman" w:hAnsi="Times New Roman" w:cs="Times New Roman"/>
            </w:rPr>
          </w:pPr>
          <w:r w:rsidRPr="008B426A">
            <w:rPr>
              <w:rFonts w:ascii="Times New Roman" w:hAnsi="Times New Roman" w:cs="Times New Roman"/>
            </w:rPr>
            <w:t xml:space="preserve">Puslapis </w:t>
          </w:r>
          <w:r w:rsidRPr="008B426A">
            <w:rPr>
              <w:rFonts w:ascii="Times New Roman" w:hAnsi="Times New Roman" w:cs="Times New Roman"/>
              <w:b/>
              <w:bCs/>
            </w:rPr>
            <w:fldChar w:fldCharType="begin"/>
          </w:r>
          <w:r w:rsidRPr="008B426A">
            <w:rPr>
              <w:rFonts w:ascii="Times New Roman" w:hAnsi="Times New Roman" w:cs="Times New Roman"/>
              <w:b/>
              <w:bCs/>
            </w:rPr>
            <w:instrText>PAGE  \* Arabic  \* MERGEFORMAT</w:instrText>
          </w:r>
          <w:r w:rsidRPr="008B426A">
            <w:rPr>
              <w:rFonts w:ascii="Times New Roman" w:hAnsi="Times New Roman" w:cs="Times New Roman"/>
              <w:b/>
              <w:bCs/>
            </w:rPr>
            <w:fldChar w:fldCharType="separate"/>
          </w:r>
          <w:r w:rsidRPr="008B426A">
            <w:rPr>
              <w:rFonts w:ascii="Times New Roman" w:hAnsi="Times New Roman" w:cs="Times New Roman"/>
              <w:b/>
              <w:bCs/>
            </w:rPr>
            <w:t>1</w:t>
          </w:r>
          <w:r w:rsidRPr="008B426A">
            <w:rPr>
              <w:rFonts w:ascii="Times New Roman" w:hAnsi="Times New Roman" w:cs="Times New Roman"/>
              <w:b/>
              <w:bCs/>
            </w:rPr>
            <w:fldChar w:fldCharType="end"/>
          </w:r>
          <w:r w:rsidRPr="008B426A">
            <w:rPr>
              <w:rFonts w:ascii="Times New Roman" w:hAnsi="Times New Roman" w:cs="Times New Roman"/>
            </w:rPr>
            <w:t xml:space="preserve"> iš </w:t>
          </w:r>
          <w:r w:rsidRPr="008B426A">
            <w:rPr>
              <w:rFonts w:ascii="Times New Roman" w:hAnsi="Times New Roman" w:cs="Times New Roman"/>
              <w:b/>
              <w:bCs/>
            </w:rPr>
            <w:fldChar w:fldCharType="begin"/>
          </w:r>
          <w:r w:rsidRPr="008B426A">
            <w:rPr>
              <w:rFonts w:ascii="Times New Roman" w:hAnsi="Times New Roman" w:cs="Times New Roman"/>
              <w:b/>
              <w:bCs/>
            </w:rPr>
            <w:instrText>NUMPAGES  \* Arabic  \* MERGEFORMAT</w:instrText>
          </w:r>
          <w:r w:rsidRPr="008B426A">
            <w:rPr>
              <w:rFonts w:ascii="Times New Roman" w:hAnsi="Times New Roman" w:cs="Times New Roman"/>
              <w:b/>
              <w:bCs/>
            </w:rPr>
            <w:fldChar w:fldCharType="separate"/>
          </w:r>
          <w:r w:rsidRPr="008B426A">
            <w:rPr>
              <w:rFonts w:ascii="Times New Roman" w:hAnsi="Times New Roman" w:cs="Times New Roman"/>
              <w:b/>
              <w:bCs/>
            </w:rPr>
            <w:t>2</w:t>
          </w:r>
          <w:r w:rsidRPr="008B426A">
            <w:rPr>
              <w:rFonts w:ascii="Times New Roman" w:hAnsi="Times New Roman" w:cs="Times New Roman"/>
              <w:b/>
              <w:bCs/>
            </w:rPr>
            <w:fldChar w:fldCharType="end"/>
          </w:r>
        </w:p>
      </w:tc>
    </w:tr>
    <w:tr w:rsidR="00063370" w14:paraId="67261B44" w14:textId="77777777" w:rsidTr="00706BB9">
      <w:trPr>
        <w:trHeight w:val="611"/>
      </w:trPr>
      <w:tc>
        <w:tcPr>
          <w:tcW w:w="1356" w:type="dxa"/>
          <w:vMerge/>
        </w:tcPr>
        <w:p w14:paraId="76078852" w14:textId="77777777" w:rsidR="00063370" w:rsidRPr="008B426A" w:rsidRDefault="00063370" w:rsidP="001E01FD">
          <w:pPr>
            <w:pStyle w:val="Antrats"/>
            <w:rPr>
              <w:rFonts w:ascii="Times New Roman" w:hAnsi="Times New Roman" w:cs="Times New Roman"/>
            </w:rPr>
          </w:pPr>
        </w:p>
      </w:tc>
      <w:tc>
        <w:tcPr>
          <w:tcW w:w="6441" w:type="dxa"/>
          <w:vMerge/>
          <w:shd w:val="clear" w:color="auto" w:fill="auto"/>
        </w:tcPr>
        <w:p w14:paraId="1A059A8B" w14:textId="77777777" w:rsidR="00063370" w:rsidRPr="008B426A" w:rsidRDefault="00063370" w:rsidP="001E01FD">
          <w:pPr>
            <w:pStyle w:val="Antrats"/>
            <w:rPr>
              <w:rFonts w:ascii="Times New Roman" w:hAnsi="Times New Roman" w:cs="Times New Roman"/>
            </w:rPr>
          </w:pPr>
        </w:p>
      </w:tc>
      <w:tc>
        <w:tcPr>
          <w:tcW w:w="1845" w:type="dxa"/>
        </w:tcPr>
        <w:p w14:paraId="64067792" w14:textId="37D07EF2" w:rsidR="00063370" w:rsidRPr="002D51E8" w:rsidRDefault="00063370" w:rsidP="001E01FD">
          <w:pPr>
            <w:pStyle w:val="Antrats"/>
            <w:rPr>
              <w:rFonts w:ascii="Times New Roman" w:hAnsi="Times New Roman" w:cs="Times New Roman"/>
              <w:lang w:val="en-US"/>
            </w:rPr>
          </w:pPr>
          <w:r w:rsidRPr="008B426A">
            <w:rPr>
              <w:rFonts w:ascii="Times New Roman" w:hAnsi="Times New Roman" w:cs="Times New Roman"/>
            </w:rPr>
            <w:t xml:space="preserve">Versija </w:t>
          </w:r>
          <w:r w:rsidR="002D51E8">
            <w:rPr>
              <w:rFonts w:ascii="Times New Roman" w:hAnsi="Times New Roman" w:cs="Times New Roman"/>
            </w:rPr>
            <w:t>01</w:t>
          </w:r>
        </w:p>
      </w:tc>
    </w:tr>
  </w:tbl>
  <w:p w14:paraId="6A5411BC" w14:textId="5EA11FBC" w:rsidR="00063370" w:rsidRDefault="0006337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entelstinklelis"/>
      <w:tblW w:w="9628" w:type="dxa"/>
      <w:tblLook w:val="04A0" w:firstRow="1" w:lastRow="0" w:firstColumn="1" w:lastColumn="0" w:noHBand="0" w:noVBand="1"/>
    </w:tblPr>
    <w:tblGrid>
      <w:gridCol w:w="1838"/>
      <w:gridCol w:w="6095"/>
      <w:gridCol w:w="1695"/>
    </w:tblGrid>
    <w:tr w:rsidR="00063370" w14:paraId="2EAB9D17" w14:textId="77777777" w:rsidTr="00706BB9">
      <w:tc>
        <w:tcPr>
          <w:tcW w:w="1838" w:type="dxa"/>
          <w:vMerge w:val="restart"/>
          <w:vAlign w:val="center"/>
        </w:tcPr>
        <w:p w14:paraId="2CE0A007" w14:textId="77777777" w:rsidR="00063370" w:rsidRPr="008B426A" w:rsidRDefault="00063370" w:rsidP="001E01FD">
          <w:pPr>
            <w:pStyle w:val="Antrats"/>
            <w:jc w:val="center"/>
            <w:rPr>
              <w:rFonts w:ascii="Times New Roman" w:hAnsi="Times New Roman" w:cs="Times New Roman"/>
            </w:rPr>
          </w:pPr>
          <w:r w:rsidRPr="008B426A">
            <w:rPr>
              <w:rFonts w:ascii="Times New Roman" w:hAnsi="Times New Roman" w:cs="Times New Roman"/>
              <w:noProof/>
            </w:rPr>
            <w:drawing>
              <wp:inline distT="0" distB="0" distL="0" distR="0" wp14:anchorId="5B8F7293" wp14:editId="292B4746">
                <wp:extent cx="723900" cy="914400"/>
                <wp:effectExtent l="0" t="0" r="0" b="0"/>
                <wp:docPr id="3" name="Paveikslėli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22" cy="943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71B04893" w14:textId="03B24491" w:rsidR="00957165" w:rsidRPr="00957165" w:rsidRDefault="00F02172" w:rsidP="00957165">
          <w:pPr>
            <w:jc w:val="center"/>
            <w:rPr>
              <w:rFonts w:ascii="Times New Roman" w:hAnsi="Times New Roman" w:cs="Times New Roman"/>
              <w:b/>
              <w:bCs/>
              <w:szCs w:val="20"/>
            </w:rPr>
          </w:pPr>
          <w:r w:rsidRPr="00957165">
            <w:rPr>
              <w:rFonts w:ascii="Times New Roman" w:hAnsi="Times New Roman" w:cs="Times New Roman"/>
              <w:b/>
              <w:bCs/>
              <w:szCs w:val="20"/>
            </w:rPr>
            <w:t>Darbuotoj</w:t>
          </w:r>
          <w:r>
            <w:rPr>
              <w:rFonts w:ascii="Times New Roman" w:hAnsi="Times New Roman" w:cs="Times New Roman"/>
              <w:b/>
              <w:bCs/>
              <w:szCs w:val="20"/>
            </w:rPr>
            <w:t>o</w:t>
          </w:r>
          <w:r w:rsidRPr="00957165">
            <w:rPr>
              <w:rFonts w:ascii="Times New Roman" w:hAnsi="Times New Roman" w:cs="Times New Roman"/>
              <w:b/>
              <w:bCs/>
              <w:szCs w:val="20"/>
            </w:rPr>
            <w:t xml:space="preserve"> atrank</w:t>
          </w:r>
          <w:r>
            <w:rPr>
              <w:rFonts w:ascii="Times New Roman" w:hAnsi="Times New Roman" w:cs="Times New Roman"/>
              <w:b/>
              <w:bCs/>
              <w:szCs w:val="20"/>
            </w:rPr>
            <w:t>os</w:t>
          </w:r>
          <w:r w:rsidR="00957165" w:rsidRPr="00957165">
            <w:rPr>
              <w:rFonts w:ascii="Times New Roman" w:hAnsi="Times New Roman" w:cs="Times New Roman"/>
              <w:b/>
              <w:bCs/>
              <w:szCs w:val="20"/>
            </w:rPr>
            <w:t>/</w:t>
          </w:r>
          <w:r w:rsidRPr="00957165">
            <w:rPr>
              <w:rFonts w:ascii="Times New Roman" w:hAnsi="Times New Roman" w:cs="Times New Roman"/>
              <w:b/>
              <w:bCs/>
              <w:szCs w:val="20"/>
            </w:rPr>
            <w:t>konkurs</w:t>
          </w:r>
          <w:r>
            <w:rPr>
              <w:rFonts w:ascii="Times New Roman" w:hAnsi="Times New Roman" w:cs="Times New Roman"/>
              <w:b/>
              <w:bCs/>
              <w:szCs w:val="20"/>
            </w:rPr>
            <w:t>o</w:t>
          </w:r>
          <w:r w:rsidRPr="00957165">
            <w:rPr>
              <w:rFonts w:ascii="Times New Roman" w:hAnsi="Times New Roman" w:cs="Times New Roman"/>
              <w:b/>
              <w:bCs/>
              <w:szCs w:val="20"/>
            </w:rPr>
            <w:t xml:space="preserve"> </w:t>
          </w:r>
          <w:r w:rsidR="00957165" w:rsidRPr="00957165">
            <w:rPr>
              <w:rFonts w:ascii="Times New Roman" w:hAnsi="Times New Roman" w:cs="Times New Roman"/>
              <w:b/>
              <w:bCs/>
              <w:szCs w:val="20"/>
            </w:rPr>
            <w:t>procesas</w:t>
          </w:r>
        </w:p>
        <w:p w14:paraId="4067F0F4" w14:textId="2E905241" w:rsidR="00063370" w:rsidRPr="008B426A" w:rsidRDefault="00063370" w:rsidP="001E01FD">
          <w:pPr>
            <w:pStyle w:val="Antrats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695" w:type="dxa"/>
        </w:tcPr>
        <w:p w14:paraId="6E939442" w14:textId="71AACE01" w:rsidR="00063370" w:rsidRPr="008B426A" w:rsidRDefault="002D51E8" w:rsidP="00EC7125">
          <w:pPr>
            <w:pStyle w:val="Antrats"/>
            <w:rPr>
              <w:rFonts w:ascii="Times New Roman" w:hAnsi="Times New Roman" w:cs="Times New Roman"/>
            </w:rPr>
          </w:pPr>
          <w:r w:rsidRPr="002D51E8">
            <w:rPr>
              <w:rFonts w:ascii="Times New Roman" w:hAnsi="Times New Roman" w:cs="Times New Roman"/>
            </w:rPr>
            <w:t>PLP6-01</w:t>
          </w:r>
        </w:p>
      </w:tc>
    </w:tr>
    <w:tr w:rsidR="00063370" w14:paraId="6632EBD8" w14:textId="77777777" w:rsidTr="00706BB9">
      <w:tc>
        <w:tcPr>
          <w:tcW w:w="1838" w:type="dxa"/>
          <w:vMerge/>
        </w:tcPr>
        <w:p w14:paraId="08B6519A" w14:textId="77777777" w:rsidR="00063370" w:rsidRPr="008B426A" w:rsidRDefault="00063370" w:rsidP="001E01FD">
          <w:pPr>
            <w:pStyle w:val="Antrats"/>
            <w:rPr>
              <w:rFonts w:ascii="Times New Roman" w:hAnsi="Times New Roman" w:cs="Times New Roman"/>
            </w:rPr>
          </w:pPr>
        </w:p>
      </w:tc>
      <w:tc>
        <w:tcPr>
          <w:tcW w:w="6095" w:type="dxa"/>
          <w:vMerge/>
          <w:shd w:val="clear" w:color="auto" w:fill="auto"/>
        </w:tcPr>
        <w:p w14:paraId="5565370B" w14:textId="77777777" w:rsidR="00063370" w:rsidRPr="008B426A" w:rsidRDefault="00063370" w:rsidP="001E01FD">
          <w:pPr>
            <w:pStyle w:val="Antrats"/>
            <w:rPr>
              <w:rFonts w:ascii="Times New Roman" w:hAnsi="Times New Roman" w:cs="Times New Roman"/>
            </w:rPr>
          </w:pPr>
        </w:p>
      </w:tc>
      <w:tc>
        <w:tcPr>
          <w:tcW w:w="1695" w:type="dxa"/>
        </w:tcPr>
        <w:p w14:paraId="26FD8062" w14:textId="77777777" w:rsidR="00063370" w:rsidRPr="008B426A" w:rsidRDefault="00063370" w:rsidP="001E01FD">
          <w:pPr>
            <w:pStyle w:val="Antrats"/>
            <w:rPr>
              <w:rFonts w:ascii="Times New Roman" w:hAnsi="Times New Roman" w:cs="Times New Roman"/>
            </w:rPr>
          </w:pPr>
          <w:r w:rsidRPr="008B426A">
            <w:rPr>
              <w:rFonts w:ascii="Times New Roman" w:hAnsi="Times New Roman" w:cs="Times New Roman"/>
            </w:rPr>
            <w:t xml:space="preserve">Puslapis </w:t>
          </w:r>
          <w:r w:rsidRPr="008B426A">
            <w:rPr>
              <w:rFonts w:ascii="Times New Roman" w:hAnsi="Times New Roman" w:cs="Times New Roman"/>
              <w:b/>
              <w:bCs/>
            </w:rPr>
            <w:fldChar w:fldCharType="begin"/>
          </w:r>
          <w:r w:rsidRPr="008B426A">
            <w:rPr>
              <w:rFonts w:ascii="Times New Roman" w:hAnsi="Times New Roman" w:cs="Times New Roman"/>
              <w:b/>
              <w:bCs/>
            </w:rPr>
            <w:instrText>PAGE  \* Arabic  \* MERGEFORMAT</w:instrText>
          </w:r>
          <w:r w:rsidRPr="008B426A">
            <w:rPr>
              <w:rFonts w:ascii="Times New Roman" w:hAnsi="Times New Roman" w:cs="Times New Roman"/>
              <w:b/>
              <w:bCs/>
            </w:rPr>
            <w:fldChar w:fldCharType="separate"/>
          </w:r>
          <w:r w:rsidRPr="008B426A">
            <w:rPr>
              <w:rFonts w:ascii="Times New Roman" w:hAnsi="Times New Roman" w:cs="Times New Roman"/>
              <w:b/>
              <w:bCs/>
            </w:rPr>
            <w:t>1</w:t>
          </w:r>
          <w:r w:rsidRPr="008B426A">
            <w:rPr>
              <w:rFonts w:ascii="Times New Roman" w:hAnsi="Times New Roman" w:cs="Times New Roman"/>
              <w:b/>
              <w:bCs/>
            </w:rPr>
            <w:fldChar w:fldCharType="end"/>
          </w:r>
          <w:r w:rsidRPr="008B426A">
            <w:rPr>
              <w:rFonts w:ascii="Times New Roman" w:hAnsi="Times New Roman" w:cs="Times New Roman"/>
            </w:rPr>
            <w:t xml:space="preserve"> iš </w:t>
          </w:r>
          <w:r w:rsidRPr="008B426A">
            <w:rPr>
              <w:rFonts w:ascii="Times New Roman" w:hAnsi="Times New Roman" w:cs="Times New Roman"/>
              <w:b/>
              <w:bCs/>
            </w:rPr>
            <w:fldChar w:fldCharType="begin"/>
          </w:r>
          <w:r w:rsidRPr="008B426A">
            <w:rPr>
              <w:rFonts w:ascii="Times New Roman" w:hAnsi="Times New Roman" w:cs="Times New Roman"/>
              <w:b/>
              <w:bCs/>
            </w:rPr>
            <w:instrText>NUMPAGES  \* Arabic  \* MERGEFORMAT</w:instrText>
          </w:r>
          <w:r w:rsidRPr="008B426A">
            <w:rPr>
              <w:rFonts w:ascii="Times New Roman" w:hAnsi="Times New Roman" w:cs="Times New Roman"/>
              <w:b/>
              <w:bCs/>
            </w:rPr>
            <w:fldChar w:fldCharType="separate"/>
          </w:r>
          <w:r w:rsidRPr="008B426A">
            <w:rPr>
              <w:rFonts w:ascii="Times New Roman" w:hAnsi="Times New Roman" w:cs="Times New Roman"/>
              <w:b/>
              <w:bCs/>
            </w:rPr>
            <w:t>2</w:t>
          </w:r>
          <w:r w:rsidRPr="008B426A">
            <w:rPr>
              <w:rFonts w:ascii="Times New Roman" w:hAnsi="Times New Roman" w:cs="Times New Roman"/>
              <w:b/>
              <w:bCs/>
            </w:rPr>
            <w:fldChar w:fldCharType="end"/>
          </w:r>
        </w:p>
      </w:tc>
    </w:tr>
    <w:tr w:rsidR="00063370" w14:paraId="5D3F2C32" w14:textId="77777777" w:rsidTr="00706BB9">
      <w:tc>
        <w:tcPr>
          <w:tcW w:w="1838" w:type="dxa"/>
          <w:vMerge/>
        </w:tcPr>
        <w:p w14:paraId="4A8E98CE" w14:textId="77777777" w:rsidR="00063370" w:rsidRPr="008B426A" w:rsidRDefault="00063370" w:rsidP="001E01FD">
          <w:pPr>
            <w:pStyle w:val="Antrats"/>
            <w:rPr>
              <w:rFonts w:ascii="Times New Roman" w:hAnsi="Times New Roman" w:cs="Times New Roman"/>
            </w:rPr>
          </w:pPr>
        </w:p>
      </w:tc>
      <w:tc>
        <w:tcPr>
          <w:tcW w:w="6095" w:type="dxa"/>
          <w:vMerge/>
          <w:shd w:val="clear" w:color="auto" w:fill="auto"/>
        </w:tcPr>
        <w:p w14:paraId="5B8900C8" w14:textId="77777777" w:rsidR="00063370" w:rsidRPr="008B426A" w:rsidRDefault="00063370" w:rsidP="001E01FD">
          <w:pPr>
            <w:pStyle w:val="Antrats"/>
            <w:rPr>
              <w:rFonts w:ascii="Times New Roman" w:hAnsi="Times New Roman" w:cs="Times New Roman"/>
            </w:rPr>
          </w:pPr>
        </w:p>
      </w:tc>
      <w:tc>
        <w:tcPr>
          <w:tcW w:w="1695" w:type="dxa"/>
        </w:tcPr>
        <w:p w14:paraId="31EFF2B7" w14:textId="7A633A60" w:rsidR="00063370" w:rsidRPr="00EC7125" w:rsidRDefault="00063370" w:rsidP="001E01FD">
          <w:pPr>
            <w:pStyle w:val="Antrats"/>
            <w:rPr>
              <w:rFonts w:ascii="Times New Roman" w:hAnsi="Times New Roman" w:cs="Times New Roman"/>
              <w:lang w:val="en-US"/>
            </w:rPr>
          </w:pPr>
          <w:r w:rsidRPr="008B426A">
            <w:rPr>
              <w:rFonts w:ascii="Times New Roman" w:hAnsi="Times New Roman" w:cs="Times New Roman"/>
            </w:rPr>
            <w:t xml:space="preserve">Versija </w:t>
          </w:r>
          <w:r w:rsidR="00EC7125">
            <w:rPr>
              <w:rFonts w:ascii="Times New Roman" w:hAnsi="Times New Roman" w:cs="Times New Roman"/>
            </w:rPr>
            <w:t>0</w:t>
          </w:r>
          <w:r w:rsidR="00EC7125">
            <w:rPr>
              <w:rFonts w:ascii="Times New Roman" w:hAnsi="Times New Roman" w:cs="Times New Roman"/>
              <w:lang w:val="en-US"/>
            </w:rPr>
            <w:t>1</w:t>
          </w:r>
        </w:p>
      </w:tc>
    </w:tr>
  </w:tbl>
  <w:p w14:paraId="7733DDE2" w14:textId="77777777" w:rsidR="00063370" w:rsidRDefault="00063370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entelstinklelis"/>
      <w:tblW w:w="14599" w:type="dxa"/>
      <w:tblLook w:val="04A0" w:firstRow="1" w:lastRow="0" w:firstColumn="1" w:lastColumn="0" w:noHBand="0" w:noVBand="1"/>
    </w:tblPr>
    <w:tblGrid>
      <w:gridCol w:w="2787"/>
      <w:gridCol w:w="9028"/>
      <w:gridCol w:w="2784"/>
    </w:tblGrid>
    <w:tr w:rsidR="00823AAF" w14:paraId="12B6F8D9" w14:textId="77777777" w:rsidTr="00541B31">
      <w:trPr>
        <w:trHeight w:val="239"/>
      </w:trPr>
      <w:tc>
        <w:tcPr>
          <w:tcW w:w="2787" w:type="dxa"/>
          <w:vMerge w:val="restart"/>
          <w:vAlign w:val="center"/>
        </w:tcPr>
        <w:p w14:paraId="604023ED" w14:textId="77777777" w:rsidR="00823AAF" w:rsidRPr="008B426A" w:rsidRDefault="00823AAF" w:rsidP="00823AAF">
          <w:pPr>
            <w:pStyle w:val="Antrats"/>
            <w:jc w:val="center"/>
            <w:rPr>
              <w:rFonts w:ascii="Times New Roman" w:hAnsi="Times New Roman" w:cs="Times New Roman"/>
            </w:rPr>
          </w:pPr>
          <w:r w:rsidRPr="008B426A">
            <w:rPr>
              <w:rFonts w:ascii="Times New Roman" w:hAnsi="Times New Roman" w:cs="Times New Roman"/>
              <w:noProof/>
            </w:rPr>
            <w:drawing>
              <wp:inline distT="0" distB="0" distL="0" distR="0" wp14:anchorId="1C242CC9" wp14:editId="32D6E653">
                <wp:extent cx="723900" cy="914400"/>
                <wp:effectExtent l="0" t="0" r="0" b="0"/>
                <wp:docPr id="4" name="Paveikslėlis 4" descr="Paveikslėlis, kuriame yra žinutė&#10;&#10;Automatiškai sugeneruotas aprašym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aveikslėlis 4" descr="Paveikslėlis, kuriame yra žinutė&#10;&#10;Automatiškai sugeneruotas aprašym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22" cy="943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28" w:type="dxa"/>
          <w:vMerge w:val="restart"/>
          <w:shd w:val="clear" w:color="auto" w:fill="auto"/>
          <w:vAlign w:val="center"/>
        </w:tcPr>
        <w:p w14:paraId="17AF34C9" w14:textId="77777777" w:rsidR="00823AAF" w:rsidRPr="002D51E8" w:rsidRDefault="00823AAF" w:rsidP="00823AAF">
          <w:pPr>
            <w:jc w:val="center"/>
            <w:rPr>
              <w:rFonts w:ascii="Times New Roman" w:hAnsi="Times New Roman" w:cs="Times New Roman"/>
              <w:b/>
              <w:bCs/>
              <w:szCs w:val="20"/>
            </w:rPr>
          </w:pPr>
          <w:r w:rsidRPr="00957165">
            <w:rPr>
              <w:rFonts w:ascii="Times New Roman" w:hAnsi="Times New Roman" w:cs="Times New Roman"/>
              <w:b/>
              <w:bCs/>
              <w:szCs w:val="20"/>
            </w:rPr>
            <w:t>Darbuotoj</w:t>
          </w:r>
          <w:r>
            <w:rPr>
              <w:rFonts w:ascii="Times New Roman" w:hAnsi="Times New Roman" w:cs="Times New Roman"/>
              <w:b/>
              <w:bCs/>
              <w:szCs w:val="20"/>
            </w:rPr>
            <w:t>o</w:t>
          </w:r>
          <w:r w:rsidRPr="00957165">
            <w:rPr>
              <w:rFonts w:ascii="Times New Roman" w:hAnsi="Times New Roman" w:cs="Times New Roman"/>
              <w:b/>
              <w:bCs/>
              <w:szCs w:val="20"/>
            </w:rPr>
            <w:t xml:space="preserve"> atrank</w:t>
          </w:r>
          <w:r>
            <w:rPr>
              <w:rFonts w:ascii="Times New Roman" w:hAnsi="Times New Roman" w:cs="Times New Roman"/>
              <w:b/>
              <w:bCs/>
              <w:szCs w:val="20"/>
            </w:rPr>
            <w:t>os</w:t>
          </w:r>
          <w:r w:rsidRPr="00957165">
            <w:rPr>
              <w:rFonts w:ascii="Times New Roman" w:hAnsi="Times New Roman" w:cs="Times New Roman"/>
              <w:b/>
              <w:bCs/>
              <w:szCs w:val="20"/>
            </w:rPr>
            <w:t>/konkurs</w:t>
          </w:r>
          <w:r>
            <w:rPr>
              <w:rFonts w:ascii="Times New Roman" w:hAnsi="Times New Roman" w:cs="Times New Roman"/>
              <w:b/>
              <w:bCs/>
              <w:szCs w:val="20"/>
            </w:rPr>
            <w:t>o</w:t>
          </w:r>
          <w:r w:rsidRPr="00957165">
            <w:rPr>
              <w:rFonts w:ascii="Times New Roman" w:hAnsi="Times New Roman" w:cs="Times New Roman"/>
              <w:b/>
              <w:bCs/>
              <w:szCs w:val="20"/>
            </w:rPr>
            <w:t xml:space="preserve"> procesas</w:t>
          </w:r>
        </w:p>
      </w:tc>
      <w:tc>
        <w:tcPr>
          <w:tcW w:w="2784" w:type="dxa"/>
        </w:tcPr>
        <w:p w14:paraId="3788B5E6" w14:textId="77777777" w:rsidR="00823AAF" w:rsidRPr="008B426A" w:rsidRDefault="00823AAF" w:rsidP="00823AAF">
          <w:pPr>
            <w:pStyle w:val="Antrats"/>
            <w:rPr>
              <w:rFonts w:ascii="Times New Roman" w:hAnsi="Times New Roman" w:cs="Times New Roman"/>
            </w:rPr>
          </w:pPr>
          <w:r w:rsidRPr="002D51E8">
            <w:rPr>
              <w:rFonts w:ascii="Times New Roman" w:hAnsi="Times New Roman" w:cs="Times New Roman"/>
            </w:rPr>
            <w:t>PLP6-01</w:t>
          </w:r>
        </w:p>
      </w:tc>
    </w:tr>
    <w:tr w:rsidR="00823AAF" w14:paraId="33121567" w14:textId="77777777" w:rsidTr="00541B31">
      <w:trPr>
        <w:trHeight w:val="148"/>
      </w:trPr>
      <w:tc>
        <w:tcPr>
          <w:tcW w:w="2787" w:type="dxa"/>
          <w:vMerge/>
        </w:tcPr>
        <w:p w14:paraId="10754A77" w14:textId="77777777" w:rsidR="00823AAF" w:rsidRPr="008B426A" w:rsidRDefault="00823AAF" w:rsidP="00823AAF">
          <w:pPr>
            <w:pStyle w:val="Antrats"/>
            <w:rPr>
              <w:rFonts w:ascii="Times New Roman" w:hAnsi="Times New Roman" w:cs="Times New Roman"/>
            </w:rPr>
          </w:pPr>
        </w:p>
      </w:tc>
      <w:tc>
        <w:tcPr>
          <w:tcW w:w="9028" w:type="dxa"/>
          <w:vMerge/>
          <w:shd w:val="clear" w:color="auto" w:fill="auto"/>
        </w:tcPr>
        <w:p w14:paraId="7EB68274" w14:textId="77777777" w:rsidR="00823AAF" w:rsidRPr="008B426A" w:rsidRDefault="00823AAF" w:rsidP="00823AAF">
          <w:pPr>
            <w:pStyle w:val="Antrats"/>
            <w:rPr>
              <w:rFonts w:ascii="Times New Roman" w:hAnsi="Times New Roman" w:cs="Times New Roman"/>
            </w:rPr>
          </w:pPr>
        </w:p>
      </w:tc>
      <w:tc>
        <w:tcPr>
          <w:tcW w:w="2784" w:type="dxa"/>
        </w:tcPr>
        <w:p w14:paraId="3AB7AA6E" w14:textId="77777777" w:rsidR="00823AAF" w:rsidRPr="008B426A" w:rsidRDefault="00823AAF" w:rsidP="00823AAF">
          <w:pPr>
            <w:pStyle w:val="Antrats"/>
            <w:rPr>
              <w:rFonts w:ascii="Times New Roman" w:hAnsi="Times New Roman" w:cs="Times New Roman"/>
            </w:rPr>
          </w:pPr>
          <w:r w:rsidRPr="008B426A">
            <w:rPr>
              <w:rFonts w:ascii="Times New Roman" w:hAnsi="Times New Roman" w:cs="Times New Roman"/>
            </w:rPr>
            <w:t xml:space="preserve">Puslapis </w:t>
          </w:r>
          <w:r w:rsidRPr="008B426A">
            <w:rPr>
              <w:rFonts w:ascii="Times New Roman" w:hAnsi="Times New Roman" w:cs="Times New Roman"/>
              <w:b/>
              <w:bCs/>
            </w:rPr>
            <w:fldChar w:fldCharType="begin"/>
          </w:r>
          <w:r w:rsidRPr="008B426A">
            <w:rPr>
              <w:rFonts w:ascii="Times New Roman" w:hAnsi="Times New Roman" w:cs="Times New Roman"/>
              <w:b/>
              <w:bCs/>
            </w:rPr>
            <w:instrText>PAGE  \* Arabic  \* MERGEFORMAT</w:instrText>
          </w:r>
          <w:r w:rsidRPr="008B426A">
            <w:rPr>
              <w:rFonts w:ascii="Times New Roman" w:hAnsi="Times New Roman" w:cs="Times New Roman"/>
              <w:b/>
              <w:bCs/>
            </w:rPr>
            <w:fldChar w:fldCharType="separate"/>
          </w:r>
          <w:r w:rsidRPr="008B426A">
            <w:rPr>
              <w:rFonts w:ascii="Times New Roman" w:hAnsi="Times New Roman" w:cs="Times New Roman"/>
              <w:b/>
              <w:bCs/>
            </w:rPr>
            <w:t>1</w:t>
          </w:r>
          <w:r w:rsidRPr="008B426A">
            <w:rPr>
              <w:rFonts w:ascii="Times New Roman" w:hAnsi="Times New Roman" w:cs="Times New Roman"/>
              <w:b/>
              <w:bCs/>
            </w:rPr>
            <w:fldChar w:fldCharType="end"/>
          </w:r>
          <w:r w:rsidRPr="008B426A">
            <w:rPr>
              <w:rFonts w:ascii="Times New Roman" w:hAnsi="Times New Roman" w:cs="Times New Roman"/>
            </w:rPr>
            <w:t xml:space="preserve"> iš </w:t>
          </w:r>
          <w:r w:rsidRPr="008B426A">
            <w:rPr>
              <w:rFonts w:ascii="Times New Roman" w:hAnsi="Times New Roman" w:cs="Times New Roman"/>
              <w:b/>
              <w:bCs/>
            </w:rPr>
            <w:fldChar w:fldCharType="begin"/>
          </w:r>
          <w:r w:rsidRPr="008B426A">
            <w:rPr>
              <w:rFonts w:ascii="Times New Roman" w:hAnsi="Times New Roman" w:cs="Times New Roman"/>
              <w:b/>
              <w:bCs/>
            </w:rPr>
            <w:instrText>NUMPAGES  \* Arabic  \* MERGEFORMAT</w:instrText>
          </w:r>
          <w:r w:rsidRPr="008B426A">
            <w:rPr>
              <w:rFonts w:ascii="Times New Roman" w:hAnsi="Times New Roman" w:cs="Times New Roman"/>
              <w:b/>
              <w:bCs/>
            </w:rPr>
            <w:fldChar w:fldCharType="separate"/>
          </w:r>
          <w:r w:rsidRPr="008B426A">
            <w:rPr>
              <w:rFonts w:ascii="Times New Roman" w:hAnsi="Times New Roman" w:cs="Times New Roman"/>
              <w:b/>
              <w:bCs/>
            </w:rPr>
            <w:t>2</w:t>
          </w:r>
          <w:r w:rsidRPr="008B426A">
            <w:rPr>
              <w:rFonts w:ascii="Times New Roman" w:hAnsi="Times New Roman" w:cs="Times New Roman"/>
              <w:b/>
              <w:bCs/>
            </w:rPr>
            <w:fldChar w:fldCharType="end"/>
          </w:r>
        </w:p>
      </w:tc>
    </w:tr>
    <w:tr w:rsidR="00823AAF" w14:paraId="5DB24C40" w14:textId="77777777" w:rsidTr="00541B31">
      <w:trPr>
        <w:trHeight w:val="148"/>
      </w:trPr>
      <w:tc>
        <w:tcPr>
          <w:tcW w:w="2787" w:type="dxa"/>
          <w:vMerge/>
        </w:tcPr>
        <w:p w14:paraId="57CBE948" w14:textId="77777777" w:rsidR="00823AAF" w:rsidRPr="008B426A" w:rsidRDefault="00823AAF" w:rsidP="00823AAF">
          <w:pPr>
            <w:pStyle w:val="Antrats"/>
            <w:rPr>
              <w:rFonts w:ascii="Times New Roman" w:hAnsi="Times New Roman" w:cs="Times New Roman"/>
            </w:rPr>
          </w:pPr>
        </w:p>
      </w:tc>
      <w:tc>
        <w:tcPr>
          <w:tcW w:w="9028" w:type="dxa"/>
          <w:vMerge/>
          <w:shd w:val="clear" w:color="auto" w:fill="auto"/>
        </w:tcPr>
        <w:p w14:paraId="44C15954" w14:textId="77777777" w:rsidR="00823AAF" w:rsidRPr="008B426A" w:rsidRDefault="00823AAF" w:rsidP="00823AAF">
          <w:pPr>
            <w:pStyle w:val="Antrats"/>
            <w:rPr>
              <w:rFonts w:ascii="Times New Roman" w:hAnsi="Times New Roman" w:cs="Times New Roman"/>
            </w:rPr>
          </w:pPr>
        </w:p>
      </w:tc>
      <w:tc>
        <w:tcPr>
          <w:tcW w:w="2784" w:type="dxa"/>
        </w:tcPr>
        <w:p w14:paraId="488CD41E" w14:textId="77777777" w:rsidR="00823AAF" w:rsidRPr="008B426A" w:rsidRDefault="00823AAF" w:rsidP="00823AAF">
          <w:pPr>
            <w:pStyle w:val="Antrats"/>
            <w:rPr>
              <w:rFonts w:ascii="Times New Roman" w:hAnsi="Times New Roman" w:cs="Times New Roman"/>
            </w:rPr>
          </w:pPr>
          <w:r w:rsidRPr="008B426A">
            <w:rPr>
              <w:rFonts w:ascii="Times New Roman" w:hAnsi="Times New Roman" w:cs="Times New Roman"/>
            </w:rPr>
            <w:t xml:space="preserve">Versija </w:t>
          </w:r>
          <w:r>
            <w:rPr>
              <w:rFonts w:ascii="Times New Roman" w:hAnsi="Times New Roman" w:cs="Times New Roman"/>
            </w:rPr>
            <w:t>01</w:t>
          </w:r>
        </w:p>
      </w:tc>
    </w:tr>
  </w:tbl>
  <w:p w14:paraId="7A1FD38D" w14:textId="77777777" w:rsidR="00706BB9" w:rsidRDefault="00706BB9">
    <w:pPr>
      <w:pStyle w:val="Antrats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entelstinklelis"/>
      <w:tblW w:w="14596" w:type="dxa"/>
      <w:tblLook w:val="04A0" w:firstRow="1" w:lastRow="0" w:firstColumn="1" w:lastColumn="0" w:noHBand="0" w:noVBand="1"/>
    </w:tblPr>
    <w:tblGrid>
      <w:gridCol w:w="1838"/>
      <w:gridCol w:w="11198"/>
      <w:gridCol w:w="1560"/>
    </w:tblGrid>
    <w:tr w:rsidR="00063370" w14:paraId="654DCF30" w14:textId="77777777" w:rsidTr="001E01FD">
      <w:tc>
        <w:tcPr>
          <w:tcW w:w="1838" w:type="dxa"/>
          <w:vMerge w:val="restart"/>
          <w:vAlign w:val="center"/>
        </w:tcPr>
        <w:p w14:paraId="364C637D" w14:textId="77777777" w:rsidR="00063370" w:rsidRPr="008B426A" w:rsidRDefault="00063370" w:rsidP="001E01FD">
          <w:pPr>
            <w:pStyle w:val="Antrats"/>
            <w:jc w:val="center"/>
            <w:rPr>
              <w:rFonts w:ascii="Times New Roman" w:hAnsi="Times New Roman" w:cs="Times New Roman"/>
            </w:rPr>
          </w:pPr>
          <w:r w:rsidRPr="008B426A">
            <w:rPr>
              <w:rFonts w:ascii="Times New Roman" w:hAnsi="Times New Roman" w:cs="Times New Roman"/>
              <w:noProof/>
            </w:rPr>
            <w:drawing>
              <wp:inline distT="0" distB="0" distL="0" distR="0" wp14:anchorId="29D48A27" wp14:editId="59C4D1E8">
                <wp:extent cx="723900" cy="914400"/>
                <wp:effectExtent l="0" t="0" r="0" b="0"/>
                <wp:docPr id="27" name="Paveikslėlis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22" cy="943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98" w:type="dxa"/>
          <w:vMerge w:val="restart"/>
          <w:shd w:val="clear" w:color="auto" w:fill="auto"/>
          <w:vAlign w:val="center"/>
        </w:tcPr>
        <w:p w14:paraId="2B918EF3" w14:textId="77777777" w:rsidR="00063370" w:rsidRPr="008B426A" w:rsidRDefault="00063370" w:rsidP="001E01FD">
          <w:pPr>
            <w:pStyle w:val="Antrats"/>
            <w:jc w:val="center"/>
            <w:rPr>
              <w:rFonts w:ascii="Times New Roman" w:hAnsi="Times New Roman" w:cs="Times New Roman"/>
              <w:b/>
              <w:bCs/>
            </w:rPr>
          </w:pPr>
          <w:r w:rsidRPr="008B426A">
            <w:rPr>
              <w:rFonts w:ascii="Times New Roman" w:hAnsi="Times New Roman" w:cs="Times New Roman"/>
              <w:b/>
              <w:bCs/>
            </w:rPr>
            <w:t>&lt;Čia įrašomas proceso pavadinimas&gt;</w:t>
          </w:r>
        </w:p>
      </w:tc>
      <w:tc>
        <w:tcPr>
          <w:tcW w:w="1560" w:type="dxa"/>
        </w:tcPr>
        <w:p w14:paraId="0A25C045" w14:textId="7A523E99" w:rsidR="00063370" w:rsidRPr="008B426A" w:rsidRDefault="00063370" w:rsidP="001E01FD">
          <w:pPr>
            <w:pStyle w:val="Antrats"/>
            <w:rPr>
              <w:rFonts w:ascii="Times New Roman" w:hAnsi="Times New Roman" w:cs="Times New Roman"/>
            </w:rPr>
          </w:pPr>
          <w:r w:rsidRPr="008B426A">
            <w:rPr>
              <w:rFonts w:ascii="Times New Roman" w:hAnsi="Times New Roman" w:cs="Times New Roman"/>
            </w:rPr>
            <w:t xml:space="preserve">&lt;Čia nurodomas </w:t>
          </w:r>
          <w:r w:rsidR="0087051D">
            <w:rPr>
              <w:rFonts w:ascii="Times New Roman" w:hAnsi="Times New Roman" w:cs="Times New Roman"/>
            </w:rPr>
            <w:t>proceso</w:t>
          </w:r>
          <w:r w:rsidRPr="008B426A">
            <w:rPr>
              <w:rFonts w:ascii="Times New Roman" w:hAnsi="Times New Roman" w:cs="Times New Roman"/>
            </w:rPr>
            <w:t xml:space="preserve"> numeris&gt;</w:t>
          </w:r>
        </w:p>
      </w:tc>
    </w:tr>
    <w:tr w:rsidR="00063370" w14:paraId="5B2B9FED" w14:textId="77777777" w:rsidTr="001E01FD">
      <w:tc>
        <w:tcPr>
          <w:tcW w:w="1838" w:type="dxa"/>
          <w:vMerge/>
        </w:tcPr>
        <w:p w14:paraId="75124026" w14:textId="77777777" w:rsidR="00063370" w:rsidRPr="008B426A" w:rsidRDefault="00063370" w:rsidP="001E01FD">
          <w:pPr>
            <w:pStyle w:val="Antrats"/>
            <w:rPr>
              <w:rFonts w:ascii="Times New Roman" w:hAnsi="Times New Roman" w:cs="Times New Roman"/>
            </w:rPr>
          </w:pPr>
        </w:p>
      </w:tc>
      <w:tc>
        <w:tcPr>
          <w:tcW w:w="11198" w:type="dxa"/>
          <w:vMerge/>
          <w:shd w:val="clear" w:color="auto" w:fill="auto"/>
        </w:tcPr>
        <w:p w14:paraId="5833D83B" w14:textId="77777777" w:rsidR="00063370" w:rsidRPr="008B426A" w:rsidRDefault="00063370" w:rsidP="001E01FD">
          <w:pPr>
            <w:pStyle w:val="Antrats"/>
            <w:rPr>
              <w:rFonts w:ascii="Times New Roman" w:hAnsi="Times New Roman" w:cs="Times New Roman"/>
            </w:rPr>
          </w:pPr>
        </w:p>
      </w:tc>
      <w:tc>
        <w:tcPr>
          <w:tcW w:w="1560" w:type="dxa"/>
        </w:tcPr>
        <w:p w14:paraId="57FB34F6" w14:textId="77777777" w:rsidR="00063370" w:rsidRPr="008B426A" w:rsidRDefault="00063370" w:rsidP="001E01FD">
          <w:pPr>
            <w:pStyle w:val="Antrats"/>
            <w:rPr>
              <w:rFonts w:ascii="Times New Roman" w:hAnsi="Times New Roman" w:cs="Times New Roman"/>
            </w:rPr>
          </w:pPr>
          <w:r w:rsidRPr="008B426A">
            <w:rPr>
              <w:rFonts w:ascii="Times New Roman" w:hAnsi="Times New Roman" w:cs="Times New Roman"/>
            </w:rPr>
            <w:t xml:space="preserve">Puslapis </w:t>
          </w:r>
          <w:r w:rsidRPr="008B426A">
            <w:rPr>
              <w:rFonts w:ascii="Times New Roman" w:hAnsi="Times New Roman" w:cs="Times New Roman"/>
              <w:b/>
              <w:bCs/>
            </w:rPr>
            <w:fldChar w:fldCharType="begin"/>
          </w:r>
          <w:r w:rsidRPr="008B426A">
            <w:rPr>
              <w:rFonts w:ascii="Times New Roman" w:hAnsi="Times New Roman" w:cs="Times New Roman"/>
              <w:b/>
              <w:bCs/>
            </w:rPr>
            <w:instrText>PAGE  \* Arabic  \* MERGEFORMAT</w:instrText>
          </w:r>
          <w:r w:rsidRPr="008B426A">
            <w:rPr>
              <w:rFonts w:ascii="Times New Roman" w:hAnsi="Times New Roman" w:cs="Times New Roman"/>
              <w:b/>
              <w:bCs/>
            </w:rPr>
            <w:fldChar w:fldCharType="separate"/>
          </w:r>
          <w:r w:rsidRPr="008B426A">
            <w:rPr>
              <w:rFonts w:ascii="Times New Roman" w:hAnsi="Times New Roman" w:cs="Times New Roman"/>
              <w:b/>
              <w:bCs/>
            </w:rPr>
            <w:t>1</w:t>
          </w:r>
          <w:r w:rsidRPr="008B426A">
            <w:rPr>
              <w:rFonts w:ascii="Times New Roman" w:hAnsi="Times New Roman" w:cs="Times New Roman"/>
              <w:b/>
              <w:bCs/>
            </w:rPr>
            <w:fldChar w:fldCharType="end"/>
          </w:r>
          <w:r w:rsidRPr="008B426A">
            <w:rPr>
              <w:rFonts w:ascii="Times New Roman" w:hAnsi="Times New Roman" w:cs="Times New Roman"/>
            </w:rPr>
            <w:t xml:space="preserve"> iš </w:t>
          </w:r>
          <w:r w:rsidRPr="008B426A">
            <w:rPr>
              <w:rFonts w:ascii="Times New Roman" w:hAnsi="Times New Roman" w:cs="Times New Roman"/>
              <w:b/>
              <w:bCs/>
            </w:rPr>
            <w:fldChar w:fldCharType="begin"/>
          </w:r>
          <w:r w:rsidRPr="008B426A">
            <w:rPr>
              <w:rFonts w:ascii="Times New Roman" w:hAnsi="Times New Roman" w:cs="Times New Roman"/>
              <w:b/>
              <w:bCs/>
            </w:rPr>
            <w:instrText>NUMPAGES  \* Arabic  \* MERGEFORMAT</w:instrText>
          </w:r>
          <w:r w:rsidRPr="008B426A">
            <w:rPr>
              <w:rFonts w:ascii="Times New Roman" w:hAnsi="Times New Roman" w:cs="Times New Roman"/>
              <w:b/>
              <w:bCs/>
            </w:rPr>
            <w:fldChar w:fldCharType="separate"/>
          </w:r>
          <w:r w:rsidRPr="008B426A">
            <w:rPr>
              <w:rFonts w:ascii="Times New Roman" w:hAnsi="Times New Roman" w:cs="Times New Roman"/>
              <w:b/>
              <w:bCs/>
            </w:rPr>
            <w:t>2</w:t>
          </w:r>
          <w:r w:rsidRPr="008B426A">
            <w:rPr>
              <w:rFonts w:ascii="Times New Roman" w:hAnsi="Times New Roman" w:cs="Times New Roman"/>
              <w:b/>
              <w:bCs/>
            </w:rPr>
            <w:fldChar w:fldCharType="end"/>
          </w:r>
        </w:p>
      </w:tc>
    </w:tr>
    <w:tr w:rsidR="00063370" w14:paraId="35155837" w14:textId="77777777" w:rsidTr="001E01FD">
      <w:tc>
        <w:tcPr>
          <w:tcW w:w="1838" w:type="dxa"/>
          <w:vMerge/>
        </w:tcPr>
        <w:p w14:paraId="33A329C7" w14:textId="77777777" w:rsidR="00063370" w:rsidRPr="008B426A" w:rsidRDefault="00063370" w:rsidP="001E01FD">
          <w:pPr>
            <w:pStyle w:val="Antrats"/>
            <w:rPr>
              <w:rFonts w:ascii="Times New Roman" w:hAnsi="Times New Roman" w:cs="Times New Roman"/>
            </w:rPr>
          </w:pPr>
        </w:p>
      </w:tc>
      <w:tc>
        <w:tcPr>
          <w:tcW w:w="11198" w:type="dxa"/>
          <w:vMerge/>
          <w:shd w:val="clear" w:color="auto" w:fill="auto"/>
        </w:tcPr>
        <w:p w14:paraId="1586999A" w14:textId="77777777" w:rsidR="00063370" w:rsidRPr="008B426A" w:rsidRDefault="00063370" w:rsidP="001E01FD">
          <w:pPr>
            <w:pStyle w:val="Antrats"/>
            <w:rPr>
              <w:rFonts w:ascii="Times New Roman" w:hAnsi="Times New Roman" w:cs="Times New Roman"/>
            </w:rPr>
          </w:pPr>
        </w:p>
      </w:tc>
      <w:tc>
        <w:tcPr>
          <w:tcW w:w="1560" w:type="dxa"/>
        </w:tcPr>
        <w:p w14:paraId="67BF6868" w14:textId="1CB73092" w:rsidR="00063370" w:rsidRPr="008B426A" w:rsidRDefault="00063370" w:rsidP="001E01FD">
          <w:pPr>
            <w:pStyle w:val="Antrats"/>
            <w:rPr>
              <w:rFonts w:ascii="Times New Roman" w:hAnsi="Times New Roman" w:cs="Times New Roman"/>
            </w:rPr>
          </w:pPr>
          <w:r w:rsidRPr="008B426A">
            <w:rPr>
              <w:rFonts w:ascii="Times New Roman" w:hAnsi="Times New Roman" w:cs="Times New Roman"/>
            </w:rPr>
            <w:t>Versija &lt;čia nurodoma</w:t>
          </w:r>
          <w:r w:rsidR="0087051D">
            <w:rPr>
              <w:rFonts w:ascii="Times New Roman" w:hAnsi="Times New Roman" w:cs="Times New Roman"/>
            </w:rPr>
            <w:t>s</w:t>
          </w:r>
          <w:r w:rsidRPr="008B426A">
            <w:rPr>
              <w:rFonts w:ascii="Times New Roman" w:hAnsi="Times New Roman" w:cs="Times New Roman"/>
            </w:rPr>
            <w:t xml:space="preserve">  </w:t>
          </w:r>
          <w:r w:rsidR="0087051D">
            <w:rPr>
              <w:rFonts w:ascii="Times New Roman" w:hAnsi="Times New Roman" w:cs="Times New Roman"/>
            </w:rPr>
            <w:t xml:space="preserve">proceso </w:t>
          </w:r>
          <w:r w:rsidRPr="008B426A">
            <w:rPr>
              <w:rFonts w:ascii="Times New Roman" w:hAnsi="Times New Roman" w:cs="Times New Roman"/>
            </w:rPr>
            <w:t>versijos numeris&gt;</w:t>
          </w:r>
        </w:p>
      </w:tc>
    </w:tr>
  </w:tbl>
  <w:p w14:paraId="0EE6082E" w14:textId="77777777" w:rsidR="00063370" w:rsidRDefault="00063370">
    <w:pPr>
      <w:pStyle w:val="Antrats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entelstinklelis"/>
      <w:tblW w:w="9608" w:type="dxa"/>
      <w:tblLook w:val="04A0" w:firstRow="1" w:lastRow="0" w:firstColumn="1" w:lastColumn="0" w:noHBand="0" w:noVBand="1"/>
    </w:tblPr>
    <w:tblGrid>
      <w:gridCol w:w="1834"/>
      <w:gridCol w:w="5942"/>
      <w:gridCol w:w="1832"/>
    </w:tblGrid>
    <w:tr w:rsidR="00541B31" w14:paraId="05DC31C6" w14:textId="77777777" w:rsidTr="00541B31">
      <w:trPr>
        <w:trHeight w:val="222"/>
      </w:trPr>
      <w:tc>
        <w:tcPr>
          <w:tcW w:w="1834" w:type="dxa"/>
          <w:vMerge w:val="restart"/>
          <w:vAlign w:val="center"/>
        </w:tcPr>
        <w:p w14:paraId="6B1A9EAD" w14:textId="77777777" w:rsidR="00541B31" w:rsidRPr="008B426A" w:rsidRDefault="00541B31" w:rsidP="00823AAF">
          <w:pPr>
            <w:pStyle w:val="Antrats"/>
            <w:jc w:val="center"/>
            <w:rPr>
              <w:rFonts w:ascii="Times New Roman" w:hAnsi="Times New Roman" w:cs="Times New Roman"/>
            </w:rPr>
          </w:pPr>
          <w:r w:rsidRPr="008B426A">
            <w:rPr>
              <w:rFonts w:ascii="Times New Roman" w:hAnsi="Times New Roman" w:cs="Times New Roman"/>
              <w:noProof/>
            </w:rPr>
            <w:drawing>
              <wp:inline distT="0" distB="0" distL="0" distR="0" wp14:anchorId="10B2F54F" wp14:editId="3C798E66">
                <wp:extent cx="723900" cy="914400"/>
                <wp:effectExtent l="0" t="0" r="0" b="0"/>
                <wp:docPr id="1" name="Paveikslėlis 1" descr="Paveikslėlis, kuriame yra žinutė&#10;&#10;Automatiškai sugeneruotas aprašym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aveikslėlis 4" descr="Paveikslėlis, kuriame yra žinutė&#10;&#10;Automatiškai sugeneruotas aprašym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22" cy="943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2" w:type="dxa"/>
          <w:vMerge w:val="restart"/>
          <w:shd w:val="clear" w:color="auto" w:fill="auto"/>
          <w:vAlign w:val="center"/>
        </w:tcPr>
        <w:p w14:paraId="77464376" w14:textId="77777777" w:rsidR="00541B31" w:rsidRPr="002D51E8" w:rsidRDefault="00541B31" w:rsidP="00823AAF">
          <w:pPr>
            <w:jc w:val="center"/>
            <w:rPr>
              <w:rFonts w:ascii="Times New Roman" w:hAnsi="Times New Roman" w:cs="Times New Roman"/>
              <w:b/>
              <w:bCs/>
              <w:szCs w:val="20"/>
            </w:rPr>
          </w:pPr>
          <w:r w:rsidRPr="00957165">
            <w:rPr>
              <w:rFonts w:ascii="Times New Roman" w:hAnsi="Times New Roman" w:cs="Times New Roman"/>
              <w:b/>
              <w:bCs/>
              <w:szCs w:val="20"/>
            </w:rPr>
            <w:t>Darbuotoj</w:t>
          </w:r>
          <w:r>
            <w:rPr>
              <w:rFonts w:ascii="Times New Roman" w:hAnsi="Times New Roman" w:cs="Times New Roman"/>
              <w:b/>
              <w:bCs/>
              <w:szCs w:val="20"/>
            </w:rPr>
            <w:t>o</w:t>
          </w:r>
          <w:r w:rsidRPr="00957165">
            <w:rPr>
              <w:rFonts w:ascii="Times New Roman" w:hAnsi="Times New Roman" w:cs="Times New Roman"/>
              <w:b/>
              <w:bCs/>
              <w:szCs w:val="20"/>
            </w:rPr>
            <w:t xml:space="preserve"> atrank</w:t>
          </w:r>
          <w:r>
            <w:rPr>
              <w:rFonts w:ascii="Times New Roman" w:hAnsi="Times New Roman" w:cs="Times New Roman"/>
              <w:b/>
              <w:bCs/>
              <w:szCs w:val="20"/>
            </w:rPr>
            <w:t>os</w:t>
          </w:r>
          <w:r w:rsidRPr="00957165">
            <w:rPr>
              <w:rFonts w:ascii="Times New Roman" w:hAnsi="Times New Roman" w:cs="Times New Roman"/>
              <w:b/>
              <w:bCs/>
              <w:szCs w:val="20"/>
            </w:rPr>
            <w:t>/konkurs</w:t>
          </w:r>
          <w:r>
            <w:rPr>
              <w:rFonts w:ascii="Times New Roman" w:hAnsi="Times New Roman" w:cs="Times New Roman"/>
              <w:b/>
              <w:bCs/>
              <w:szCs w:val="20"/>
            </w:rPr>
            <w:t>o</w:t>
          </w:r>
          <w:r w:rsidRPr="00957165">
            <w:rPr>
              <w:rFonts w:ascii="Times New Roman" w:hAnsi="Times New Roman" w:cs="Times New Roman"/>
              <w:b/>
              <w:bCs/>
              <w:szCs w:val="20"/>
            </w:rPr>
            <w:t xml:space="preserve"> procesas</w:t>
          </w:r>
        </w:p>
      </w:tc>
      <w:tc>
        <w:tcPr>
          <w:tcW w:w="1832" w:type="dxa"/>
        </w:tcPr>
        <w:p w14:paraId="5D97065E" w14:textId="77777777" w:rsidR="00541B31" w:rsidRPr="008B426A" w:rsidRDefault="00541B31" w:rsidP="00823AAF">
          <w:pPr>
            <w:pStyle w:val="Antrats"/>
            <w:rPr>
              <w:rFonts w:ascii="Times New Roman" w:hAnsi="Times New Roman" w:cs="Times New Roman"/>
            </w:rPr>
          </w:pPr>
          <w:r w:rsidRPr="002D51E8">
            <w:rPr>
              <w:rFonts w:ascii="Times New Roman" w:hAnsi="Times New Roman" w:cs="Times New Roman"/>
            </w:rPr>
            <w:t>PLP6-01</w:t>
          </w:r>
        </w:p>
      </w:tc>
    </w:tr>
    <w:tr w:rsidR="00541B31" w14:paraId="451A8E9C" w14:textId="77777777" w:rsidTr="00541B31">
      <w:trPr>
        <w:trHeight w:val="137"/>
      </w:trPr>
      <w:tc>
        <w:tcPr>
          <w:tcW w:w="1834" w:type="dxa"/>
          <w:vMerge/>
        </w:tcPr>
        <w:p w14:paraId="6B6E2270" w14:textId="77777777" w:rsidR="00541B31" w:rsidRPr="008B426A" w:rsidRDefault="00541B31" w:rsidP="00823AAF">
          <w:pPr>
            <w:pStyle w:val="Antrats"/>
            <w:rPr>
              <w:rFonts w:ascii="Times New Roman" w:hAnsi="Times New Roman" w:cs="Times New Roman"/>
            </w:rPr>
          </w:pPr>
        </w:p>
      </w:tc>
      <w:tc>
        <w:tcPr>
          <w:tcW w:w="5942" w:type="dxa"/>
          <w:vMerge/>
          <w:shd w:val="clear" w:color="auto" w:fill="auto"/>
        </w:tcPr>
        <w:p w14:paraId="7B2C14A6" w14:textId="77777777" w:rsidR="00541B31" w:rsidRPr="008B426A" w:rsidRDefault="00541B31" w:rsidP="00823AAF">
          <w:pPr>
            <w:pStyle w:val="Antrats"/>
            <w:rPr>
              <w:rFonts w:ascii="Times New Roman" w:hAnsi="Times New Roman" w:cs="Times New Roman"/>
            </w:rPr>
          </w:pPr>
        </w:p>
      </w:tc>
      <w:tc>
        <w:tcPr>
          <w:tcW w:w="1832" w:type="dxa"/>
        </w:tcPr>
        <w:p w14:paraId="65212F25" w14:textId="77777777" w:rsidR="00541B31" w:rsidRPr="008B426A" w:rsidRDefault="00541B31" w:rsidP="00823AAF">
          <w:pPr>
            <w:pStyle w:val="Antrats"/>
            <w:rPr>
              <w:rFonts w:ascii="Times New Roman" w:hAnsi="Times New Roman" w:cs="Times New Roman"/>
            </w:rPr>
          </w:pPr>
          <w:r w:rsidRPr="008B426A">
            <w:rPr>
              <w:rFonts w:ascii="Times New Roman" w:hAnsi="Times New Roman" w:cs="Times New Roman"/>
            </w:rPr>
            <w:t xml:space="preserve">Puslapis </w:t>
          </w:r>
          <w:r w:rsidRPr="008B426A">
            <w:rPr>
              <w:rFonts w:ascii="Times New Roman" w:hAnsi="Times New Roman" w:cs="Times New Roman"/>
              <w:b/>
              <w:bCs/>
            </w:rPr>
            <w:fldChar w:fldCharType="begin"/>
          </w:r>
          <w:r w:rsidRPr="008B426A">
            <w:rPr>
              <w:rFonts w:ascii="Times New Roman" w:hAnsi="Times New Roman" w:cs="Times New Roman"/>
              <w:b/>
              <w:bCs/>
            </w:rPr>
            <w:instrText>PAGE  \* Arabic  \* MERGEFORMAT</w:instrText>
          </w:r>
          <w:r w:rsidRPr="008B426A">
            <w:rPr>
              <w:rFonts w:ascii="Times New Roman" w:hAnsi="Times New Roman" w:cs="Times New Roman"/>
              <w:b/>
              <w:bCs/>
            </w:rPr>
            <w:fldChar w:fldCharType="separate"/>
          </w:r>
          <w:r w:rsidRPr="008B426A">
            <w:rPr>
              <w:rFonts w:ascii="Times New Roman" w:hAnsi="Times New Roman" w:cs="Times New Roman"/>
              <w:b/>
              <w:bCs/>
            </w:rPr>
            <w:t>1</w:t>
          </w:r>
          <w:r w:rsidRPr="008B426A">
            <w:rPr>
              <w:rFonts w:ascii="Times New Roman" w:hAnsi="Times New Roman" w:cs="Times New Roman"/>
              <w:b/>
              <w:bCs/>
            </w:rPr>
            <w:fldChar w:fldCharType="end"/>
          </w:r>
          <w:r w:rsidRPr="008B426A">
            <w:rPr>
              <w:rFonts w:ascii="Times New Roman" w:hAnsi="Times New Roman" w:cs="Times New Roman"/>
            </w:rPr>
            <w:t xml:space="preserve"> iš </w:t>
          </w:r>
          <w:r w:rsidRPr="008B426A">
            <w:rPr>
              <w:rFonts w:ascii="Times New Roman" w:hAnsi="Times New Roman" w:cs="Times New Roman"/>
              <w:b/>
              <w:bCs/>
            </w:rPr>
            <w:fldChar w:fldCharType="begin"/>
          </w:r>
          <w:r w:rsidRPr="008B426A">
            <w:rPr>
              <w:rFonts w:ascii="Times New Roman" w:hAnsi="Times New Roman" w:cs="Times New Roman"/>
              <w:b/>
              <w:bCs/>
            </w:rPr>
            <w:instrText>NUMPAGES  \* Arabic  \* MERGEFORMAT</w:instrText>
          </w:r>
          <w:r w:rsidRPr="008B426A">
            <w:rPr>
              <w:rFonts w:ascii="Times New Roman" w:hAnsi="Times New Roman" w:cs="Times New Roman"/>
              <w:b/>
              <w:bCs/>
            </w:rPr>
            <w:fldChar w:fldCharType="separate"/>
          </w:r>
          <w:r w:rsidRPr="008B426A">
            <w:rPr>
              <w:rFonts w:ascii="Times New Roman" w:hAnsi="Times New Roman" w:cs="Times New Roman"/>
              <w:b/>
              <w:bCs/>
            </w:rPr>
            <w:t>2</w:t>
          </w:r>
          <w:r w:rsidRPr="008B426A">
            <w:rPr>
              <w:rFonts w:ascii="Times New Roman" w:hAnsi="Times New Roman" w:cs="Times New Roman"/>
              <w:b/>
              <w:bCs/>
            </w:rPr>
            <w:fldChar w:fldCharType="end"/>
          </w:r>
        </w:p>
      </w:tc>
    </w:tr>
    <w:tr w:rsidR="00541B31" w14:paraId="55902D70" w14:textId="77777777" w:rsidTr="00541B31">
      <w:trPr>
        <w:trHeight w:val="137"/>
      </w:trPr>
      <w:tc>
        <w:tcPr>
          <w:tcW w:w="1834" w:type="dxa"/>
          <w:vMerge/>
        </w:tcPr>
        <w:p w14:paraId="26DDCD4A" w14:textId="77777777" w:rsidR="00541B31" w:rsidRPr="008B426A" w:rsidRDefault="00541B31" w:rsidP="00823AAF">
          <w:pPr>
            <w:pStyle w:val="Antrats"/>
            <w:rPr>
              <w:rFonts w:ascii="Times New Roman" w:hAnsi="Times New Roman" w:cs="Times New Roman"/>
            </w:rPr>
          </w:pPr>
        </w:p>
      </w:tc>
      <w:tc>
        <w:tcPr>
          <w:tcW w:w="5942" w:type="dxa"/>
          <w:vMerge/>
          <w:shd w:val="clear" w:color="auto" w:fill="auto"/>
        </w:tcPr>
        <w:p w14:paraId="261968D3" w14:textId="77777777" w:rsidR="00541B31" w:rsidRPr="008B426A" w:rsidRDefault="00541B31" w:rsidP="00823AAF">
          <w:pPr>
            <w:pStyle w:val="Antrats"/>
            <w:rPr>
              <w:rFonts w:ascii="Times New Roman" w:hAnsi="Times New Roman" w:cs="Times New Roman"/>
            </w:rPr>
          </w:pPr>
        </w:p>
      </w:tc>
      <w:tc>
        <w:tcPr>
          <w:tcW w:w="1832" w:type="dxa"/>
        </w:tcPr>
        <w:p w14:paraId="37D7316E" w14:textId="77777777" w:rsidR="00541B31" w:rsidRPr="008B426A" w:rsidRDefault="00541B31" w:rsidP="00823AAF">
          <w:pPr>
            <w:pStyle w:val="Antrats"/>
            <w:rPr>
              <w:rFonts w:ascii="Times New Roman" w:hAnsi="Times New Roman" w:cs="Times New Roman"/>
            </w:rPr>
          </w:pPr>
          <w:r w:rsidRPr="008B426A">
            <w:rPr>
              <w:rFonts w:ascii="Times New Roman" w:hAnsi="Times New Roman" w:cs="Times New Roman"/>
            </w:rPr>
            <w:t xml:space="preserve">Versija </w:t>
          </w:r>
          <w:r>
            <w:rPr>
              <w:rFonts w:ascii="Times New Roman" w:hAnsi="Times New Roman" w:cs="Times New Roman"/>
            </w:rPr>
            <w:t>01</w:t>
          </w:r>
        </w:p>
      </w:tc>
    </w:tr>
  </w:tbl>
  <w:p w14:paraId="172C11C8" w14:textId="77777777" w:rsidR="00541B31" w:rsidRDefault="00541B31">
    <w:pPr>
      <w:pStyle w:val="Antrats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entelstinklelis"/>
      <w:tblW w:w="9628" w:type="dxa"/>
      <w:tblLook w:val="04A0" w:firstRow="1" w:lastRow="0" w:firstColumn="1" w:lastColumn="0" w:noHBand="0" w:noVBand="1"/>
    </w:tblPr>
    <w:tblGrid>
      <w:gridCol w:w="1838"/>
      <w:gridCol w:w="5954"/>
      <w:gridCol w:w="1836"/>
    </w:tblGrid>
    <w:tr w:rsidR="00063370" w14:paraId="6E39F8F3" w14:textId="77777777" w:rsidTr="00706BB9">
      <w:tc>
        <w:tcPr>
          <w:tcW w:w="1838" w:type="dxa"/>
          <w:vMerge w:val="restart"/>
          <w:vAlign w:val="center"/>
        </w:tcPr>
        <w:p w14:paraId="25D34D95" w14:textId="77777777" w:rsidR="00063370" w:rsidRPr="008B426A" w:rsidRDefault="00063370" w:rsidP="00146323">
          <w:pPr>
            <w:pStyle w:val="Antrats"/>
            <w:jc w:val="center"/>
            <w:rPr>
              <w:rFonts w:ascii="Times New Roman" w:hAnsi="Times New Roman" w:cs="Times New Roman"/>
            </w:rPr>
          </w:pPr>
          <w:r w:rsidRPr="008B426A">
            <w:rPr>
              <w:rFonts w:ascii="Times New Roman" w:hAnsi="Times New Roman" w:cs="Times New Roman"/>
              <w:noProof/>
            </w:rPr>
            <w:drawing>
              <wp:inline distT="0" distB="0" distL="0" distR="0" wp14:anchorId="43303992" wp14:editId="2C1D7A5F">
                <wp:extent cx="723900" cy="914400"/>
                <wp:effectExtent l="0" t="0" r="0" b="0"/>
                <wp:docPr id="12" name="Paveikslėlis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22" cy="943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Merge w:val="restart"/>
          <w:shd w:val="clear" w:color="auto" w:fill="auto"/>
          <w:vAlign w:val="center"/>
        </w:tcPr>
        <w:p w14:paraId="3654234C" w14:textId="60DF5BAD" w:rsidR="00063370" w:rsidRPr="002D51E8" w:rsidRDefault="00D70391" w:rsidP="002D51E8">
          <w:pPr>
            <w:jc w:val="center"/>
            <w:rPr>
              <w:rFonts w:ascii="Times New Roman" w:hAnsi="Times New Roman" w:cs="Times New Roman"/>
              <w:b/>
              <w:bCs/>
              <w:szCs w:val="20"/>
            </w:rPr>
          </w:pPr>
          <w:r w:rsidRPr="00957165">
            <w:rPr>
              <w:rFonts w:ascii="Times New Roman" w:hAnsi="Times New Roman" w:cs="Times New Roman"/>
              <w:b/>
              <w:bCs/>
              <w:szCs w:val="20"/>
            </w:rPr>
            <w:t>Darbuotoj</w:t>
          </w:r>
          <w:r>
            <w:rPr>
              <w:rFonts w:ascii="Times New Roman" w:hAnsi="Times New Roman" w:cs="Times New Roman"/>
              <w:b/>
              <w:bCs/>
              <w:szCs w:val="20"/>
            </w:rPr>
            <w:t>o</w:t>
          </w:r>
          <w:r w:rsidRPr="00957165">
            <w:rPr>
              <w:rFonts w:ascii="Times New Roman" w:hAnsi="Times New Roman" w:cs="Times New Roman"/>
              <w:b/>
              <w:bCs/>
              <w:szCs w:val="20"/>
            </w:rPr>
            <w:t xml:space="preserve"> </w:t>
          </w:r>
          <w:r w:rsidR="002D51E8" w:rsidRPr="00957165">
            <w:rPr>
              <w:rFonts w:ascii="Times New Roman" w:hAnsi="Times New Roman" w:cs="Times New Roman"/>
              <w:b/>
              <w:bCs/>
              <w:szCs w:val="20"/>
            </w:rPr>
            <w:t>atrank</w:t>
          </w:r>
          <w:r>
            <w:rPr>
              <w:rFonts w:ascii="Times New Roman" w:hAnsi="Times New Roman" w:cs="Times New Roman"/>
              <w:b/>
              <w:bCs/>
              <w:szCs w:val="20"/>
            </w:rPr>
            <w:t>os</w:t>
          </w:r>
          <w:r w:rsidR="002D51E8" w:rsidRPr="00957165">
            <w:rPr>
              <w:rFonts w:ascii="Times New Roman" w:hAnsi="Times New Roman" w:cs="Times New Roman"/>
              <w:b/>
              <w:bCs/>
              <w:szCs w:val="20"/>
            </w:rPr>
            <w:t>/konkurs</w:t>
          </w:r>
          <w:r>
            <w:rPr>
              <w:rFonts w:ascii="Times New Roman" w:hAnsi="Times New Roman" w:cs="Times New Roman"/>
              <w:b/>
              <w:bCs/>
              <w:szCs w:val="20"/>
            </w:rPr>
            <w:t>o</w:t>
          </w:r>
          <w:r w:rsidR="002D51E8" w:rsidRPr="00957165">
            <w:rPr>
              <w:rFonts w:ascii="Times New Roman" w:hAnsi="Times New Roman" w:cs="Times New Roman"/>
              <w:b/>
              <w:bCs/>
              <w:szCs w:val="20"/>
            </w:rPr>
            <w:t xml:space="preserve"> procesas</w:t>
          </w:r>
        </w:p>
      </w:tc>
      <w:tc>
        <w:tcPr>
          <w:tcW w:w="1836" w:type="dxa"/>
        </w:tcPr>
        <w:p w14:paraId="54DAF01A" w14:textId="4A92C977" w:rsidR="00063370" w:rsidRPr="008B426A" w:rsidRDefault="002D51E8" w:rsidP="00146323">
          <w:pPr>
            <w:pStyle w:val="Antrats"/>
            <w:rPr>
              <w:rFonts w:ascii="Times New Roman" w:hAnsi="Times New Roman" w:cs="Times New Roman"/>
            </w:rPr>
          </w:pPr>
          <w:r w:rsidRPr="002D51E8">
            <w:rPr>
              <w:rFonts w:ascii="Times New Roman" w:hAnsi="Times New Roman" w:cs="Times New Roman"/>
            </w:rPr>
            <w:t>PLP6-01</w:t>
          </w:r>
        </w:p>
      </w:tc>
    </w:tr>
    <w:tr w:rsidR="00063370" w14:paraId="17D9F8CA" w14:textId="77777777" w:rsidTr="00706BB9">
      <w:tc>
        <w:tcPr>
          <w:tcW w:w="1838" w:type="dxa"/>
          <w:vMerge/>
        </w:tcPr>
        <w:p w14:paraId="41106482" w14:textId="77777777" w:rsidR="00063370" w:rsidRPr="008B426A" w:rsidRDefault="00063370" w:rsidP="00146323">
          <w:pPr>
            <w:pStyle w:val="Antrats"/>
            <w:rPr>
              <w:rFonts w:ascii="Times New Roman" w:hAnsi="Times New Roman" w:cs="Times New Roman"/>
            </w:rPr>
          </w:pPr>
        </w:p>
      </w:tc>
      <w:tc>
        <w:tcPr>
          <w:tcW w:w="5954" w:type="dxa"/>
          <w:vMerge/>
          <w:shd w:val="clear" w:color="auto" w:fill="auto"/>
        </w:tcPr>
        <w:p w14:paraId="2CECAE2A" w14:textId="77777777" w:rsidR="00063370" w:rsidRPr="008B426A" w:rsidRDefault="00063370" w:rsidP="00146323">
          <w:pPr>
            <w:pStyle w:val="Antrats"/>
            <w:rPr>
              <w:rFonts w:ascii="Times New Roman" w:hAnsi="Times New Roman" w:cs="Times New Roman"/>
            </w:rPr>
          </w:pPr>
        </w:p>
      </w:tc>
      <w:tc>
        <w:tcPr>
          <w:tcW w:w="1836" w:type="dxa"/>
        </w:tcPr>
        <w:p w14:paraId="0EE23A0F" w14:textId="77777777" w:rsidR="00063370" w:rsidRPr="008B426A" w:rsidRDefault="00063370" w:rsidP="00146323">
          <w:pPr>
            <w:pStyle w:val="Antrats"/>
            <w:rPr>
              <w:rFonts w:ascii="Times New Roman" w:hAnsi="Times New Roman" w:cs="Times New Roman"/>
            </w:rPr>
          </w:pPr>
          <w:r w:rsidRPr="008B426A">
            <w:rPr>
              <w:rFonts w:ascii="Times New Roman" w:hAnsi="Times New Roman" w:cs="Times New Roman"/>
            </w:rPr>
            <w:t xml:space="preserve">Puslapis </w:t>
          </w:r>
          <w:r w:rsidRPr="008B426A">
            <w:rPr>
              <w:rFonts w:ascii="Times New Roman" w:hAnsi="Times New Roman" w:cs="Times New Roman"/>
              <w:b/>
              <w:bCs/>
            </w:rPr>
            <w:fldChar w:fldCharType="begin"/>
          </w:r>
          <w:r w:rsidRPr="008B426A">
            <w:rPr>
              <w:rFonts w:ascii="Times New Roman" w:hAnsi="Times New Roman" w:cs="Times New Roman"/>
              <w:b/>
              <w:bCs/>
            </w:rPr>
            <w:instrText>PAGE  \* Arabic  \* MERGEFORMAT</w:instrText>
          </w:r>
          <w:r w:rsidRPr="008B426A">
            <w:rPr>
              <w:rFonts w:ascii="Times New Roman" w:hAnsi="Times New Roman" w:cs="Times New Roman"/>
              <w:b/>
              <w:bCs/>
            </w:rPr>
            <w:fldChar w:fldCharType="separate"/>
          </w:r>
          <w:r w:rsidRPr="008B426A">
            <w:rPr>
              <w:rFonts w:ascii="Times New Roman" w:hAnsi="Times New Roman" w:cs="Times New Roman"/>
              <w:b/>
              <w:bCs/>
            </w:rPr>
            <w:t>1</w:t>
          </w:r>
          <w:r w:rsidRPr="008B426A">
            <w:rPr>
              <w:rFonts w:ascii="Times New Roman" w:hAnsi="Times New Roman" w:cs="Times New Roman"/>
              <w:b/>
              <w:bCs/>
            </w:rPr>
            <w:fldChar w:fldCharType="end"/>
          </w:r>
          <w:r w:rsidRPr="008B426A">
            <w:rPr>
              <w:rFonts w:ascii="Times New Roman" w:hAnsi="Times New Roman" w:cs="Times New Roman"/>
            </w:rPr>
            <w:t xml:space="preserve"> iš </w:t>
          </w:r>
          <w:r w:rsidRPr="008B426A">
            <w:rPr>
              <w:rFonts w:ascii="Times New Roman" w:hAnsi="Times New Roman" w:cs="Times New Roman"/>
              <w:b/>
              <w:bCs/>
            </w:rPr>
            <w:fldChar w:fldCharType="begin"/>
          </w:r>
          <w:r w:rsidRPr="008B426A">
            <w:rPr>
              <w:rFonts w:ascii="Times New Roman" w:hAnsi="Times New Roman" w:cs="Times New Roman"/>
              <w:b/>
              <w:bCs/>
            </w:rPr>
            <w:instrText>NUMPAGES  \* Arabic  \* MERGEFORMAT</w:instrText>
          </w:r>
          <w:r w:rsidRPr="008B426A">
            <w:rPr>
              <w:rFonts w:ascii="Times New Roman" w:hAnsi="Times New Roman" w:cs="Times New Roman"/>
              <w:b/>
              <w:bCs/>
            </w:rPr>
            <w:fldChar w:fldCharType="separate"/>
          </w:r>
          <w:r w:rsidRPr="008B426A">
            <w:rPr>
              <w:rFonts w:ascii="Times New Roman" w:hAnsi="Times New Roman" w:cs="Times New Roman"/>
              <w:b/>
              <w:bCs/>
            </w:rPr>
            <w:t>2</w:t>
          </w:r>
          <w:r w:rsidRPr="008B426A">
            <w:rPr>
              <w:rFonts w:ascii="Times New Roman" w:hAnsi="Times New Roman" w:cs="Times New Roman"/>
              <w:b/>
              <w:bCs/>
            </w:rPr>
            <w:fldChar w:fldCharType="end"/>
          </w:r>
        </w:p>
      </w:tc>
    </w:tr>
    <w:tr w:rsidR="00063370" w14:paraId="6BA56568" w14:textId="77777777" w:rsidTr="00706BB9">
      <w:tc>
        <w:tcPr>
          <w:tcW w:w="1838" w:type="dxa"/>
          <w:vMerge/>
        </w:tcPr>
        <w:p w14:paraId="202A1EB9" w14:textId="77777777" w:rsidR="00063370" w:rsidRPr="008B426A" w:rsidRDefault="00063370" w:rsidP="00146323">
          <w:pPr>
            <w:pStyle w:val="Antrats"/>
            <w:rPr>
              <w:rFonts w:ascii="Times New Roman" w:hAnsi="Times New Roman" w:cs="Times New Roman"/>
            </w:rPr>
          </w:pPr>
        </w:p>
      </w:tc>
      <w:tc>
        <w:tcPr>
          <w:tcW w:w="5954" w:type="dxa"/>
          <w:vMerge/>
          <w:shd w:val="clear" w:color="auto" w:fill="auto"/>
        </w:tcPr>
        <w:p w14:paraId="0AE961AC" w14:textId="77777777" w:rsidR="00063370" w:rsidRPr="008B426A" w:rsidRDefault="00063370" w:rsidP="00146323">
          <w:pPr>
            <w:pStyle w:val="Antrats"/>
            <w:rPr>
              <w:rFonts w:ascii="Times New Roman" w:hAnsi="Times New Roman" w:cs="Times New Roman"/>
            </w:rPr>
          </w:pPr>
        </w:p>
      </w:tc>
      <w:tc>
        <w:tcPr>
          <w:tcW w:w="1836" w:type="dxa"/>
        </w:tcPr>
        <w:p w14:paraId="3654BB62" w14:textId="67A9B44B" w:rsidR="00063370" w:rsidRPr="008B426A" w:rsidRDefault="00063370" w:rsidP="00146323">
          <w:pPr>
            <w:pStyle w:val="Antrats"/>
            <w:rPr>
              <w:rFonts w:ascii="Times New Roman" w:hAnsi="Times New Roman" w:cs="Times New Roman"/>
            </w:rPr>
          </w:pPr>
          <w:r w:rsidRPr="008B426A">
            <w:rPr>
              <w:rFonts w:ascii="Times New Roman" w:hAnsi="Times New Roman" w:cs="Times New Roman"/>
            </w:rPr>
            <w:t xml:space="preserve">Versija </w:t>
          </w:r>
          <w:r w:rsidR="002D51E8">
            <w:rPr>
              <w:rFonts w:ascii="Times New Roman" w:hAnsi="Times New Roman" w:cs="Times New Roman"/>
            </w:rPr>
            <w:t>01</w:t>
          </w:r>
        </w:p>
      </w:tc>
    </w:tr>
  </w:tbl>
  <w:p w14:paraId="4D11608E" w14:textId="77777777" w:rsidR="00063370" w:rsidRDefault="0006337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22BA"/>
    <w:multiLevelType w:val="hybridMultilevel"/>
    <w:tmpl w:val="9A7880D0"/>
    <w:lvl w:ilvl="0" w:tplc="55481E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16F13"/>
    <w:multiLevelType w:val="hybridMultilevel"/>
    <w:tmpl w:val="C71C318C"/>
    <w:lvl w:ilvl="0" w:tplc="848206D0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7193D"/>
    <w:multiLevelType w:val="hybridMultilevel"/>
    <w:tmpl w:val="8EAE2D4C"/>
    <w:lvl w:ilvl="0" w:tplc="E036F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878714">
    <w:abstractNumId w:val="1"/>
  </w:num>
  <w:num w:numId="2" w16cid:durableId="567376673">
    <w:abstractNumId w:val="0"/>
  </w:num>
  <w:num w:numId="3" w16cid:durableId="1788892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E7"/>
    <w:rsid w:val="0000483E"/>
    <w:rsid w:val="000072BF"/>
    <w:rsid w:val="000178A6"/>
    <w:rsid w:val="000216B2"/>
    <w:rsid w:val="0002490E"/>
    <w:rsid w:val="00025B01"/>
    <w:rsid w:val="00036489"/>
    <w:rsid w:val="00037C70"/>
    <w:rsid w:val="00042765"/>
    <w:rsid w:val="000500F1"/>
    <w:rsid w:val="000522E1"/>
    <w:rsid w:val="0005273B"/>
    <w:rsid w:val="00063370"/>
    <w:rsid w:val="00091E0E"/>
    <w:rsid w:val="000A6603"/>
    <w:rsid w:val="000B0AA8"/>
    <w:rsid w:val="000D14F4"/>
    <w:rsid w:val="000E094E"/>
    <w:rsid w:val="000E537C"/>
    <w:rsid w:val="000F2625"/>
    <w:rsid w:val="000F3959"/>
    <w:rsid w:val="000F4FBC"/>
    <w:rsid w:val="000F7660"/>
    <w:rsid w:val="00105346"/>
    <w:rsid w:val="00112FD6"/>
    <w:rsid w:val="00113421"/>
    <w:rsid w:val="00114B63"/>
    <w:rsid w:val="0012279C"/>
    <w:rsid w:val="001338DE"/>
    <w:rsid w:val="00134A72"/>
    <w:rsid w:val="0014374B"/>
    <w:rsid w:val="00146323"/>
    <w:rsid w:val="00146851"/>
    <w:rsid w:val="00153563"/>
    <w:rsid w:val="00160478"/>
    <w:rsid w:val="001636C2"/>
    <w:rsid w:val="001652CE"/>
    <w:rsid w:val="00177587"/>
    <w:rsid w:val="001820AC"/>
    <w:rsid w:val="0018626D"/>
    <w:rsid w:val="001878AA"/>
    <w:rsid w:val="0019733B"/>
    <w:rsid w:val="001A7686"/>
    <w:rsid w:val="001A7C9D"/>
    <w:rsid w:val="001C1213"/>
    <w:rsid w:val="001D0522"/>
    <w:rsid w:val="001D4A9C"/>
    <w:rsid w:val="001E01FD"/>
    <w:rsid w:val="001E49E5"/>
    <w:rsid w:val="001E61D2"/>
    <w:rsid w:val="001F1C80"/>
    <w:rsid w:val="00203812"/>
    <w:rsid w:val="00206DDF"/>
    <w:rsid w:val="00215F51"/>
    <w:rsid w:val="00222500"/>
    <w:rsid w:val="002265E2"/>
    <w:rsid w:val="00235848"/>
    <w:rsid w:val="00235B30"/>
    <w:rsid w:val="00242651"/>
    <w:rsid w:val="00251EBF"/>
    <w:rsid w:val="0025512E"/>
    <w:rsid w:val="00263664"/>
    <w:rsid w:val="002719D9"/>
    <w:rsid w:val="002743FD"/>
    <w:rsid w:val="00276053"/>
    <w:rsid w:val="00284B12"/>
    <w:rsid w:val="00285E07"/>
    <w:rsid w:val="00287F05"/>
    <w:rsid w:val="002912B1"/>
    <w:rsid w:val="00291B0D"/>
    <w:rsid w:val="00295D8C"/>
    <w:rsid w:val="002A385F"/>
    <w:rsid w:val="002C0214"/>
    <w:rsid w:val="002C1288"/>
    <w:rsid w:val="002D08AB"/>
    <w:rsid w:val="002D2E28"/>
    <w:rsid w:val="002D51E8"/>
    <w:rsid w:val="002E00C1"/>
    <w:rsid w:val="002E0B38"/>
    <w:rsid w:val="002E602E"/>
    <w:rsid w:val="00300546"/>
    <w:rsid w:val="00311AF4"/>
    <w:rsid w:val="00311B2F"/>
    <w:rsid w:val="003271D9"/>
    <w:rsid w:val="00327EA4"/>
    <w:rsid w:val="00332CEB"/>
    <w:rsid w:val="00337BF5"/>
    <w:rsid w:val="00342906"/>
    <w:rsid w:val="00343BD8"/>
    <w:rsid w:val="00351B48"/>
    <w:rsid w:val="00357B6A"/>
    <w:rsid w:val="00365547"/>
    <w:rsid w:val="00365A2E"/>
    <w:rsid w:val="00365D4A"/>
    <w:rsid w:val="00367803"/>
    <w:rsid w:val="003700E1"/>
    <w:rsid w:val="00371C60"/>
    <w:rsid w:val="00375584"/>
    <w:rsid w:val="00382D86"/>
    <w:rsid w:val="00383F0E"/>
    <w:rsid w:val="0038554B"/>
    <w:rsid w:val="003A0A0E"/>
    <w:rsid w:val="003A4656"/>
    <w:rsid w:val="003A51F6"/>
    <w:rsid w:val="003B3A27"/>
    <w:rsid w:val="003B5564"/>
    <w:rsid w:val="003C1C2F"/>
    <w:rsid w:val="003C3525"/>
    <w:rsid w:val="003D1BBC"/>
    <w:rsid w:val="003D5CC5"/>
    <w:rsid w:val="003E6860"/>
    <w:rsid w:val="003F278C"/>
    <w:rsid w:val="004073D7"/>
    <w:rsid w:val="00407CEB"/>
    <w:rsid w:val="0042730E"/>
    <w:rsid w:val="004427D5"/>
    <w:rsid w:val="00444EE5"/>
    <w:rsid w:val="00447744"/>
    <w:rsid w:val="00470D21"/>
    <w:rsid w:val="00471D52"/>
    <w:rsid w:val="00472B28"/>
    <w:rsid w:val="004833FC"/>
    <w:rsid w:val="00483666"/>
    <w:rsid w:val="004929E1"/>
    <w:rsid w:val="00493765"/>
    <w:rsid w:val="0049390A"/>
    <w:rsid w:val="004A12B3"/>
    <w:rsid w:val="004A2249"/>
    <w:rsid w:val="004A262B"/>
    <w:rsid w:val="004A2A72"/>
    <w:rsid w:val="004B07EC"/>
    <w:rsid w:val="004D39FC"/>
    <w:rsid w:val="004E178F"/>
    <w:rsid w:val="004E61A6"/>
    <w:rsid w:val="004F5A5A"/>
    <w:rsid w:val="0050652A"/>
    <w:rsid w:val="00506926"/>
    <w:rsid w:val="005139D9"/>
    <w:rsid w:val="00516A50"/>
    <w:rsid w:val="00516BA6"/>
    <w:rsid w:val="00533DA1"/>
    <w:rsid w:val="00535AB4"/>
    <w:rsid w:val="0054115A"/>
    <w:rsid w:val="00541B31"/>
    <w:rsid w:val="00543F13"/>
    <w:rsid w:val="00544815"/>
    <w:rsid w:val="00556AE9"/>
    <w:rsid w:val="005671BA"/>
    <w:rsid w:val="00574648"/>
    <w:rsid w:val="00574F07"/>
    <w:rsid w:val="00575054"/>
    <w:rsid w:val="0057585F"/>
    <w:rsid w:val="005775AE"/>
    <w:rsid w:val="00591422"/>
    <w:rsid w:val="00592546"/>
    <w:rsid w:val="005944BD"/>
    <w:rsid w:val="00595C62"/>
    <w:rsid w:val="00595C6A"/>
    <w:rsid w:val="005A327F"/>
    <w:rsid w:val="005A42A9"/>
    <w:rsid w:val="005A47B7"/>
    <w:rsid w:val="005B2712"/>
    <w:rsid w:val="005B4110"/>
    <w:rsid w:val="005C4D7B"/>
    <w:rsid w:val="005D221B"/>
    <w:rsid w:val="005E03E5"/>
    <w:rsid w:val="005E1472"/>
    <w:rsid w:val="005E1A5E"/>
    <w:rsid w:val="005E4D0A"/>
    <w:rsid w:val="005E613D"/>
    <w:rsid w:val="005F29CB"/>
    <w:rsid w:val="005F78E4"/>
    <w:rsid w:val="00612603"/>
    <w:rsid w:val="006264C6"/>
    <w:rsid w:val="006308D1"/>
    <w:rsid w:val="0063105B"/>
    <w:rsid w:val="00642604"/>
    <w:rsid w:val="00647C6C"/>
    <w:rsid w:val="006514B6"/>
    <w:rsid w:val="0065283F"/>
    <w:rsid w:val="00662484"/>
    <w:rsid w:val="00662620"/>
    <w:rsid w:val="006652B3"/>
    <w:rsid w:val="00676DAB"/>
    <w:rsid w:val="0068131E"/>
    <w:rsid w:val="006924EC"/>
    <w:rsid w:val="006A1CFB"/>
    <w:rsid w:val="006A54B4"/>
    <w:rsid w:val="006A7F86"/>
    <w:rsid w:val="006B13C4"/>
    <w:rsid w:val="006B5644"/>
    <w:rsid w:val="006B7378"/>
    <w:rsid w:val="006B7DB0"/>
    <w:rsid w:val="006C301D"/>
    <w:rsid w:val="006D2355"/>
    <w:rsid w:val="006D6A36"/>
    <w:rsid w:val="006E26C4"/>
    <w:rsid w:val="006E32D5"/>
    <w:rsid w:val="006F3E37"/>
    <w:rsid w:val="006F58D4"/>
    <w:rsid w:val="00700E5F"/>
    <w:rsid w:val="00706BB9"/>
    <w:rsid w:val="0071624D"/>
    <w:rsid w:val="00716B59"/>
    <w:rsid w:val="007262D0"/>
    <w:rsid w:val="00731183"/>
    <w:rsid w:val="007333F8"/>
    <w:rsid w:val="00745CC2"/>
    <w:rsid w:val="007463E0"/>
    <w:rsid w:val="00750B52"/>
    <w:rsid w:val="00757FCF"/>
    <w:rsid w:val="007606A7"/>
    <w:rsid w:val="00764D6D"/>
    <w:rsid w:val="007666B8"/>
    <w:rsid w:val="007702E1"/>
    <w:rsid w:val="007751B2"/>
    <w:rsid w:val="00784B5C"/>
    <w:rsid w:val="007918B5"/>
    <w:rsid w:val="00791CD8"/>
    <w:rsid w:val="00792FBE"/>
    <w:rsid w:val="00793337"/>
    <w:rsid w:val="007A1F79"/>
    <w:rsid w:val="007A730E"/>
    <w:rsid w:val="007B7231"/>
    <w:rsid w:val="007C296C"/>
    <w:rsid w:val="007C48BA"/>
    <w:rsid w:val="007C66C8"/>
    <w:rsid w:val="007C69E0"/>
    <w:rsid w:val="007D1A4D"/>
    <w:rsid w:val="007D30B9"/>
    <w:rsid w:val="007E2A07"/>
    <w:rsid w:val="007E2DFE"/>
    <w:rsid w:val="00801447"/>
    <w:rsid w:val="00804E94"/>
    <w:rsid w:val="00807553"/>
    <w:rsid w:val="00807C8F"/>
    <w:rsid w:val="008105F7"/>
    <w:rsid w:val="0081474F"/>
    <w:rsid w:val="00817157"/>
    <w:rsid w:val="00823AAF"/>
    <w:rsid w:val="008244FB"/>
    <w:rsid w:val="0082546D"/>
    <w:rsid w:val="00837BD5"/>
    <w:rsid w:val="00840382"/>
    <w:rsid w:val="00842BA9"/>
    <w:rsid w:val="008434B2"/>
    <w:rsid w:val="0087051D"/>
    <w:rsid w:val="00873320"/>
    <w:rsid w:val="00885783"/>
    <w:rsid w:val="008860F0"/>
    <w:rsid w:val="00891171"/>
    <w:rsid w:val="008928E3"/>
    <w:rsid w:val="008A5917"/>
    <w:rsid w:val="008B426A"/>
    <w:rsid w:val="008B4280"/>
    <w:rsid w:val="008C094A"/>
    <w:rsid w:val="008E3BCD"/>
    <w:rsid w:val="008F3BD9"/>
    <w:rsid w:val="00901310"/>
    <w:rsid w:val="00901436"/>
    <w:rsid w:val="009113DE"/>
    <w:rsid w:val="009125A0"/>
    <w:rsid w:val="00931D82"/>
    <w:rsid w:val="00931ED1"/>
    <w:rsid w:val="00936530"/>
    <w:rsid w:val="00940D74"/>
    <w:rsid w:val="009508C3"/>
    <w:rsid w:val="00951130"/>
    <w:rsid w:val="00953418"/>
    <w:rsid w:val="009561CB"/>
    <w:rsid w:val="00957165"/>
    <w:rsid w:val="0096631C"/>
    <w:rsid w:val="0096689E"/>
    <w:rsid w:val="00975554"/>
    <w:rsid w:val="00976DD0"/>
    <w:rsid w:val="00984B82"/>
    <w:rsid w:val="00987EC1"/>
    <w:rsid w:val="00991B65"/>
    <w:rsid w:val="0099226F"/>
    <w:rsid w:val="009B046F"/>
    <w:rsid w:val="009B3ECE"/>
    <w:rsid w:val="009C0409"/>
    <w:rsid w:val="009C359D"/>
    <w:rsid w:val="009D481C"/>
    <w:rsid w:val="009E4DA9"/>
    <w:rsid w:val="009E6AA3"/>
    <w:rsid w:val="009F31EF"/>
    <w:rsid w:val="00A208D3"/>
    <w:rsid w:val="00A26436"/>
    <w:rsid w:val="00A417E7"/>
    <w:rsid w:val="00A41957"/>
    <w:rsid w:val="00A443EA"/>
    <w:rsid w:val="00A5559D"/>
    <w:rsid w:val="00A631CD"/>
    <w:rsid w:val="00A673B9"/>
    <w:rsid w:val="00A81B3E"/>
    <w:rsid w:val="00A856E5"/>
    <w:rsid w:val="00AB21CC"/>
    <w:rsid w:val="00AB2F62"/>
    <w:rsid w:val="00AC58CE"/>
    <w:rsid w:val="00AC597A"/>
    <w:rsid w:val="00AE0DF4"/>
    <w:rsid w:val="00AE2A35"/>
    <w:rsid w:val="00AE4E9B"/>
    <w:rsid w:val="00AF11FA"/>
    <w:rsid w:val="00B031D3"/>
    <w:rsid w:val="00B03AE9"/>
    <w:rsid w:val="00B0450D"/>
    <w:rsid w:val="00B1717D"/>
    <w:rsid w:val="00B25353"/>
    <w:rsid w:val="00B2747D"/>
    <w:rsid w:val="00B31ECE"/>
    <w:rsid w:val="00B33D85"/>
    <w:rsid w:val="00B417C0"/>
    <w:rsid w:val="00B50849"/>
    <w:rsid w:val="00B52129"/>
    <w:rsid w:val="00B57F4D"/>
    <w:rsid w:val="00B71529"/>
    <w:rsid w:val="00B76CF9"/>
    <w:rsid w:val="00B80489"/>
    <w:rsid w:val="00B812E8"/>
    <w:rsid w:val="00B81C13"/>
    <w:rsid w:val="00B825BF"/>
    <w:rsid w:val="00B845B2"/>
    <w:rsid w:val="00B95F3B"/>
    <w:rsid w:val="00BA41B6"/>
    <w:rsid w:val="00BA5686"/>
    <w:rsid w:val="00BB242A"/>
    <w:rsid w:val="00BC5E84"/>
    <w:rsid w:val="00BC7F33"/>
    <w:rsid w:val="00BD0944"/>
    <w:rsid w:val="00BD2B32"/>
    <w:rsid w:val="00BD3648"/>
    <w:rsid w:val="00BD530A"/>
    <w:rsid w:val="00BD791E"/>
    <w:rsid w:val="00BE17FD"/>
    <w:rsid w:val="00BE5604"/>
    <w:rsid w:val="00BE7F91"/>
    <w:rsid w:val="00BF4E9E"/>
    <w:rsid w:val="00C045E4"/>
    <w:rsid w:val="00C051B0"/>
    <w:rsid w:val="00C0550D"/>
    <w:rsid w:val="00C127EA"/>
    <w:rsid w:val="00C22EE4"/>
    <w:rsid w:val="00C300F7"/>
    <w:rsid w:val="00C335AF"/>
    <w:rsid w:val="00C3405C"/>
    <w:rsid w:val="00C34FCB"/>
    <w:rsid w:val="00C4118F"/>
    <w:rsid w:val="00C544BA"/>
    <w:rsid w:val="00C64378"/>
    <w:rsid w:val="00C6769D"/>
    <w:rsid w:val="00C73E29"/>
    <w:rsid w:val="00C80B22"/>
    <w:rsid w:val="00C82F6D"/>
    <w:rsid w:val="00C861F7"/>
    <w:rsid w:val="00C86636"/>
    <w:rsid w:val="00C911BA"/>
    <w:rsid w:val="00C9298C"/>
    <w:rsid w:val="00CB107E"/>
    <w:rsid w:val="00CB1A97"/>
    <w:rsid w:val="00CC4582"/>
    <w:rsid w:val="00CC58B1"/>
    <w:rsid w:val="00CC595B"/>
    <w:rsid w:val="00CC5FC0"/>
    <w:rsid w:val="00CC64DA"/>
    <w:rsid w:val="00CE15C2"/>
    <w:rsid w:val="00CF2A4D"/>
    <w:rsid w:val="00CF6AE8"/>
    <w:rsid w:val="00D06B7A"/>
    <w:rsid w:val="00D12039"/>
    <w:rsid w:val="00D12CF5"/>
    <w:rsid w:val="00D13AFC"/>
    <w:rsid w:val="00D15B35"/>
    <w:rsid w:val="00D32574"/>
    <w:rsid w:val="00D3314C"/>
    <w:rsid w:val="00D33C59"/>
    <w:rsid w:val="00D36EE5"/>
    <w:rsid w:val="00D37F68"/>
    <w:rsid w:val="00D407D0"/>
    <w:rsid w:val="00D40EAC"/>
    <w:rsid w:val="00D416CA"/>
    <w:rsid w:val="00D552E7"/>
    <w:rsid w:val="00D6232F"/>
    <w:rsid w:val="00D64CE8"/>
    <w:rsid w:val="00D70391"/>
    <w:rsid w:val="00D77E6E"/>
    <w:rsid w:val="00D84C8F"/>
    <w:rsid w:val="00D93354"/>
    <w:rsid w:val="00D9432F"/>
    <w:rsid w:val="00D943C4"/>
    <w:rsid w:val="00D97180"/>
    <w:rsid w:val="00DA220D"/>
    <w:rsid w:val="00DA570C"/>
    <w:rsid w:val="00DB2BB7"/>
    <w:rsid w:val="00DC655E"/>
    <w:rsid w:val="00DD1E2B"/>
    <w:rsid w:val="00DD57DD"/>
    <w:rsid w:val="00DF1160"/>
    <w:rsid w:val="00DF2F58"/>
    <w:rsid w:val="00E030EA"/>
    <w:rsid w:val="00E148DA"/>
    <w:rsid w:val="00E14CBC"/>
    <w:rsid w:val="00E17129"/>
    <w:rsid w:val="00E2160A"/>
    <w:rsid w:val="00E24DB9"/>
    <w:rsid w:val="00E24EBE"/>
    <w:rsid w:val="00E31856"/>
    <w:rsid w:val="00E4700F"/>
    <w:rsid w:val="00E53621"/>
    <w:rsid w:val="00E6261A"/>
    <w:rsid w:val="00E652D8"/>
    <w:rsid w:val="00E76074"/>
    <w:rsid w:val="00E77AB6"/>
    <w:rsid w:val="00E86FD1"/>
    <w:rsid w:val="00E87053"/>
    <w:rsid w:val="00E94235"/>
    <w:rsid w:val="00E9720D"/>
    <w:rsid w:val="00EA2CB9"/>
    <w:rsid w:val="00EA37EA"/>
    <w:rsid w:val="00EC37D6"/>
    <w:rsid w:val="00EC654D"/>
    <w:rsid w:val="00EC7125"/>
    <w:rsid w:val="00ED487E"/>
    <w:rsid w:val="00ED7193"/>
    <w:rsid w:val="00EF1432"/>
    <w:rsid w:val="00F02172"/>
    <w:rsid w:val="00F06EFB"/>
    <w:rsid w:val="00F10B2D"/>
    <w:rsid w:val="00F15683"/>
    <w:rsid w:val="00F240A7"/>
    <w:rsid w:val="00F33B9C"/>
    <w:rsid w:val="00F51B41"/>
    <w:rsid w:val="00F60D19"/>
    <w:rsid w:val="00F625B2"/>
    <w:rsid w:val="00F700CD"/>
    <w:rsid w:val="00F70C57"/>
    <w:rsid w:val="00F72380"/>
    <w:rsid w:val="00F74DFD"/>
    <w:rsid w:val="00F80758"/>
    <w:rsid w:val="00F95960"/>
    <w:rsid w:val="00FA1150"/>
    <w:rsid w:val="00FB3581"/>
    <w:rsid w:val="00FC350C"/>
    <w:rsid w:val="00FC6B21"/>
    <w:rsid w:val="00FD3826"/>
    <w:rsid w:val="00FD4C6F"/>
    <w:rsid w:val="00FD73DC"/>
    <w:rsid w:val="00FE2D9E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4CCEC8F"/>
  <w15:chartTrackingRefBased/>
  <w15:docId w15:val="{29C9804C-574F-49F7-AD7B-09B91154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64CE8"/>
    <w:pPr>
      <w:spacing w:after="0" w:line="240" w:lineRule="auto"/>
    </w:pPr>
    <w:rPr>
      <w:rFonts w:ascii="Arial Narrow" w:hAnsi="Arial Narrow"/>
      <w:sz w:val="20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113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8B426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B426A"/>
  </w:style>
  <w:style w:type="paragraph" w:styleId="Porat">
    <w:name w:val="footer"/>
    <w:basedOn w:val="prastasis"/>
    <w:link w:val="PoratDiagrama"/>
    <w:uiPriority w:val="99"/>
    <w:unhideWhenUsed/>
    <w:rsid w:val="008B426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B426A"/>
  </w:style>
  <w:style w:type="table" w:styleId="Lentelstinklelis">
    <w:name w:val="Table Grid"/>
    <w:basedOn w:val="prastojilentel"/>
    <w:uiPriority w:val="39"/>
    <w:rsid w:val="008B426A"/>
    <w:pPr>
      <w:spacing w:after="0" w:line="240" w:lineRule="auto"/>
    </w:pPr>
    <w:rPr>
      <w:rFonts w:ascii="Arial Narrow" w:hAnsi="Arial Narrow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911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raopastraipa">
    <w:name w:val="List Paragraph"/>
    <w:aliases w:val="List not in Table,Para 0,Párrafo de lista1,Paragrafo elenco1,Bullets,Paragraphe de liste"/>
    <w:basedOn w:val="prastasis"/>
    <w:link w:val="SraopastraipaDiagrama"/>
    <w:uiPriority w:val="34"/>
    <w:qFormat/>
    <w:rsid w:val="009113DE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9113DE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40D74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E32D5"/>
    <w:rPr>
      <w:color w:val="954F72" w:themeColor="followedHyperlink"/>
      <w:u w:val="single"/>
    </w:rPr>
  </w:style>
  <w:style w:type="character" w:customStyle="1" w:styleId="SraopastraipaDiagrama">
    <w:name w:val="Sąrašo pastraipa Diagrama"/>
    <w:aliases w:val="List not in Table Diagrama,Para 0 Diagrama,Párrafo de lista1 Diagrama,Paragrafo elenco1 Diagrama,Bullets Diagrama,Paragraphe de liste Diagrama"/>
    <w:basedOn w:val="Numatytasispastraiposriftas"/>
    <w:link w:val="Sraopastraipa"/>
    <w:uiPriority w:val="34"/>
    <w:rsid w:val="00EC7125"/>
    <w:rPr>
      <w:rFonts w:ascii="Arial Narrow" w:hAnsi="Arial Narrow"/>
      <w:sz w:val="2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57FC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757FCF"/>
    <w:rPr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757FCF"/>
    <w:rPr>
      <w:rFonts w:ascii="Arial Narrow" w:hAnsi="Arial Narrow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57FC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57FCF"/>
    <w:rPr>
      <w:rFonts w:ascii="Arial Narrow" w:hAnsi="Arial Narrow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757FCF"/>
    <w:pPr>
      <w:spacing w:after="0" w:line="240" w:lineRule="auto"/>
    </w:pPr>
    <w:rPr>
      <w:rFonts w:ascii="Arial Narrow" w:hAnsi="Arial Narrow"/>
      <w:sz w:val="20"/>
    </w:rPr>
  </w:style>
  <w:style w:type="character" w:customStyle="1" w:styleId="normaltextrun">
    <w:name w:val="normaltextrun"/>
    <w:basedOn w:val="Numatytasispastraiposriftas"/>
    <w:rsid w:val="00FC6B21"/>
  </w:style>
  <w:style w:type="character" w:customStyle="1" w:styleId="eop">
    <w:name w:val="eop"/>
    <w:basedOn w:val="Numatytasispastraiposriftas"/>
    <w:rsid w:val="00FC6B21"/>
  </w:style>
  <w:style w:type="paragraph" w:styleId="Pagrindiniotekstotrauka">
    <w:name w:val="Body Text Indent"/>
    <w:basedOn w:val="prastasis"/>
    <w:link w:val="PagrindiniotekstotraukaDiagrama"/>
    <w:semiHidden/>
    <w:rsid w:val="00D37F68"/>
    <w:pPr>
      <w:ind w:firstLine="851"/>
      <w:jc w:val="both"/>
    </w:pPr>
    <w:rPr>
      <w:rFonts w:ascii="TimesLT" w:eastAsia="Times New Roman" w:hAnsi="TimesLT" w:cs="Times New Roman"/>
      <w:sz w:val="24"/>
      <w:szCs w:val="20"/>
      <w:lang w:eastAsia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D37F68"/>
    <w:rPr>
      <w:rFonts w:ascii="TimesLT" w:eastAsia="Times New Roman" w:hAnsi="TimesLT" w:cs="Times New Roman"/>
      <w:sz w:val="24"/>
      <w:szCs w:val="20"/>
      <w:lang w:eastAsia="lt-LT"/>
    </w:rPr>
  </w:style>
  <w:style w:type="paragraph" w:customStyle="1" w:styleId="Default">
    <w:name w:val="Default"/>
    <w:rsid w:val="00D64C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.vsdx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A41DF-F06D-43F0-A7CA-1E3C01D6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15883</Words>
  <Characters>9054</Characters>
  <Application>Microsoft Office Word</Application>
  <DocSecurity>0</DocSecurity>
  <Lines>75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RAINYS, Gediminas | Turto bankas</dc:creator>
  <cp:keywords/>
  <dc:description/>
  <cp:lastModifiedBy>SKINULYTĖ-NIAKŠU, Jolita  | Turto bankas</cp:lastModifiedBy>
  <cp:revision>5</cp:revision>
  <cp:lastPrinted>2023-04-17T21:16:00Z</cp:lastPrinted>
  <dcterms:created xsi:type="dcterms:W3CDTF">2023-02-28T17:03:00Z</dcterms:created>
  <dcterms:modified xsi:type="dcterms:W3CDTF">2023-04-17T21:16:00Z</dcterms:modified>
</cp:coreProperties>
</file>