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9B1864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62401B">
        <w:rPr>
          <w:szCs w:val="24"/>
        </w:rPr>
        <w:t>balandžio 19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62401B">
        <w:rPr>
          <w:szCs w:val="24"/>
        </w:rPr>
        <w:t>22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B1864" w:rsidRPr="00AB652B" w:rsidRDefault="00B91B21" w:rsidP="00B91B21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ab/>
      </w:r>
      <w:r w:rsidR="009B1864">
        <w:rPr>
          <w:szCs w:val="24"/>
        </w:rPr>
        <w:t>1.</w:t>
      </w:r>
      <w:r w:rsidR="009B1864" w:rsidRPr="009B1864">
        <w:rPr>
          <w:szCs w:val="24"/>
        </w:rPr>
        <w:t xml:space="preserve"> </w:t>
      </w:r>
      <w:r w:rsidR="009B1864">
        <w:rPr>
          <w:szCs w:val="24"/>
        </w:rPr>
        <w:t xml:space="preserve">P </w:t>
      </w:r>
      <w:r w:rsidR="009B1864" w:rsidRPr="00EA263A">
        <w:rPr>
          <w:szCs w:val="24"/>
        </w:rPr>
        <w:t xml:space="preserve">e r d u o d u  </w:t>
      </w:r>
      <w:r w:rsidR="00A144A5" w:rsidRPr="00A144A5">
        <w:rPr>
          <w:rFonts w:eastAsia="Calibri"/>
          <w:szCs w:val="24"/>
        </w:rPr>
        <w:t>Valstybin</w:t>
      </w:r>
      <w:r w:rsidR="00A144A5">
        <w:rPr>
          <w:rFonts w:eastAsia="Calibri"/>
          <w:szCs w:val="24"/>
        </w:rPr>
        <w:t>ei</w:t>
      </w:r>
      <w:r w:rsidR="00A144A5" w:rsidRPr="00A144A5">
        <w:rPr>
          <w:rFonts w:eastAsia="Calibri"/>
          <w:szCs w:val="24"/>
        </w:rPr>
        <w:t xml:space="preserve"> teritorijų planavimo ir statybos inspekcija</w:t>
      </w:r>
      <w:r w:rsidR="00A144A5">
        <w:rPr>
          <w:rFonts w:eastAsia="Calibri"/>
          <w:szCs w:val="24"/>
        </w:rPr>
        <w:t>i</w:t>
      </w:r>
      <w:r w:rsidR="00A144A5" w:rsidRPr="00A144A5">
        <w:rPr>
          <w:rFonts w:eastAsia="Calibri"/>
          <w:szCs w:val="24"/>
        </w:rPr>
        <w:t xml:space="preserve"> prie Aplinkos ministerijos</w:t>
      </w:r>
      <w:r w:rsidR="009B1864">
        <w:t xml:space="preserve"> </w:t>
      </w:r>
      <w:r w:rsidR="009B1864">
        <w:rPr>
          <w:color w:val="000000"/>
        </w:rPr>
        <w:t xml:space="preserve">jos nuostatuose šiuo metu </w:t>
      </w:r>
      <w:r w:rsidR="009B1864">
        <w:t xml:space="preserve">numatytai veiklai vykdyti pagal centralizuotai valdomo valstybės turto valdytojui patikėjimo teise perduoto administracinės paskirties valstybės nekilnojamojo turto panaudos sutartį iki </w:t>
      </w:r>
      <w:r w:rsidR="009B1864" w:rsidRPr="0075456E">
        <w:rPr>
          <w:lang w:eastAsia="lt-LT"/>
        </w:rPr>
        <w:t xml:space="preserve">2038 m. </w:t>
      </w:r>
      <w:r w:rsidR="0075456E" w:rsidRPr="0075456E">
        <w:rPr>
          <w:lang w:eastAsia="lt-LT"/>
        </w:rPr>
        <w:t>sausio 31</w:t>
      </w:r>
      <w:r w:rsidR="009B1864" w:rsidRPr="0075456E">
        <w:rPr>
          <w:lang w:eastAsia="lt-LT"/>
        </w:rPr>
        <w:t xml:space="preserve"> d. </w:t>
      </w:r>
      <w:r w:rsidR="009B1864" w:rsidRPr="0075456E">
        <w:t>laikinai</w:t>
      </w:r>
      <w:r w:rsidR="009B1864">
        <w:t xml:space="preserve"> </w:t>
      </w:r>
      <w:r w:rsidR="009B1864" w:rsidRPr="0035193F">
        <w:t>neatlygintinai valdyti ir naudotis valstybei nuosavybės teise priklausan</w:t>
      </w:r>
      <w:r w:rsidR="009B1864">
        <w:t>tį</w:t>
      </w:r>
      <w:r w:rsidR="009B1864" w:rsidRPr="0035193F">
        <w:t>, šiuo me</w:t>
      </w:r>
      <w:r w:rsidR="009B1864">
        <w:t xml:space="preserve">tu valstybės įmonės Turto banko </w:t>
      </w:r>
      <w:r w:rsidR="009B1864" w:rsidRPr="0035193F">
        <w:t>patikėjimo teise valdom</w:t>
      </w:r>
      <w:r w:rsidR="009B1864">
        <w:t>ą turtą: a</w:t>
      </w:r>
      <w:r w:rsidR="009B1864" w:rsidRPr="00AE6C2B">
        <w:t xml:space="preserve">dministracines patalpas </w:t>
      </w:r>
      <w:r w:rsidR="00AB652B" w:rsidRPr="00AB652B">
        <w:rPr>
          <w:szCs w:val="24"/>
          <w:lang w:eastAsia="lt-LT"/>
        </w:rPr>
        <w:t>Vilniuje, A. Vienuolio g. 8</w:t>
      </w:r>
      <w:r w:rsidR="009B1864">
        <w:t xml:space="preserve"> (</w:t>
      </w:r>
      <w:r w:rsidR="009B1864" w:rsidRPr="00F323E5">
        <w:rPr>
          <w:szCs w:val="24"/>
          <w:lang w:eastAsia="lt-LT"/>
        </w:rPr>
        <w:t>pa</w:t>
      </w:r>
      <w:r w:rsidR="00AB652B">
        <w:rPr>
          <w:szCs w:val="24"/>
          <w:lang w:eastAsia="lt-LT"/>
        </w:rPr>
        <w:t>stato</w:t>
      </w:r>
      <w:r w:rsidR="009B1864" w:rsidRPr="00F323E5">
        <w:rPr>
          <w:szCs w:val="24"/>
          <w:lang w:eastAsia="lt-LT"/>
        </w:rPr>
        <w:t xml:space="preserve"> unikalus numeris – </w:t>
      </w:r>
      <w:r w:rsidR="00AB652B" w:rsidRPr="00AB652B">
        <w:rPr>
          <w:szCs w:val="24"/>
          <w:lang w:eastAsia="lt-LT"/>
        </w:rPr>
        <w:t>1095-8000-4015</w:t>
      </w:r>
      <w:r w:rsidR="009B1864" w:rsidRPr="00F323E5">
        <w:rPr>
          <w:szCs w:val="24"/>
          <w:lang w:eastAsia="lt-LT"/>
        </w:rPr>
        <w:t xml:space="preserve">, </w:t>
      </w:r>
      <w:r w:rsidR="009B1864">
        <w:rPr>
          <w:szCs w:val="24"/>
          <w:lang w:eastAsia="lt-LT"/>
        </w:rPr>
        <w:t xml:space="preserve"> </w:t>
      </w:r>
      <w:r w:rsidR="009B1864" w:rsidRPr="00F323E5">
        <w:rPr>
          <w:szCs w:val="24"/>
          <w:lang w:eastAsia="lt-LT"/>
        </w:rPr>
        <w:t>pa</w:t>
      </w:r>
      <w:r w:rsidR="00AB652B">
        <w:rPr>
          <w:szCs w:val="24"/>
          <w:lang w:eastAsia="lt-LT"/>
        </w:rPr>
        <w:t>stato</w:t>
      </w:r>
      <w:r w:rsidR="009B1864" w:rsidRPr="00F323E5">
        <w:rPr>
          <w:szCs w:val="24"/>
          <w:lang w:eastAsia="lt-LT"/>
        </w:rPr>
        <w:t xml:space="preserve"> bendras plotas – </w:t>
      </w:r>
      <w:r w:rsidR="00AB652B" w:rsidRPr="00AB652B">
        <w:rPr>
          <w:szCs w:val="24"/>
          <w:lang w:eastAsia="lt-LT"/>
        </w:rPr>
        <w:t>1 836,95</w:t>
      </w:r>
      <w:r w:rsidR="009B1864" w:rsidRPr="00F323E5">
        <w:rPr>
          <w:szCs w:val="24"/>
          <w:lang w:eastAsia="lt-LT"/>
        </w:rPr>
        <w:t xml:space="preserve"> kv. metro, perduodamų patalpų indeksai – </w:t>
      </w:r>
      <w:r w:rsidR="00AB652B" w:rsidRPr="00AB652B">
        <w:rPr>
          <w:szCs w:val="24"/>
          <w:lang w:eastAsia="lt-LT"/>
        </w:rPr>
        <w:t xml:space="preserve">3-18, 3-19 (44,64 kv. metro), </w:t>
      </w:r>
      <w:r w:rsidR="00AB652B">
        <w:rPr>
          <w:szCs w:val="24"/>
          <w:lang w:eastAsia="lt-LT"/>
        </w:rPr>
        <w:t xml:space="preserve">nuo </w:t>
      </w:r>
      <w:r w:rsidR="00AB652B" w:rsidRPr="00AB652B">
        <w:rPr>
          <w:szCs w:val="24"/>
          <w:lang w:eastAsia="lt-LT"/>
        </w:rPr>
        <w:t>4-1</w:t>
      </w:r>
      <w:r w:rsidR="00AB652B">
        <w:rPr>
          <w:szCs w:val="24"/>
          <w:lang w:eastAsia="lt-LT"/>
        </w:rPr>
        <w:t xml:space="preserve"> iki</w:t>
      </w:r>
      <w:r w:rsidR="00AB652B" w:rsidRPr="00AB652B">
        <w:rPr>
          <w:szCs w:val="24"/>
          <w:lang w:eastAsia="lt-LT"/>
        </w:rPr>
        <w:t xml:space="preserve"> 4-12</w:t>
      </w:r>
      <w:r w:rsidR="00AB652B">
        <w:rPr>
          <w:szCs w:val="24"/>
          <w:lang w:eastAsia="lt-LT"/>
        </w:rPr>
        <w:t>,</w:t>
      </w:r>
      <w:r w:rsidR="00AB652B" w:rsidRPr="00AB652B">
        <w:rPr>
          <w:szCs w:val="24"/>
          <w:lang w:eastAsia="lt-LT"/>
        </w:rPr>
        <w:t xml:space="preserve"> 4-19 (278,26 kv. metro)</w:t>
      </w:r>
      <w:r w:rsidR="009B1864" w:rsidRPr="00F323E5">
        <w:rPr>
          <w:szCs w:val="24"/>
          <w:lang w:eastAsia="lt-LT"/>
        </w:rPr>
        <w:t xml:space="preserve">,  visų  perduodamų patalpų bendras plotas – </w:t>
      </w:r>
      <w:r w:rsidR="00AB652B" w:rsidRPr="00AB652B">
        <w:rPr>
          <w:szCs w:val="24"/>
          <w:lang w:eastAsia="lt-LT"/>
        </w:rPr>
        <w:t>322,90</w:t>
      </w:r>
      <w:r w:rsidR="009B1864" w:rsidRPr="00F323E5">
        <w:rPr>
          <w:szCs w:val="24"/>
          <w:lang w:eastAsia="lt-LT"/>
        </w:rPr>
        <w:t xml:space="preserve"> kv. metro</w:t>
      </w:r>
      <w:r w:rsidR="009B1864" w:rsidRPr="00AE6C2B">
        <w:rPr>
          <w:lang w:val="x-none"/>
        </w:rPr>
        <w:t>)</w:t>
      </w:r>
      <w:r w:rsidR="00AB652B">
        <w:t>.</w:t>
      </w:r>
    </w:p>
    <w:p w:rsidR="009220C2" w:rsidRDefault="009B1864" w:rsidP="00B91B21">
      <w:pPr>
        <w:tabs>
          <w:tab w:val="left" w:pos="1134"/>
        </w:tabs>
        <w:jc w:val="both"/>
      </w:pPr>
      <w:r>
        <w:rPr>
          <w:szCs w:val="24"/>
        </w:rPr>
        <w:tab/>
        <w:t>2. 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E0446A" w:rsidRPr="00E0446A">
        <w:rPr>
          <w:rFonts w:eastAsia="Calibri"/>
          <w:szCs w:val="24"/>
        </w:rPr>
        <w:t>Aplinkos apsaugos agentūra</w:t>
      </w:r>
      <w:r w:rsidR="00E0446A">
        <w:rPr>
          <w:rFonts w:eastAsia="Calibri"/>
          <w:szCs w:val="24"/>
        </w:rPr>
        <w:t>i</w:t>
      </w:r>
      <w:r w:rsidR="00F1010F">
        <w:t xml:space="preserve"> </w:t>
      </w:r>
      <w:r w:rsidR="00F1010F">
        <w:rPr>
          <w:color w:val="000000"/>
        </w:rPr>
        <w:t>jo</w:t>
      </w:r>
      <w:r w:rsidR="00E43ACC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</w:t>
      </w:r>
      <w:r w:rsidR="005C2953" w:rsidRPr="0075449F">
        <w:t xml:space="preserve">administracinės paskirties valstybės nekilnojamojo turto </w:t>
      </w:r>
      <w:r w:rsidR="00B406B2" w:rsidRPr="0075449F">
        <w:t xml:space="preserve">panaudos sutartį </w:t>
      </w:r>
      <w:r w:rsidR="00E43ACC" w:rsidRPr="0075449F">
        <w:t xml:space="preserve">iki </w:t>
      </w:r>
      <w:r w:rsidR="00D63C38" w:rsidRPr="0075449F">
        <w:rPr>
          <w:lang w:eastAsia="lt-LT"/>
        </w:rPr>
        <w:t xml:space="preserve">2038 m. birželio </w:t>
      </w:r>
      <w:r w:rsidR="0075449F" w:rsidRPr="0075449F">
        <w:rPr>
          <w:lang w:eastAsia="lt-LT"/>
        </w:rPr>
        <w:t>11</w:t>
      </w:r>
      <w:r w:rsidR="00D63C38" w:rsidRPr="0075449F">
        <w:rPr>
          <w:lang w:eastAsia="lt-LT"/>
        </w:rPr>
        <w:t xml:space="preserve"> d.</w:t>
      </w:r>
      <w:r w:rsidR="00D63C38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r w:rsidR="00E43ACC" w:rsidRPr="00E43ACC">
        <w:rPr>
          <w:szCs w:val="24"/>
          <w:lang w:eastAsia="lt-LT"/>
        </w:rPr>
        <w:t xml:space="preserve">Vilniuje, </w:t>
      </w:r>
      <w:proofErr w:type="spellStart"/>
      <w:r w:rsidR="00E43ACC" w:rsidRPr="00E43ACC">
        <w:rPr>
          <w:szCs w:val="24"/>
          <w:lang w:eastAsia="lt-LT"/>
        </w:rPr>
        <w:t>A.Juozapavičiaus</w:t>
      </w:r>
      <w:proofErr w:type="spellEnd"/>
      <w:r w:rsidR="00E43ACC" w:rsidRPr="00E43ACC">
        <w:rPr>
          <w:szCs w:val="24"/>
          <w:lang w:eastAsia="lt-LT"/>
        </w:rPr>
        <w:t xml:space="preserve"> </w:t>
      </w:r>
      <w:r w:rsidR="00E43ACC">
        <w:rPr>
          <w:szCs w:val="24"/>
          <w:lang w:eastAsia="lt-LT"/>
        </w:rPr>
        <w:t xml:space="preserve"> </w:t>
      </w:r>
      <w:r w:rsidR="00E0446A">
        <w:rPr>
          <w:szCs w:val="24"/>
          <w:lang w:eastAsia="lt-LT"/>
        </w:rPr>
        <w:t xml:space="preserve"> </w:t>
      </w:r>
      <w:r w:rsidR="00E43ACC" w:rsidRPr="00E43ACC">
        <w:rPr>
          <w:szCs w:val="24"/>
          <w:lang w:eastAsia="lt-LT"/>
        </w:rPr>
        <w:t xml:space="preserve">g. </w:t>
      </w:r>
      <w:r w:rsidR="00E0446A">
        <w:rPr>
          <w:szCs w:val="24"/>
          <w:lang w:eastAsia="lt-LT"/>
        </w:rPr>
        <w:t xml:space="preserve"> </w:t>
      </w:r>
      <w:r w:rsidR="00E43ACC" w:rsidRPr="00E43ACC">
        <w:rPr>
          <w:szCs w:val="24"/>
          <w:lang w:eastAsia="lt-LT"/>
        </w:rPr>
        <w:t>9</w:t>
      </w:r>
      <w:r w:rsidR="00F323E5">
        <w:t xml:space="preserve"> </w:t>
      </w:r>
      <w:r w:rsidR="00E0446A">
        <w:t xml:space="preserve"> </w:t>
      </w:r>
      <w:r w:rsidR="00F323E5">
        <w:t>(</w:t>
      </w:r>
      <w:r w:rsidR="00F323E5" w:rsidRPr="00F323E5">
        <w:rPr>
          <w:szCs w:val="24"/>
          <w:lang w:eastAsia="lt-LT"/>
        </w:rPr>
        <w:t xml:space="preserve">patalpų </w:t>
      </w:r>
      <w:r w:rsidR="00E43ACC">
        <w:rPr>
          <w:szCs w:val="24"/>
          <w:lang w:eastAsia="lt-LT"/>
        </w:rPr>
        <w:t xml:space="preserve"> </w:t>
      </w:r>
      <w:r w:rsidR="00E0446A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unikalus </w:t>
      </w:r>
      <w:r w:rsidR="00E43ACC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numeris – </w:t>
      </w:r>
      <w:r w:rsidR="00E43ACC" w:rsidRPr="00E43ACC">
        <w:rPr>
          <w:szCs w:val="24"/>
          <w:lang w:eastAsia="lt-LT"/>
        </w:rPr>
        <w:t>1097-3000-1019:0005</w:t>
      </w:r>
      <w:r w:rsidR="00F323E5" w:rsidRPr="00F323E5">
        <w:rPr>
          <w:szCs w:val="24"/>
          <w:lang w:eastAsia="lt-LT"/>
        </w:rPr>
        <w:t xml:space="preserve">, </w:t>
      </w:r>
      <w:r w:rsidR="00E43ACC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 xml:space="preserve">patalpų bendras plotas – </w:t>
      </w:r>
      <w:r w:rsidR="00E43ACC" w:rsidRPr="00E43ACC">
        <w:rPr>
          <w:szCs w:val="24"/>
          <w:lang w:eastAsia="lt-LT"/>
        </w:rPr>
        <w:t>6 132,84</w:t>
      </w:r>
      <w:r w:rsidR="00F323E5" w:rsidRPr="00F323E5">
        <w:rPr>
          <w:szCs w:val="24"/>
          <w:lang w:eastAsia="lt-LT"/>
        </w:rPr>
        <w:t xml:space="preserve"> kv. metro, perduodamų patalpų indeksai – </w:t>
      </w:r>
      <w:r w:rsidR="00E0446A">
        <w:rPr>
          <w:szCs w:val="24"/>
          <w:lang w:eastAsia="lt-LT"/>
        </w:rPr>
        <w:t>R-33, R-99</w:t>
      </w:r>
      <w:r w:rsidR="00F323E5" w:rsidRPr="00F323E5">
        <w:rPr>
          <w:szCs w:val="24"/>
          <w:lang w:eastAsia="lt-LT"/>
        </w:rPr>
        <w:t xml:space="preserve">, </w:t>
      </w:r>
      <w:r w:rsidR="00972D01">
        <w:rPr>
          <w:szCs w:val="24"/>
          <w:lang w:eastAsia="lt-LT"/>
        </w:rPr>
        <w:t xml:space="preserve">perduodamų patalpų </w:t>
      </w:r>
      <w:r w:rsidR="00F323E5" w:rsidRPr="00F323E5">
        <w:rPr>
          <w:szCs w:val="24"/>
          <w:lang w:eastAsia="lt-LT"/>
        </w:rPr>
        <w:t xml:space="preserve">bendras plotas – </w:t>
      </w:r>
      <w:r w:rsidR="00C36F62">
        <w:rPr>
          <w:szCs w:val="24"/>
          <w:lang w:eastAsia="lt-LT"/>
        </w:rPr>
        <w:t>11,56</w:t>
      </w:r>
      <w:r w:rsidR="00F323E5" w:rsidRPr="00F323E5">
        <w:rPr>
          <w:szCs w:val="24"/>
          <w:lang w:eastAsia="lt-LT"/>
        </w:rPr>
        <w:t xml:space="preserve"> kv. metro, dalis bendro naudojimo patalpų, </w:t>
      </w:r>
      <w:r w:rsidR="00E43ACC" w:rsidRPr="00E43ACC">
        <w:rPr>
          <w:bCs/>
          <w:szCs w:val="24"/>
          <w:lang w:eastAsia="lt-LT"/>
        </w:rPr>
        <w:t xml:space="preserve">kurių indeksai – </w:t>
      </w:r>
      <w:r w:rsidR="00C36F62">
        <w:rPr>
          <w:bCs/>
          <w:szCs w:val="24"/>
          <w:lang w:eastAsia="lt-LT"/>
        </w:rPr>
        <w:t>R-40, R-96, R-97</w:t>
      </w:r>
      <w:r w:rsidR="00F323E5" w:rsidRPr="00F323E5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C36F62">
        <w:rPr>
          <w:szCs w:val="24"/>
          <w:lang w:eastAsia="lt-LT"/>
        </w:rPr>
        <w:t>1,26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C36F62">
        <w:rPr>
          <w:szCs w:val="24"/>
          <w:lang w:eastAsia="lt-LT"/>
        </w:rPr>
        <w:t>12,82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E43ACC" w:rsidRDefault="00E43ACC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974CA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="002974CA">
        <w:rPr>
          <w:szCs w:val="24"/>
        </w:rPr>
        <w:tab/>
      </w:r>
      <w:r w:rsidR="002974CA">
        <w:rPr>
          <w:szCs w:val="24"/>
        </w:rPr>
        <w:tab/>
        <w:t xml:space="preserve">                   Mindaugas Sinkevičius</w:t>
      </w:r>
      <w:r w:rsidRPr="00CA254E">
        <w:rPr>
          <w:szCs w:val="24"/>
        </w:rPr>
        <w:t xml:space="preserve">    </w:t>
      </w:r>
    </w:p>
    <w:p w:rsidR="00DD5629" w:rsidRDefault="00CA254E" w:rsidP="006270C1">
      <w:pPr>
        <w:jc w:val="both"/>
        <w:rPr>
          <w:szCs w:val="24"/>
        </w:rPr>
      </w:pPr>
      <w:r w:rsidRPr="00CA254E">
        <w:rPr>
          <w:szCs w:val="24"/>
        </w:rPr>
        <w:t xml:space="preserve">    </w:t>
      </w:r>
      <w:r w:rsidR="00DD5629">
        <w:rPr>
          <w:szCs w:val="24"/>
        </w:rPr>
        <w:tab/>
      </w:r>
      <w:r w:rsidR="00DD5629">
        <w:rPr>
          <w:szCs w:val="24"/>
        </w:rPr>
        <w:tab/>
        <w:t xml:space="preserve">                  </w:t>
      </w: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974CA"/>
    <w:rsid w:val="002C585E"/>
    <w:rsid w:val="002D661A"/>
    <w:rsid w:val="002E0C72"/>
    <w:rsid w:val="002E6662"/>
    <w:rsid w:val="002F5BF0"/>
    <w:rsid w:val="003014E2"/>
    <w:rsid w:val="00303324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1F9"/>
    <w:rsid w:val="00455B5B"/>
    <w:rsid w:val="00462237"/>
    <w:rsid w:val="00464BAB"/>
    <w:rsid w:val="004715EC"/>
    <w:rsid w:val="004A5FD6"/>
    <w:rsid w:val="004B7E20"/>
    <w:rsid w:val="004C6E42"/>
    <w:rsid w:val="004D0344"/>
    <w:rsid w:val="004D520B"/>
    <w:rsid w:val="004D700F"/>
    <w:rsid w:val="005128DC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401B"/>
    <w:rsid w:val="006270C1"/>
    <w:rsid w:val="00675756"/>
    <w:rsid w:val="006A1BF6"/>
    <w:rsid w:val="006E4EC8"/>
    <w:rsid w:val="00704E98"/>
    <w:rsid w:val="0075449F"/>
    <w:rsid w:val="0075456E"/>
    <w:rsid w:val="007622A3"/>
    <w:rsid w:val="007623F7"/>
    <w:rsid w:val="007709D5"/>
    <w:rsid w:val="00790116"/>
    <w:rsid w:val="00795D29"/>
    <w:rsid w:val="007F66D6"/>
    <w:rsid w:val="00836F95"/>
    <w:rsid w:val="00837590"/>
    <w:rsid w:val="0084284F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36ECD"/>
    <w:rsid w:val="00945D25"/>
    <w:rsid w:val="0095395A"/>
    <w:rsid w:val="009620D5"/>
    <w:rsid w:val="00972D01"/>
    <w:rsid w:val="009940E8"/>
    <w:rsid w:val="009B1864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44A5"/>
    <w:rsid w:val="00A15C14"/>
    <w:rsid w:val="00A17615"/>
    <w:rsid w:val="00A40AC1"/>
    <w:rsid w:val="00A55420"/>
    <w:rsid w:val="00A80BF7"/>
    <w:rsid w:val="00A86E67"/>
    <w:rsid w:val="00AA7494"/>
    <w:rsid w:val="00AB652B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D731C"/>
    <w:rsid w:val="00BF0737"/>
    <w:rsid w:val="00BF31E4"/>
    <w:rsid w:val="00C00606"/>
    <w:rsid w:val="00C1697B"/>
    <w:rsid w:val="00C20BC9"/>
    <w:rsid w:val="00C250CA"/>
    <w:rsid w:val="00C36F62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63C38"/>
    <w:rsid w:val="00D649B3"/>
    <w:rsid w:val="00D827D6"/>
    <w:rsid w:val="00D85963"/>
    <w:rsid w:val="00D90752"/>
    <w:rsid w:val="00DA06B2"/>
    <w:rsid w:val="00DA2F81"/>
    <w:rsid w:val="00DA7F83"/>
    <w:rsid w:val="00DB1E60"/>
    <w:rsid w:val="00DC2B64"/>
    <w:rsid w:val="00DD035A"/>
    <w:rsid w:val="00DD1D25"/>
    <w:rsid w:val="00DD5629"/>
    <w:rsid w:val="00DE3B27"/>
    <w:rsid w:val="00E0446A"/>
    <w:rsid w:val="00E13F9A"/>
    <w:rsid w:val="00E43247"/>
    <w:rsid w:val="00E435AB"/>
    <w:rsid w:val="00E43ACC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1714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55</cp:revision>
  <cp:lastPrinted>2019-03-25T06:46:00Z</cp:lastPrinted>
  <dcterms:created xsi:type="dcterms:W3CDTF">2017-10-18T09:10:00Z</dcterms:created>
  <dcterms:modified xsi:type="dcterms:W3CDTF">2019-04-19T09:19:00Z</dcterms:modified>
</cp:coreProperties>
</file>