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92D" w:rsidRPr="002A0BCA" w:rsidRDefault="0040292D" w:rsidP="002A0BCA">
      <w:pPr>
        <w:pStyle w:val="Antrat"/>
        <w:ind w:right="-1"/>
        <w:jc w:val="right"/>
        <w:rPr>
          <w:b w:val="0"/>
          <w:noProof/>
          <w:sz w:val="24"/>
          <w:szCs w:val="24"/>
          <w:lang w:eastAsia="lt-LT"/>
        </w:rPr>
      </w:pPr>
    </w:p>
    <w:p w:rsidR="00B406B2" w:rsidRPr="00EE31C6" w:rsidRDefault="007622A3" w:rsidP="00D416C1">
      <w:pPr>
        <w:pStyle w:val="Antrat"/>
        <w:ind w:right="-1"/>
        <w:rPr>
          <w:sz w:val="24"/>
        </w:rPr>
      </w:pPr>
      <w:r>
        <w:rPr>
          <w:noProof/>
          <w:lang w:eastAsia="lt-LT"/>
        </w:rPr>
        <w:drawing>
          <wp:inline distT="0" distB="0" distL="0" distR="0">
            <wp:extent cx="335280" cy="335280"/>
            <wp:effectExtent l="0" t="0" r="7620" b="762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6B2" w:rsidRPr="00EE31C6" w:rsidRDefault="00B406B2" w:rsidP="00D416C1">
      <w:pPr>
        <w:pStyle w:val="Antrats"/>
        <w:tabs>
          <w:tab w:val="clear" w:pos="4153"/>
          <w:tab w:val="clear" w:pos="8306"/>
        </w:tabs>
        <w:ind w:right="-1"/>
      </w:pPr>
    </w:p>
    <w:p w:rsidR="00B406B2" w:rsidRPr="00462237" w:rsidRDefault="00B406B2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462237">
        <w:rPr>
          <w:sz w:val="24"/>
          <w:szCs w:val="24"/>
        </w:rPr>
        <w:t>VALSTYBĖS ĮMONĖS TURTO BANKO</w:t>
      </w:r>
    </w:p>
    <w:p w:rsidR="00B406B2" w:rsidRPr="00462237" w:rsidRDefault="00B406B2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462237">
        <w:rPr>
          <w:sz w:val="24"/>
          <w:szCs w:val="24"/>
        </w:rPr>
        <w:t>GENERALINIS DIREKTORIUS</w:t>
      </w:r>
    </w:p>
    <w:p w:rsidR="00B406B2" w:rsidRPr="00462237" w:rsidRDefault="00B406B2" w:rsidP="00D416C1">
      <w:pPr>
        <w:spacing w:line="276" w:lineRule="auto"/>
        <w:ind w:right="-1"/>
        <w:rPr>
          <w:szCs w:val="24"/>
        </w:rPr>
      </w:pPr>
    </w:p>
    <w:p w:rsidR="00B406B2" w:rsidRPr="00462237" w:rsidRDefault="00B406B2" w:rsidP="00D416C1">
      <w:pPr>
        <w:pStyle w:val="Antrat1"/>
        <w:spacing w:line="276" w:lineRule="auto"/>
        <w:ind w:right="-1"/>
        <w:rPr>
          <w:szCs w:val="24"/>
        </w:rPr>
      </w:pPr>
      <w:r w:rsidRPr="00462237">
        <w:rPr>
          <w:szCs w:val="24"/>
        </w:rPr>
        <w:t>ĮSAKYMAS</w:t>
      </w:r>
    </w:p>
    <w:p w:rsidR="001D120C" w:rsidRDefault="00F47559" w:rsidP="00D416C1">
      <w:pPr>
        <w:pStyle w:val="Antrat1"/>
        <w:spacing w:line="276" w:lineRule="auto"/>
        <w:ind w:right="-1"/>
        <w:rPr>
          <w:szCs w:val="24"/>
        </w:rPr>
      </w:pPr>
      <w:r>
        <w:rPr>
          <w:szCs w:val="24"/>
        </w:rPr>
        <w:t>DĖL VĮ TURTO BANKO GENERALINIO DIREKTORIAUS 2019 M. VASARIO 25 D. ĮSAKYMO NR. P12-10 „</w:t>
      </w:r>
      <w:r w:rsidR="00B406B2" w:rsidRPr="00462237">
        <w:rPr>
          <w:szCs w:val="24"/>
        </w:rPr>
        <w:t xml:space="preserve">DĖL </w:t>
      </w:r>
      <w:r w:rsidR="00B406B2">
        <w:rPr>
          <w:szCs w:val="24"/>
        </w:rPr>
        <w:t xml:space="preserve">VALSTYBĖS TURTO PERDAVIMO </w:t>
      </w:r>
    </w:p>
    <w:p w:rsidR="00B406B2" w:rsidRPr="00EE31C6" w:rsidRDefault="00B406B2" w:rsidP="00D416C1">
      <w:pPr>
        <w:pStyle w:val="Antrat1"/>
        <w:spacing w:line="276" w:lineRule="auto"/>
        <w:ind w:right="-1"/>
        <w:rPr>
          <w:szCs w:val="24"/>
        </w:rPr>
      </w:pPr>
      <w:r>
        <w:rPr>
          <w:szCs w:val="24"/>
        </w:rPr>
        <w:t>PAGAL PANAUDOS SUTART</w:t>
      </w:r>
      <w:r w:rsidR="00790116">
        <w:rPr>
          <w:szCs w:val="24"/>
        </w:rPr>
        <w:t>Į</w:t>
      </w:r>
      <w:r w:rsidR="00F47559">
        <w:rPr>
          <w:szCs w:val="24"/>
        </w:rPr>
        <w:t>“ PAKEITIMO</w:t>
      </w:r>
    </w:p>
    <w:p w:rsidR="00352CA5" w:rsidRDefault="00352CA5" w:rsidP="00D416C1">
      <w:pPr>
        <w:spacing w:line="276" w:lineRule="auto"/>
        <w:ind w:right="-1"/>
        <w:rPr>
          <w:szCs w:val="24"/>
        </w:rPr>
      </w:pPr>
    </w:p>
    <w:p w:rsidR="00253C04" w:rsidRPr="00EE31C6" w:rsidRDefault="00253C04" w:rsidP="00D416C1">
      <w:pPr>
        <w:spacing w:line="276" w:lineRule="auto"/>
        <w:ind w:right="-1"/>
        <w:rPr>
          <w:szCs w:val="24"/>
        </w:rPr>
      </w:pPr>
    </w:p>
    <w:p w:rsidR="00B406B2" w:rsidRPr="00EE31C6" w:rsidRDefault="00B406B2" w:rsidP="00D416C1">
      <w:pPr>
        <w:spacing w:line="276" w:lineRule="auto"/>
        <w:ind w:right="-1"/>
        <w:jc w:val="center"/>
        <w:rPr>
          <w:szCs w:val="24"/>
        </w:rPr>
      </w:pPr>
      <w:r w:rsidRPr="00EE31C6">
        <w:rPr>
          <w:szCs w:val="24"/>
        </w:rPr>
        <w:t>201</w:t>
      </w:r>
      <w:r w:rsidR="00704E98">
        <w:rPr>
          <w:szCs w:val="24"/>
        </w:rPr>
        <w:t>9</w:t>
      </w:r>
      <w:r>
        <w:rPr>
          <w:szCs w:val="24"/>
        </w:rPr>
        <w:t xml:space="preserve"> </w:t>
      </w:r>
      <w:r w:rsidRPr="00EE31C6">
        <w:rPr>
          <w:szCs w:val="24"/>
        </w:rPr>
        <w:t>m.</w:t>
      </w:r>
      <w:r w:rsidR="002145F4">
        <w:rPr>
          <w:szCs w:val="24"/>
        </w:rPr>
        <w:t xml:space="preserve"> balandžio 23 d.</w:t>
      </w:r>
      <w:r>
        <w:rPr>
          <w:szCs w:val="24"/>
        </w:rPr>
        <w:t xml:space="preserve"> Nr.</w:t>
      </w:r>
      <w:r w:rsidR="00F912AA">
        <w:rPr>
          <w:szCs w:val="24"/>
        </w:rPr>
        <w:t xml:space="preserve"> </w:t>
      </w:r>
      <w:r w:rsidR="003143B6">
        <w:rPr>
          <w:szCs w:val="24"/>
        </w:rPr>
        <w:t>P12-</w:t>
      </w:r>
      <w:r w:rsidR="002145F4">
        <w:rPr>
          <w:szCs w:val="24"/>
        </w:rPr>
        <w:t>24</w:t>
      </w:r>
      <w:bookmarkStart w:id="0" w:name="_GoBack"/>
      <w:bookmarkEnd w:id="0"/>
    </w:p>
    <w:p w:rsidR="00B406B2" w:rsidRDefault="00B406B2" w:rsidP="00D416C1">
      <w:pPr>
        <w:spacing w:line="276" w:lineRule="auto"/>
        <w:ind w:right="-1"/>
        <w:jc w:val="center"/>
        <w:rPr>
          <w:szCs w:val="24"/>
        </w:rPr>
      </w:pPr>
      <w:r w:rsidRPr="00EE31C6">
        <w:rPr>
          <w:szCs w:val="24"/>
        </w:rPr>
        <w:t>Vilnius</w:t>
      </w:r>
    </w:p>
    <w:p w:rsidR="00352CA5" w:rsidRDefault="00352CA5" w:rsidP="00D416C1">
      <w:pPr>
        <w:spacing w:line="276" w:lineRule="auto"/>
        <w:jc w:val="center"/>
        <w:rPr>
          <w:szCs w:val="24"/>
        </w:rPr>
      </w:pPr>
    </w:p>
    <w:p w:rsidR="00253C04" w:rsidRPr="00EE31C6" w:rsidRDefault="00253C04" w:rsidP="00D416C1">
      <w:pPr>
        <w:spacing w:line="276" w:lineRule="auto"/>
        <w:jc w:val="center"/>
        <w:rPr>
          <w:szCs w:val="24"/>
        </w:rPr>
      </w:pPr>
    </w:p>
    <w:p w:rsidR="000A37C1" w:rsidRDefault="00B406B2" w:rsidP="000A37C1">
      <w:pPr>
        <w:ind w:firstLine="720"/>
        <w:jc w:val="both"/>
      </w:pPr>
      <w:r w:rsidRPr="00EE31C6">
        <w:rPr>
          <w:szCs w:val="24"/>
        </w:rPr>
        <w:t>Vadovaudamasis Lietuvos Respublikos valstybės ir savivaldybių turto valdymo, naudoj</w:t>
      </w:r>
      <w:r>
        <w:rPr>
          <w:szCs w:val="24"/>
        </w:rPr>
        <w:t>imo ir disponavimo juo įstatymo</w:t>
      </w:r>
      <w:r w:rsidRPr="00EE31C6">
        <w:rPr>
          <w:szCs w:val="24"/>
        </w:rPr>
        <w:t xml:space="preserve"> </w:t>
      </w:r>
      <w:r>
        <w:rPr>
          <w:szCs w:val="24"/>
        </w:rPr>
        <w:t>1</w:t>
      </w:r>
      <w:r w:rsidR="00704E98">
        <w:rPr>
          <w:szCs w:val="24"/>
        </w:rPr>
        <w:t>9</w:t>
      </w:r>
      <w:r>
        <w:rPr>
          <w:szCs w:val="24"/>
        </w:rPr>
        <w:t xml:space="preserve"> straipsni</w:t>
      </w:r>
      <w:r w:rsidR="00BC3AD3">
        <w:rPr>
          <w:szCs w:val="24"/>
        </w:rPr>
        <w:t>u</w:t>
      </w:r>
      <w:r w:rsidR="0020277C">
        <w:rPr>
          <w:szCs w:val="24"/>
        </w:rPr>
        <w:t>,</w:t>
      </w:r>
      <w:r w:rsidRPr="00EE31C6">
        <w:rPr>
          <w:szCs w:val="24"/>
        </w:rPr>
        <w:t xml:space="preserve"> įgyvendindamas Valstybės </w:t>
      </w:r>
      <w:r w:rsidR="00704E98">
        <w:rPr>
          <w:szCs w:val="24"/>
        </w:rPr>
        <w:t>nekilnojamojo turto centralizuoto valdymo, naudojimo, disponavimo juo ir naujo administracinės paskirties valstybės nekilnojamojo turto įsigijimo tvarkos aprašą</w:t>
      </w:r>
      <w:r w:rsidRPr="00EE31C6">
        <w:rPr>
          <w:szCs w:val="24"/>
        </w:rPr>
        <w:t>, patvirtintą Lietuvos Respublikos Vyriausybės 20</w:t>
      </w:r>
      <w:r w:rsidR="00704E98">
        <w:rPr>
          <w:szCs w:val="24"/>
        </w:rPr>
        <w:t>15</w:t>
      </w:r>
      <w:r w:rsidRPr="00EE31C6">
        <w:rPr>
          <w:szCs w:val="24"/>
        </w:rPr>
        <w:t xml:space="preserve"> m. </w:t>
      </w:r>
      <w:r w:rsidR="00704E98">
        <w:rPr>
          <w:szCs w:val="24"/>
        </w:rPr>
        <w:t>vasario 11</w:t>
      </w:r>
      <w:r w:rsidRPr="00EE31C6">
        <w:rPr>
          <w:szCs w:val="24"/>
        </w:rPr>
        <w:t xml:space="preserve"> d. nutarimu</w:t>
      </w:r>
      <w:r>
        <w:rPr>
          <w:szCs w:val="24"/>
        </w:rPr>
        <w:t xml:space="preserve"> </w:t>
      </w:r>
      <w:r w:rsidRPr="00EE31C6">
        <w:rPr>
          <w:szCs w:val="24"/>
        </w:rPr>
        <w:t>Nr. 1</w:t>
      </w:r>
      <w:r w:rsidR="00704E98">
        <w:rPr>
          <w:szCs w:val="24"/>
        </w:rPr>
        <w:t>48</w:t>
      </w:r>
      <w:r>
        <w:t xml:space="preserve"> „Dėl valstybės </w:t>
      </w:r>
      <w:r w:rsidR="00704E98">
        <w:t xml:space="preserve">nekilnojamojo </w:t>
      </w:r>
      <w:r>
        <w:t xml:space="preserve">turto </w:t>
      </w:r>
      <w:r w:rsidR="00704E98">
        <w:t>centralizuoto valdymo įgyvendinimo</w:t>
      </w:r>
      <w:r>
        <w:t>“</w:t>
      </w:r>
      <w:r w:rsidR="004D0344">
        <w:t>,</w:t>
      </w:r>
      <w:r w:rsidR="007B4FF3">
        <w:t xml:space="preserve"> p a</w:t>
      </w:r>
      <w:r w:rsidR="002A0BCA">
        <w:t xml:space="preserve"> k e i č i u 2019 m. vasario 25 d. įsakymo Nr. P12-10 „Dėl valstybės turto perdavimo pagal panaudos sutartį“ 1 punktą ir jį išdėstau taip:</w:t>
      </w:r>
    </w:p>
    <w:p w:rsidR="009220C2" w:rsidRDefault="000A37C1" w:rsidP="00B91B21">
      <w:pPr>
        <w:pStyle w:val="Sraopastraipa"/>
        <w:numPr>
          <w:ilvl w:val="1"/>
          <w:numId w:val="2"/>
        </w:numPr>
        <w:tabs>
          <w:tab w:val="left" w:pos="1134"/>
        </w:tabs>
        <w:ind w:left="0" w:firstLine="720"/>
        <w:jc w:val="both"/>
      </w:pPr>
      <w:r w:rsidRPr="00E312D6">
        <w:t>Administracines patalpas Plungėje, Vytauto g. 14 (</w:t>
      </w:r>
      <w:r w:rsidRPr="00E312D6">
        <w:rPr>
          <w:szCs w:val="24"/>
          <w:lang w:eastAsia="lt-LT"/>
        </w:rPr>
        <w:t>pastato unikalus numeris – 6897-8001-6010, pastato bendras plotas – 2278,16 kv. metro, perduodamų patalpų indeksai – 3-2, 3-3, 3-4, 3-15, 3-25, 3-26,</w:t>
      </w:r>
      <w:r w:rsidR="00E312D6" w:rsidRPr="00E312D6">
        <w:rPr>
          <w:szCs w:val="24"/>
          <w:lang w:eastAsia="lt-LT"/>
        </w:rPr>
        <w:t xml:space="preserve"> 3-27, 3-28, 3-29, 3-30, 3-31,</w:t>
      </w:r>
      <w:r w:rsidRPr="00E312D6">
        <w:rPr>
          <w:szCs w:val="24"/>
          <w:lang w:eastAsia="lt-LT"/>
        </w:rPr>
        <w:t xml:space="preserve"> 3-33, 4-17, 4-18, perduodamų patalpų bendras plotas – 26</w:t>
      </w:r>
      <w:r w:rsidR="00E312D6" w:rsidRPr="00E312D6">
        <w:rPr>
          <w:szCs w:val="24"/>
          <w:lang w:eastAsia="lt-LT"/>
        </w:rPr>
        <w:t>2</w:t>
      </w:r>
      <w:r w:rsidRPr="00E312D6">
        <w:rPr>
          <w:szCs w:val="24"/>
          <w:lang w:eastAsia="lt-LT"/>
        </w:rPr>
        <w:t>,</w:t>
      </w:r>
      <w:r w:rsidR="00E312D6" w:rsidRPr="00E312D6">
        <w:rPr>
          <w:szCs w:val="24"/>
          <w:lang w:eastAsia="lt-LT"/>
        </w:rPr>
        <w:t>41</w:t>
      </w:r>
      <w:r w:rsidRPr="00E312D6">
        <w:rPr>
          <w:szCs w:val="24"/>
          <w:lang w:eastAsia="lt-LT"/>
        </w:rPr>
        <w:t xml:space="preserve"> kv. metro, dalis bendro naudojimo patalpų, kurių indeksai – P-1, P-2, P-27, P-29, P-30, 1-1, 3-1, 3-5, 3-6, 3-7, 3-8, </w:t>
      </w:r>
      <w:r w:rsidR="00E312D6" w:rsidRPr="00E312D6">
        <w:rPr>
          <w:szCs w:val="24"/>
          <w:lang w:eastAsia="lt-LT"/>
        </w:rPr>
        <w:t xml:space="preserve">3-32, </w:t>
      </w:r>
      <w:r w:rsidRPr="00E312D6">
        <w:rPr>
          <w:szCs w:val="24"/>
          <w:lang w:eastAsia="lt-LT"/>
        </w:rPr>
        <w:t xml:space="preserve">4-1, 4-6, 4-7, 4-8, 4-9, </w:t>
      </w:r>
      <w:r w:rsidRPr="00E312D6">
        <w:t>perduodamų bendro naudojimo patalpų dalies bendras plotas</w:t>
      </w:r>
      <w:r w:rsidRPr="00E312D6">
        <w:rPr>
          <w:szCs w:val="24"/>
          <w:lang w:eastAsia="lt-LT"/>
        </w:rPr>
        <w:t xml:space="preserve"> – 1</w:t>
      </w:r>
      <w:r w:rsidR="00E312D6" w:rsidRPr="00E312D6">
        <w:rPr>
          <w:szCs w:val="24"/>
          <w:lang w:eastAsia="lt-LT"/>
        </w:rPr>
        <w:t>26,31</w:t>
      </w:r>
      <w:r w:rsidRPr="00E312D6">
        <w:rPr>
          <w:szCs w:val="24"/>
          <w:lang w:eastAsia="lt-LT"/>
        </w:rPr>
        <w:t xml:space="preserve">  kv.  metro,  visų  perduodamų patalpų bendras plotas – 38</w:t>
      </w:r>
      <w:r w:rsidR="00E312D6" w:rsidRPr="00E312D6">
        <w:rPr>
          <w:szCs w:val="24"/>
          <w:lang w:eastAsia="lt-LT"/>
        </w:rPr>
        <w:t>8,72</w:t>
      </w:r>
      <w:r w:rsidRPr="00E312D6">
        <w:rPr>
          <w:szCs w:val="24"/>
          <w:lang w:eastAsia="lt-LT"/>
        </w:rPr>
        <w:t xml:space="preserve"> kv. metro</w:t>
      </w:r>
      <w:r w:rsidRPr="00E312D6">
        <w:rPr>
          <w:lang w:val="x-none"/>
        </w:rPr>
        <w:t>)</w:t>
      </w:r>
      <w:r w:rsidR="002A0BCA">
        <w:t>.</w:t>
      </w:r>
    </w:p>
    <w:p w:rsidR="002A0BCA" w:rsidRDefault="002A0BCA" w:rsidP="002A0BCA">
      <w:pPr>
        <w:tabs>
          <w:tab w:val="left" w:pos="1134"/>
        </w:tabs>
        <w:jc w:val="both"/>
      </w:pPr>
    </w:p>
    <w:p w:rsidR="00376989" w:rsidRDefault="00376989" w:rsidP="00116772">
      <w:pPr>
        <w:rPr>
          <w:szCs w:val="24"/>
        </w:rPr>
      </w:pPr>
    </w:p>
    <w:p w:rsidR="00F97AA3" w:rsidRDefault="00F97AA3" w:rsidP="009940E8">
      <w:pPr>
        <w:tabs>
          <w:tab w:val="left" w:pos="1298"/>
          <w:tab w:val="left" w:pos="2597"/>
          <w:tab w:val="left" w:pos="3895"/>
          <w:tab w:val="left" w:pos="5194"/>
          <w:tab w:val="left" w:pos="6492"/>
          <w:tab w:val="left" w:pos="7791"/>
          <w:tab w:val="left" w:pos="9089"/>
          <w:tab w:val="left" w:pos="10387"/>
          <w:tab w:val="left" w:pos="11686"/>
        </w:tabs>
        <w:jc w:val="both"/>
      </w:pPr>
    </w:p>
    <w:p w:rsidR="00277A97" w:rsidRDefault="00277A97" w:rsidP="009940E8">
      <w:pPr>
        <w:tabs>
          <w:tab w:val="left" w:pos="1298"/>
          <w:tab w:val="left" w:pos="2597"/>
          <w:tab w:val="left" w:pos="3895"/>
          <w:tab w:val="left" w:pos="5194"/>
          <w:tab w:val="left" w:pos="6492"/>
          <w:tab w:val="left" w:pos="7791"/>
          <w:tab w:val="left" w:pos="9089"/>
          <w:tab w:val="left" w:pos="10387"/>
          <w:tab w:val="left" w:pos="11686"/>
        </w:tabs>
        <w:jc w:val="both"/>
      </w:pPr>
    </w:p>
    <w:p w:rsidR="006270C1" w:rsidRDefault="00CA254E" w:rsidP="006270C1">
      <w:pPr>
        <w:jc w:val="both"/>
        <w:rPr>
          <w:szCs w:val="24"/>
        </w:rPr>
      </w:pPr>
      <w:r w:rsidRPr="00CA254E">
        <w:rPr>
          <w:szCs w:val="24"/>
        </w:rPr>
        <w:t>Generalini</w:t>
      </w:r>
      <w:r w:rsidR="006270C1">
        <w:rPr>
          <w:szCs w:val="24"/>
        </w:rPr>
        <w:t>s</w:t>
      </w:r>
      <w:r w:rsidRPr="00CA254E">
        <w:rPr>
          <w:szCs w:val="24"/>
        </w:rPr>
        <w:t xml:space="preserve"> direktorius</w:t>
      </w:r>
      <w:r w:rsidR="006270C1">
        <w:rPr>
          <w:szCs w:val="24"/>
        </w:rPr>
        <w:tab/>
      </w:r>
      <w:r w:rsidR="006270C1">
        <w:rPr>
          <w:szCs w:val="24"/>
        </w:rPr>
        <w:tab/>
      </w:r>
      <w:r w:rsidRPr="00CA254E">
        <w:rPr>
          <w:szCs w:val="24"/>
        </w:rPr>
        <w:t xml:space="preserve">           </w:t>
      </w:r>
      <w:r w:rsidRPr="00CA254E">
        <w:rPr>
          <w:szCs w:val="24"/>
        </w:rPr>
        <w:tab/>
      </w:r>
      <w:r w:rsidRPr="00CA254E">
        <w:rPr>
          <w:szCs w:val="24"/>
        </w:rPr>
        <w:tab/>
      </w:r>
      <w:r w:rsidR="006270C1">
        <w:rPr>
          <w:szCs w:val="24"/>
        </w:rPr>
        <w:t xml:space="preserve">                   </w:t>
      </w:r>
      <w:r w:rsidRPr="00CA254E">
        <w:rPr>
          <w:szCs w:val="24"/>
        </w:rPr>
        <w:t>M</w:t>
      </w:r>
      <w:r w:rsidR="006270C1">
        <w:rPr>
          <w:szCs w:val="24"/>
        </w:rPr>
        <w:t>indaugas Sinkevičius</w:t>
      </w:r>
    </w:p>
    <w:p w:rsidR="009F074E" w:rsidRDefault="00116772" w:rsidP="006270C1">
      <w:pPr>
        <w:jc w:val="both"/>
      </w:pPr>
      <w:r w:rsidRPr="00116772">
        <w:tab/>
        <w:t xml:space="preserve">    </w:t>
      </w:r>
      <w:r w:rsidR="00376989">
        <w:t xml:space="preserve"> </w:t>
      </w:r>
      <w:r w:rsidR="009F074E">
        <w:tab/>
      </w:r>
      <w:r w:rsidR="009F074E">
        <w:tab/>
      </w:r>
      <w:r w:rsidR="009F074E">
        <w:tab/>
      </w:r>
      <w:r w:rsidR="009F074E">
        <w:tab/>
      </w:r>
      <w:r w:rsidR="00376989">
        <w:t xml:space="preserve"> </w:t>
      </w:r>
    </w:p>
    <w:p w:rsidR="00116772" w:rsidRDefault="00116772" w:rsidP="00116772">
      <w:pPr>
        <w:rPr>
          <w:szCs w:val="24"/>
        </w:rPr>
      </w:pPr>
    </w:p>
    <w:p w:rsidR="00277A97" w:rsidRDefault="00277A97" w:rsidP="00116772">
      <w:pPr>
        <w:rPr>
          <w:szCs w:val="24"/>
        </w:rPr>
      </w:pPr>
    </w:p>
    <w:p w:rsidR="00277A97" w:rsidRDefault="00277A97" w:rsidP="00116772">
      <w:pPr>
        <w:rPr>
          <w:szCs w:val="24"/>
        </w:rPr>
      </w:pPr>
    </w:p>
    <w:p w:rsidR="00D16128" w:rsidRDefault="00D16128" w:rsidP="00116772">
      <w:pPr>
        <w:rPr>
          <w:szCs w:val="24"/>
        </w:rPr>
      </w:pPr>
    </w:p>
    <w:p w:rsidR="006270C1" w:rsidRDefault="006270C1" w:rsidP="00116772">
      <w:pPr>
        <w:rPr>
          <w:szCs w:val="24"/>
        </w:rPr>
      </w:pPr>
    </w:p>
    <w:p w:rsidR="006270C1" w:rsidRDefault="006270C1" w:rsidP="00116772">
      <w:pPr>
        <w:rPr>
          <w:szCs w:val="24"/>
        </w:rPr>
      </w:pPr>
    </w:p>
    <w:p w:rsidR="00277A97" w:rsidRPr="00116772" w:rsidRDefault="00277A97" w:rsidP="00116772">
      <w:pPr>
        <w:rPr>
          <w:szCs w:val="24"/>
        </w:rPr>
      </w:pPr>
    </w:p>
    <w:p w:rsidR="00116772" w:rsidRDefault="00116772" w:rsidP="00116772">
      <w:pPr>
        <w:rPr>
          <w:szCs w:val="24"/>
        </w:rPr>
      </w:pPr>
      <w:r w:rsidRPr="00116772">
        <w:rPr>
          <w:szCs w:val="24"/>
        </w:rPr>
        <w:t>Parengė</w:t>
      </w:r>
    </w:p>
    <w:p w:rsidR="000F4B6E" w:rsidRPr="00116772" w:rsidRDefault="000F4B6E" w:rsidP="00116772">
      <w:pPr>
        <w:rPr>
          <w:szCs w:val="24"/>
        </w:rPr>
      </w:pPr>
    </w:p>
    <w:p w:rsidR="00277A97" w:rsidRDefault="00EF6E33">
      <w:pPr>
        <w:rPr>
          <w:szCs w:val="24"/>
        </w:rPr>
      </w:pPr>
      <w:r>
        <w:rPr>
          <w:szCs w:val="24"/>
        </w:rPr>
        <w:t xml:space="preserve">Laura </w:t>
      </w:r>
      <w:proofErr w:type="spellStart"/>
      <w:r>
        <w:rPr>
          <w:szCs w:val="24"/>
        </w:rPr>
        <w:t>Žvingilienė</w:t>
      </w:r>
      <w:proofErr w:type="spellEnd"/>
    </w:p>
    <w:sectPr w:rsidR="00277A97" w:rsidSect="00131670">
      <w:pgSz w:w="11906" w:h="16838"/>
      <w:pgMar w:top="851" w:right="567" w:bottom="851" w:left="1418" w:header="567" w:footer="386" w:gutter="0"/>
      <w:cols w:space="1296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42BD1"/>
    <w:multiLevelType w:val="multilevel"/>
    <w:tmpl w:val="E3746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C1"/>
    <w:rsid w:val="00015664"/>
    <w:rsid w:val="00024A05"/>
    <w:rsid w:val="00032130"/>
    <w:rsid w:val="000528D0"/>
    <w:rsid w:val="00063AC7"/>
    <w:rsid w:val="000646E2"/>
    <w:rsid w:val="00064ED7"/>
    <w:rsid w:val="000662C3"/>
    <w:rsid w:val="00067B81"/>
    <w:rsid w:val="00067C14"/>
    <w:rsid w:val="000709CA"/>
    <w:rsid w:val="00081059"/>
    <w:rsid w:val="00082DFF"/>
    <w:rsid w:val="00087F20"/>
    <w:rsid w:val="0009268E"/>
    <w:rsid w:val="00093FB5"/>
    <w:rsid w:val="000A215A"/>
    <w:rsid w:val="000A37C1"/>
    <w:rsid w:val="000B0B91"/>
    <w:rsid w:val="000D1E4C"/>
    <w:rsid w:val="000E3003"/>
    <w:rsid w:val="000E6C50"/>
    <w:rsid w:val="000F4B6E"/>
    <w:rsid w:val="000F58B0"/>
    <w:rsid w:val="001140BA"/>
    <w:rsid w:val="00116772"/>
    <w:rsid w:val="0012466A"/>
    <w:rsid w:val="00131670"/>
    <w:rsid w:val="0015322B"/>
    <w:rsid w:val="00165332"/>
    <w:rsid w:val="00183237"/>
    <w:rsid w:val="00197218"/>
    <w:rsid w:val="001A0B87"/>
    <w:rsid w:val="001B013F"/>
    <w:rsid w:val="001D120C"/>
    <w:rsid w:val="0020277C"/>
    <w:rsid w:val="002145F4"/>
    <w:rsid w:val="00216A14"/>
    <w:rsid w:val="00221E88"/>
    <w:rsid w:val="00224443"/>
    <w:rsid w:val="00225894"/>
    <w:rsid w:val="00232B6A"/>
    <w:rsid w:val="00233FD6"/>
    <w:rsid w:val="002439D5"/>
    <w:rsid w:val="00253C04"/>
    <w:rsid w:val="00254486"/>
    <w:rsid w:val="00265D2E"/>
    <w:rsid w:val="00273126"/>
    <w:rsid w:val="00277A97"/>
    <w:rsid w:val="00292595"/>
    <w:rsid w:val="002A0BCA"/>
    <w:rsid w:val="002C585E"/>
    <w:rsid w:val="002D661A"/>
    <w:rsid w:val="002E0C72"/>
    <w:rsid w:val="002E6662"/>
    <w:rsid w:val="002F5BF0"/>
    <w:rsid w:val="003014E2"/>
    <w:rsid w:val="00304844"/>
    <w:rsid w:val="003143B6"/>
    <w:rsid w:val="003339D3"/>
    <w:rsid w:val="0035193F"/>
    <w:rsid w:val="00352CA5"/>
    <w:rsid w:val="00371F6E"/>
    <w:rsid w:val="00376989"/>
    <w:rsid w:val="00387A2F"/>
    <w:rsid w:val="00393352"/>
    <w:rsid w:val="003A4A0E"/>
    <w:rsid w:val="003C6A84"/>
    <w:rsid w:val="003E2867"/>
    <w:rsid w:val="003F2E80"/>
    <w:rsid w:val="0040292D"/>
    <w:rsid w:val="00404830"/>
    <w:rsid w:val="0040517E"/>
    <w:rsid w:val="00423F1B"/>
    <w:rsid w:val="00426241"/>
    <w:rsid w:val="00455B5B"/>
    <w:rsid w:val="00462237"/>
    <w:rsid w:val="00464BAB"/>
    <w:rsid w:val="004715EC"/>
    <w:rsid w:val="004A5FD6"/>
    <w:rsid w:val="004C6E42"/>
    <w:rsid w:val="004D0344"/>
    <w:rsid w:val="004D700F"/>
    <w:rsid w:val="005128DC"/>
    <w:rsid w:val="0054248A"/>
    <w:rsid w:val="005860A0"/>
    <w:rsid w:val="00591501"/>
    <w:rsid w:val="005A3058"/>
    <w:rsid w:val="005A4117"/>
    <w:rsid w:val="005B274C"/>
    <w:rsid w:val="005C2953"/>
    <w:rsid w:val="005E1AA0"/>
    <w:rsid w:val="005E40ED"/>
    <w:rsid w:val="005F5DEE"/>
    <w:rsid w:val="006053C0"/>
    <w:rsid w:val="006229D5"/>
    <w:rsid w:val="006270C1"/>
    <w:rsid w:val="00675756"/>
    <w:rsid w:val="00695996"/>
    <w:rsid w:val="006A1BF6"/>
    <w:rsid w:val="006B484F"/>
    <w:rsid w:val="006E4EC8"/>
    <w:rsid w:val="00704E98"/>
    <w:rsid w:val="00713DD5"/>
    <w:rsid w:val="007622A3"/>
    <w:rsid w:val="007623F7"/>
    <w:rsid w:val="007709D5"/>
    <w:rsid w:val="00790116"/>
    <w:rsid w:val="00795D29"/>
    <w:rsid w:val="007A3781"/>
    <w:rsid w:val="007B4FF3"/>
    <w:rsid w:val="007F66D6"/>
    <w:rsid w:val="00837590"/>
    <w:rsid w:val="00870FC4"/>
    <w:rsid w:val="008824EE"/>
    <w:rsid w:val="0088328C"/>
    <w:rsid w:val="00885538"/>
    <w:rsid w:val="008A6A0C"/>
    <w:rsid w:val="008B106C"/>
    <w:rsid w:val="008D15A2"/>
    <w:rsid w:val="008E0206"/>
    <w:rsid w:val="008E55A9"/>
    <w:rsid w:val="008F5325"/>
    <w:rsid w:val="00906260"/>
    <w:rsid w:val="009220C2"/>
    <w:rsid w:val="00937C64"/>
    <w:rsid w:val="00945D25"/>
    <w:rsid w:val="0095395A"/>
    <w:rsid w:val="009620D5"/>
    <w:rsid w:val="00972D01"/>
    <w:rsid w:val="009940E8"/>
    <w:rsid w:val="009B3DE5"/>
    <w:rsid w:val="009C4CBD"/>
    <w:rsid w:val="009D0EAB"/>
    <w:rsid w:val="009D55E0"/>
    <w:rsid w:val="009E2893"/>
    <w:rsid w:val="009F074E"/>
    <w:rsid w:val="00A005D6"/>
    <w:rsid w:val="00A0303F"/>
    <w:rsid w:val="00A053AA"/>
    <w:rsid w:val="00A137CD"/>
    <w:rsid w:val="00A143A8"/>
    <w:rsid w:val="00A15C14"/>
    <w:rsid w:val="00A17615"/>
    <w:rsid w:val="00A40AC1"/>
    <w:rsid w:val="00A55420"/>
    <w:rsid w:val="00A80BF7"/>
    <w:rsid w:val="00A86E67"/>
    <w:rsid w:val="00AA7494"/>
    <w:rsid w:val="00AD13EA"/>
    <w:rsid w:val="00AE6C2B"/>
    <w:rsid w:val="00AF32F8"/>
    <w:rsid w:val="00B17CA7"/>
    <w:rsid w:val="00B34BFB"/>
    <w:rsid w:val="00B406B2"/>
    <w:rsid w:val="00B41ED0"/>
    <w:rsid w:val="00B63152"/>
    <w:rsid w:val="00B804A8"/>
    <w:rsid w:val="00B91B21"/>
    <w:rsid w:val="00B95345"/>
    <w:rsid w:val="00B966F9"/>
    <w:rsid w:val="00B9754A"/>
    <w:rsid w:val="00BB402F"/>
    <w:rsid w:val="00BB7880"/>
    <w:rsid w:val="00BC3AD3"/>
    <w:rsid w:val="00BF0737"/>
    <w:rsid w:val="00BF31E4"/>
    <w:rsid w:val="00C00606"/>
    <w:rsid w:val="00C1697B"/>
    <w:rsid w:val="00C20BC9"/>
    <w:rsid w:val="00C250CA"/>
    <w:rsid w:val="00C41A25"/>
    <w:rsid w:val="00C52BB6"/>
    <w:rsid w:val="00C57D4F"/>
    <w:rsid w:val="00C6381B"/>
    <w:rsid w:val="00C66F60"/>
    <w:rsid w:val="00C8039A"/>
    <w:rsid w:val="00CA254E"/>
    <w:rsid w:val="00CB2E8F"/>
    <w:rsid w:val="00CB3B63"/>
    <w:rsid w:val="00CB5537"/>
    <w:rsid w:val="00CE3959"/>
    <w:rsid w:val="00CF43D5"/>
    <w:rsid w:val="00CF62FC"/>
    <w:rsid w:val="00D07DE3"/>
    <w:rsid w:val="00D07E15"/>
    <w:rsid w:val="00D142FF"/>
    <w:rsid w:val="00D16128"/>
    <w:rsid w:val="00D17FE3"/>
    <w:rsid w:val="00D21D49"/>
    <w:rsid w:val="00D35C00"/>
    <w:rsid w:val="00D416C1"/>
    <w:rsid w:val="00D731C8"/>
    <w:rsid w:val="00D827D6"/>
    <w:rsid w:val="00D85963"/>
    <w:rsid w:val="00D90752"/>
    <w:rsid w:val="00DA06B2"/>
    <w:rsid w:val="00DA2F81"/>
    <w:rsid w:val="00DA7F83"/>
    <w:rsid w:val="00DB1E60"/>
    <w:rsid w:val="00DC2B64"/>
    <w:rsid w:val="00DD1D25"/>
    <w:rsid w:val="00DE3B27"/>
    <w:rsid w:val="00E13F9A"/>
    <w:rsid w:val="00E312D6"/>
    <w:rsid w:val="00E43247"/>
    <w:rsid w:val="00E435AB"/>
    <w:rsid w:val="00E629FF"/>
    <w:rsid w:val="00E6602A"/>
    <w:rsid w:val="00EA263A"/>
    <w:rsid w:val="00EB1123"/>
    <w:rsid w:val="00EB3E59"/>
    <w:rsid w:val="00EB6240"/>
    <w:rsid w:val="00EC1D3B"/>
    <w:rsid w:val="00EE2F6D"/>
    <w:rsid w:val="00EE31C6"/>
    <w:rsid w:val="00EE65F6"/>
    <w:rsid w:val="00EF6B0D"/>
    <w:rsid w:val="00EF6E33"/>
    <w:rsid w:val="00F1010F"/>
    <w:rsid w:val="00F15622"/>
    <w:rsid w:val="00F21EDD"/>
    <w:rsid w:val="00F323E5"/>
    <w:rsid w:val="00F33B98"/>
    <w:rsid w:val="00F370B6"/>
    <w:rsid w:val="00F400F9"/>
    <w:rsid w:val="00F47559"/>
    <w:rsid w:val="00F532B0"/>
    <w:rsid w:val="00F605A7"/>
    <w:rsid w:val="00F70B98"/>
    <w:rsid w:val="00F765F8"/>
    <w:rsid w:val="00F912AA"/>
    <w:rsid w:val="00F97AA3"/>
    <w:rsid w:val="00FA303C"/>
    <w:rsid w:val="00FB236E"/>
    <w:rsid w:val="00FB328E"/>
    <w:rsid w:val="00FB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8B2F4C"/>
  <w15:docId w15:val="{714CECC2-FADD-4113-97FB-93387AF6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416C1"/>
    <w:rPr>
      <w:rFonts w:ascii="Times New Roman" w:eastAsia="Times New Roman" w:hAnsi="Times New Roman"/>
      <w:sz w:val="24"/>
      <w:szCs w:val="20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D416C1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D416C1"/>
    <w:rPr>
      <w:rFonts w:ascii="Times New Roman" w:hAnsi="Times New Roman" w:cs="Times New Roman"/>
      <w:b/>
      <w:sz w:val="20"/>
      <w:szCs w:val="20"/>
    </w:rPr>
  </w:style>
  <w:style w:type="paragraph" w:styleId="Antrat">
    <w:name w:val="caption"/>
    <w:basedOn w:val="prastasis"/>
    <w:next w:val="prastasis"/>
    <w:uiPriority w:val="99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D416C1"/>
    <w:rPr>
      <w:rFonts w:ascii="Times New Roman" w:hAnsi="Times New Roman" w:cs="Times New Roman"/>
      <w:sz w:val="20"/>
      <w:szCs w:val="20"/>
    </w:rPr>
  </w:style>
  <w:style w:type="paragraph" w:styleId="Sraopastraipa">
    <w:name w:val="List Paragraph"/>
    <w:basedOn w:val="prastasis"/>
    <w:uiPriority w:val="99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BB788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locked/>
    <w:rsid w:val="00BB7880"/>
    <w:rPr>
      <w:rFonts w:ascii="Tahoma" w:hAnsi="Tahoma" w:cs="Tahoma"/>
      <w:sz w:val="16"/>
      <w:szCs w:val="16"/>
    </w:rPr>
  </w:style>
  <w:style w:type="numbering" w:customStyle="1" w:styleId="Sraonra1">
    <w:name w:val="Sąrašo nėra1"/>
    <w:next w:val="Sraonra"/>
    <w:uiPriority w:val="99"/>
    <w:semiHidden/>
    <w:rsid w:val="00BF31E4"/>
  </w:style>
  <w:style w:type="paragraph" w:customStyle="1" w:styleId="Preformatted">
    <w:name w:val="Preformatted"/>
    <w:basedOn w:val="prastasis"/>
    <w:rsid w:val="00BF31E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customStyle="1" w:styleId="LLPTekstas">
    <w:name w:val="LLPTekstas"/>
    <w:basedOn w:val="prastasis"/>
    <w:rsid w:val="00BF31E4"/>
    <w:pPr>
      <w:ind w:firstLine="567"/>
      <w:jc w:val="both"/>
    </w:pPr>
  </w:style>
  <w:style w:type="paragraph" w:customStyle="1" w:styleId="LLPPavadinimas">
    <w:name w:val="LLPPavadinimas"/>
    <w:basedOn w:val="LLPTekstas"/>
    <w:rsid w:val="00BF31E4"/>
    <w:pPr>
      <w:ind w:firstLine="0"/>
      <w:jc w:val="center"/>
    </w:pPr>
    <w:rPr>
      <w:b/>
    </w:rPr>
  </w:style>
  <w:style w:type="paragraph" w:customStyle="1" w:styleId="LLPNepastraip">
    <w:name w:val="LLPNepastraip"/>
    <w:basedOn w:val="LLPTekstas"/>
    <w:rsid w:val="00BF31E4"/>
    <w:pPr>
      <w:ind w:firstLine="0"/>
      <w:jc w:val="left"/>
    </w:pPr>
  </w:style>
  <w:style w:type="character" w:styleId="Puslapionumeris">
    <w:name w:val="page number"/>
    <w:basedOn w:val="Numatytasispastraiposriftas"/>
    <w:rsid w:val="00BF31E4"/>
  </w:style>
  <w:style w:type="character" w:styleId="Komentaronuoroda">
    <w:name w:val="annotation reference"/>
    <w:semiHidden/>
    <w:rsid w:val="00BF31E4"/>
    <w:rPr>
      <w:sz w:val="16"/>
    </w:rPr>
  </w:style>
  <w:style w:type="paragraph" w:styleId="Komentarotekstas">
    <w:name w:val="annotation text"/>
    <w:basedOn w:val="prastasis"/>
    <w:link w:val="KomentarotekstasDiagrama"/>
    <w:semiHidden/>
    <w:rsid w:val="00BF31E4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BF31E4"/>
    <w:rPr>
      <w:rFonts w:ascii="Times New Roman" w:eastAsia="Times New Roman" w:hAnsi="Times New Roman"/>
      <w:sz w:val="20"/>
      <w:szCs w:val="20"/>
      <w:lang w:eastAsia="en-US"/>
    </w:rPr>
  </w:style>
  <w:style w:type="character" w:styleId="Hipersaitas">
    <w:name w:val="Hyperlink"/>
    <w:uiPriority w:val="99"/>
    <w:rsid w:val="00BF31E4"/>
    <w:rPr>
      <w:color w:val="0000FF"/>
      <w:u w:val="single"/>
    </w:rPr>
  </w:style>
  <w:style w:type="character" w:styleId="Perirtashipersaitas">
    <w:name w:val="FollowedHyperlink"/>
    <w:uiPriority w:val="99"/>
    <w:rsid w:val="00BF31E4"/>
    <w:rPr>
      <w:color w:val="800080"/>
      <w:u w:val="single"/>
    </w:rPr>
  </w:style>
  <w:style w:type="character" w:customStyle="1" w:styleId="LLCStraipsnis">
    <w:name w:val="LLCStraipsnis"/>
    <w:rsid w:val="00BF31E4"/>
    <w:rPr>
      <w:b/>
    </w:rPr>
  </w:style>
  <w:style w:type="character" w:customStyle="1" w:styleId="LLCRedakcija">
    <w:name w:val="LLCRedakcija"/>
    <w:rsid w:val="00BF31E4"/>
    <w:rPr>
      <w:i/>
    </w:rPr>
  </w:style>
  <w:style w:type="paragraph" w:customStyle="1" w:styleId="LLPStraipsnis">
    <w:name w:val="LLPStraipsnis"/>
    <w:basedOn w:val="LLPTekstas"/>
    <w:next w:val="LLPTekstas"/>
    <w:rsid w:val="00BF31E4"/>
    <w:pPr>
      <w:ind w:left="1843" w:hanging="1276"/>
    </w:pPr>
  </w:style>
  <w:style w:type="character" w:customStyle="1" w:styleId="LLCTekstas">
    <w:name w:val="LLCTekstas"/>
    <w:basedOn w:val="Numatytasispastraiposriftas"/>
    <w:rsid w:val="00BF31E4"/>
  </w:style>
  <w:style w:type="character" w:customStyle="1" w:styleId="LLCStraipsnPav">
    <w:name w:val="LLCStraipsnPav"/>
    <w:basedOn w:val="LLCStraipsnis"/>
    <w:rsid w:val="00BF31E4"/>
    <w:rPr>
      <w:b/>
    </w:rPr>
  </w:style>
  <w:style w:type="character" w:customStyle="1" w:styleId="LLCFixed">
    <w:name w:val="LLCFixed"/>
    <w:rsid w:val="00BF31E4"/>
    <w:rPr>
      <w:rFonts w:ascii="Courier New" w:hAnsi="Courier New"/>
      <w:noProof w:val="0"/>
      <w:sz w:val="20"/>
      <w:lang w:val="lt-LT"/>
    </w:rPr>
  </w:style>
  <w:style w:type="paragraph" w:customStyle="1" w:styleId="LLPSignatura">
    <w:name w:val="LLPSignatura"/>
    <w:basedOn w:val="LLPNepastraip"/>
    <w:rsid w:val="00BF31E4"/>
    <w:pPr>
      <w:tabs>
        <w:tab w:val="right" w:pos="9072"/>
      </w:tabs>
    </w:pPr>
  </w:style>
  <w:style w:type="paragraph" w:customStyle="1" w:styleId="LLPPriedelis">
    <w:name w:val="LLPPriedelis"/>
    <w:basedOn w:val="LLPTekstas"/>
    <w:rsid w:val="00BF31E4"/>
    <w:pPr>
      <w:ind w:firstLine="4536"/>
      <w:jc w:val="left"/>
    </w:pPr>
  </w:style>
  <w:style w:type="paragraph" w:customStyle="1" w:styleId="LLPPunktoRedakcija">
    <w:name w:val="LLPPunktoRedakcija"/>
    <w:basedOn w:val="LLPTekstas"/>
    <w:rsid w:val="00BF31E4"/>
    <w:pPr>
      <w:tabs>
        <w:tab w:val="left" w:pos="992"/>
      </w:tabs>
      <w:ind w:left="992" w:hanging="425"/>
    </w:pPr>
  </w:style>
  <w:style w:type="paragraph" w:customStyle="1" w:styleId="LLPStraipsnPav">
    <w:name w:val="LLPStraipsnPav"/>
    <w:basedOn w:val="LLPStraipsnis"/>
    <w:rsid w:val="00BF31E4"/>
    <w:pPr>
      <w:ind w:firstLine="0"/>
    </w:pPr>
  </w:style>
  <w:style w:type="paragraph" w:customStyle="1" w:styleId="LLPRekvizitai">
    <w:name w:val="LLPRekvizitai"/>
    <w:basedOn w:val="LLPPavadinimas"/>
    <w:rsid w:val="00BF31E4"/>
    <w:rPr>
      <w:b w:val="0"/>
    </w:rPr>
  </w:style>
  <w:style w:type="paragraph" w:customStyle="1" w:styleId="LLPEndLine">
    <w:name w:val="LLPEndLine"/>
    <w:basedOn w:val="LLPSignatura"/>
    <w:rsid w:val="00BF31E4"/>
    <w:pPr>
      <w:jc w:val="center"/>
    </w:pPr>
  </w:style>
  <w:style w:type="paragraph" w:styleId="HTMLiankstoformatuotas">
    <w:name w:val="HTML Preformatted"/>
    <w:basedOn w:val="prastasis"/>
    <w:link w:val="HTMLiankstoformatuotasDiagrama"/>
    <w:rsid w:val="00BF31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F31E4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Pagrindinistekstas">
    <w:name w:val="Body Text"/>
    <w:basedOn w:val="prastasis"/>
    <w:link w:val="PagrindinistekstasDiagrama"/>
    <w:rsid w:val="00BF31E4"/>
    <w:pPr>
      <w:spacing w:after="120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F31E4"/>
    <w:rPr>
      <w:rFonts w:ascii="Times New Roman" w:eastAsia="Times New Roman" w:hAnsi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KACINSKYTE, Simona</cp:lastModifiedBy>
  <cp:revision>9</cp:revision>
  <cp:lastPrinted>2017-10-18T09:26:00Z</cp:lastPrinted>
  <dcterms:created xsi:type="dcterms:W3CDTF">2019-04-15T05:53:00Z</dcterms:created>
  <dcterms:modified xsi:type="dcterms:W3CDTF">2019-04-25T10:47:00Z</dcterms:modified>
</cp:coreProperties>
</file>