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905A3D" w:rsidRDefault="00905A3D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A073ED">
        <w:rPr>
          <w:szCs w:val="24"/>
        </w:rPr>
        <w:t>spalio 17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A073ED">
        <w:rPr>
          <w:szCs w:val="24"/>
        </w:rPr>
        <w:t>59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905A3D" w:rsidRDefault="00905A3D" w:rsidP="00D416C1">
      <w:pPr>
        <w:spacing w:line="276" w:lineRule="auto"/>
        <w:jc w:val="center"/>
        <w:rPr>
          <w:szCs w:val="24"/>
        </w:rPr>
      </w:pPr>
    </w:p>
    <w:p w:rsidR="005A25B5" w:rsidRDefault="001C5F73" w:rsidP="001C5F73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19 straipsniu,</w:t>
      </w:r>
      <w:r w:rsidRPr="00EE31C6">
        <w:rPr>
          <w:szCs w:val="24"/>
        </w:rPr>
        <w:t xml:space="preserve"> įgyvendindamas Valstybės </w:t>
      </w:r>
      <w:r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>
        <w:rPr>
          <w:szCs w:val="24"/>
        </w:rPr>
        <w:t>15</w:t>
      </w:r>
      <w:r w:rsidRPr="00EE31C6">
        <w:rPr>
          <w:szCs w:val="24"/>
        </w:rPr>
        <w:t xml:space="preserve"> m. </w:t>
      </w:r>
      <w:r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 </w:t>
      </w:r>
      <w:r w:rsidRPr="00EE31C6">
        <w:rPr>
          <w:szCs w:val="24"/>
        </w:rPr>
        <w:t xml:space="preserve">Nr. </w:t>
      </w:r>
      <w:r>
        <w:rPr>
          <w:szCs w:val="24"/>
        </w:rPr>
        <w:t xml:space="preserve"> </w:t>
      </w:r>
      <w:r w:rsidRPr="00EE31C6">
        <w:rPr>
          <w:szCs w:val="24"/>
        </w:rPr>
        <w:t>1</w:t>
      </w:r>
      <w:r>
        <w:rPr>
          <w:szCs w:val="24"/>
        </w:rPr>
        <w:t>48</w:t>
      </w:r>
      <w:r>
        <w:t xml:space="preserve">  „Dėl  valstybės  nekilnojamojo  turto  centralizuoto  valdymo  įgyvendinimo“</w:t>
      </w:r>
      <w:r w:rsidR="00905A3D">
        <w:t>:</w:t>
      </w:r>
    </w:p>
    <w:p w:rsidR="001C5F73" w:rsidRDefault="00905A3D" w:rsidP="005A25B5">
      <w:pPr>
        <w:ind w:firstLine="720"/>
        <w:jc w:val="both"/>
        <w:rPr>
          <w:szCs w:val="24"/>
          <w:lang w:eastAsia="lt-LT"/>
        </w:rPr>
      </w:pPr>
      <w:r>
        <w:rPr>
          <w:szCs w:val="24"/>
        </w:rPr>
        <w:t>1. P</w:t>
      </w:r>
      <w:r w:rsidR="001C5F73">
        <w:rPr>
          <w:szCs w:val="24"/>
        </w:rPr>
        <w:t xml:space="preserve"> </w:t>
      </w:r>
      <w:r w:rsidR="001C5F73" w:rsidRPr="00EA263A">
        <w:rPr>
          <w:szCs w:val="24"/>
        </w:rPr>
        <w:t>e r d u o d u</w:t>
      </w:r>
      <w:r w:rsidR="005A25B5">
        <w:rPr>
          <w:szCs w:val="24"/>
        </w:rPr>
        <w:t xml:space="preserve"> </w:t>
      </w:r>
      <w:r w:rsidR="00E11D01" w:rsidRPr="00E11D01">
        <w:t>Valstybės vaiko teisių apsaugos ir įvaikinimo tarnyba</w:t>
      </w:r>
      <w:r w:rsidR="00E11D01">
        <w:t>i</w:t>
      </w:r>
      <w:r w:rsidR="00E11D01" w:rsidRPr="00E11D01">
        <w:rPr>
          <w:szCs w:val="24"/>
        </w:rPr>
        <w:t xml:space="preserve"> prie Socialinės apsaugos ir darbo ministerijos</w:t>
      </w:r>
      <w:r w:rsidR="005A25B5">
        <w:rPr>
          <w:lang w:val="x-none" w:eastAsia="lt-LT"/>
        </w:rPr>
        <w:t xml:space="preserve"> </w:t>
      </w:r>
      <w:r w:rsidR="005A25B5">
        <w:rPr>
          <w:lang w:eastAsia="lt-LT"/>
        </w:rPr>
        <w:t xml:space="preserve">jos </w:t>
      </w:r>
      <w:r w:rsidR="005A25B5">
        <w:t>nuostatuose</w:t>
      </w:r>
      <w:r w:rsidR="005A25B5">
        <w:rPr>
          <w:lang w:val="x-none"/>
        </w:rPr>
        <w:t xml:space="preserve"> šiuo metu nu</w:t>
      </w:r>
      <w:r w:rsidR="005A25B5">
        <w:t>matytai</w:t>
      </w:r>
      <w:r w:rsidR="005A25B5">
        <w:rPr>
          <w:lang w:val="x-none"/>
        </w:rPr>
        <w:t xml:space="preserve"> veiklai vykdyti</w:t>
      </w:r>
      <w:r w:rsidR="005A25B5">
        <w:rPr>
          <w:lang w:eastAsia="lt-LT"/>
        </w:rPr>
        <w:t xml:space="preserve"> </w:t>
      </w:r>
      <w:r w:rsidR="005A25B5">
        <w:rPr>
          <w:lang w:val="x-none" w:eastAsia="lt-LT"/>
        </w:rPr>
        <w:t xml:space="preserve">pagal panaudos sutartį </w:t>
      </w:r>
      <w:r w:rsidR="00A0634C">
        <w:rPr>
          <w:lang w:eastAsia="lt-LT"/>
        </w:rPr>
        <w:t xml:space="preserve">iki </w:t>
      </w:r>
      <w:r w:rsidR="00A83826">
        <w:rPr>
          <w:lang w:eastAsia="lt-LT"/>
        </w:rPr>
        <w:t>20</w:t>
      </w:r>
      <w:r w:rsidR="00E11D01">
        <w:rPr>
          <w:lang w:eastAsia="lt-LT"/>
        </w:rPr>
        <w:t>3</w:t>
      </w:r>
      <w:r w:rsidR="00A83826">
        <w:rPr>
          <w:lang w:eastAsia="lt-LT"/>
        </w:rPr>
        <w:t xml:space="preserve">4 m. </w:t>
      </w:r>
      <w:r w:rsidR="00E11D01">
        <w:rPr>
          <w:lang w:eastAsia="lt-LT"/>
        </w:rPr>
        <w:t>kovo</w:t>
      </w:r>
      <w:r w:rsidR="00A83826">
        <w:rPr>
          <w:lang w:eastAsia="lt-LT"/>
        </w:rPr>
        <w:t xml:space="preserve"> 31 d.</w:t>
      </w:r>
      <w:r w:rsidR="005A25B5">
        <w:rPr>
          <w:lang w:eastAsia="lt-LT"/>
        </w:rPr>
        <w:t xml:space="preserve"> </w:t>
      </w:r>
      <w:r w:rsidR="005A25B5">
        <w:rPr>
          <w:lang w:val="x-none" w:eastAsia="lt-LT"/>
        </w:rPr>
        <w:t>valstybei nuosavybės teise priklausan</w:t>
      </w:r>
      <w:r w:rsidR="005A25B5">
        <w:rPr>
          <w:lang w:eastAsia="lt-LT"/>
        </w:rPr>
        <w:t>tį</w:t>
      </w:r>
      <w:r w:rsidR="005A25B5">
        <w:rPr>
          <w:lang w:val="x-none" w:eastAsia="lt-LT"/>
        </w:rPr>
        <w:t xml:space="preserve"> ir šiuo metu valstybės įmonės </w:t>
      </w:r>
      <w:r w:rsidR="005A25B5">
        <w:rPr>
          <w:lang w:eastAsia="lt-LT"/>
        </w:rPr>
        <w:t>T</w:t>
      </w:r>
      <w:r w:rsidR="005A25B5">
        <w:rPr>
          <w:lang w:val="x-none" w:eastAsia="lt-LT"/>
        </w:rPr>
        <w:t xml:space="preserve">urto </w:t>
      </w:r>
      <w:r w:rsidR="005A25B5">
        <w:rPr>
          <w:lang w:eastAsia="lt-LT"/>
        </w:rPr>
        <w:t xml:space="preserve">banko </w:t>
      </w:r>
      <w:r w:rsidR="005A25B5">
        <w:rPr>
          <w:lang w:val="x-none" w:eastAsia="lt-LT"/>
        </w:rPr>
        <w:t>patikėjimo teise valdom</w:t>
      </w:r>
      <w:r w:rsidR="005A25B5">
        <w:rPr>
          <w:lang w:eastAsia="lt-LT"/>
        </w:rPr>
        <w:t>ą nekilnojamąjį turtą</w:t>
      </w:r>
      <w:r w:rsidR="001C5F73">
        <w:rPr>
          <w:szCs w:val="24"/>
        </w:rPr>
        <w:t>:</w:t>
      </w:r>
      <w:r w:rsidR="00B02DA0">
        <w:t xml:space="preserve"> </w:t>
      </w:r>
      <w:r w:rsidR="00DD30F0">
        <w:t>garažo</w:t>
      </w:r>
      <w:r w:rsidR="00B02DA0" w:rsidRPr="00AE6C2B">
        <w:t xml:space="preserve"> patalpas </w:t>
      </w:r>
      <w:r w:rsidR="00A84EFC" w:rsidRPr="00A84EFC">
        <w:rPr>
          <w:szCs w:val="24"/>
          <w:lang w:eastAsia="lt-LT"/>
        </w:rPr>
        <w:t xml:space="preserve">Anykščiuose, J. Jablonskio g. 30 </w:t>
      </w:r>
      <w:r w:rsidR="00B02DA0" w:rsidRPr="00A84EFC">
        <w:rPr>
          <w:szCs w:val="24"/>
          <w:lang w:eastAsia="lt-LT"/>
        </w:rPr>
        <w:t>(</w:t>
      </w:r>
      <w:r w:rsidR="00A84EFC" w:rsidRPr="00A84EFC">
        <w:rPr>
          <w:szCs w:val="24"/>
          <w:lang w:eastAsia="lt-LT"/>
        </w:rPr>
        <w:t>pastato unikalus numeris – 3497-8000-6015, pastato bendras plotas – 1 115,80 kv. metro, perduodam</w:t>
      </w:r>
      <w:r w:rsidR="00A84EFC">
        <w:rPr>
          <w:szCs w:val="24"/>
          <w:lang w:eastAsia="lt-LT"/>
        </w:rPr>
        <w:t>ų</w:t>
      </w:r>
      <w:r w:rsidR="00A84EFC" w:rsidRPr="00A84EFC">
        <w:rPr>
          <w:szCs w:val="24"/>
          <w:lang w:eastAsia="lt-LT"/>
        </w:rPr>
        <w:t xml:space="preserve"> patalp</w:t>
      </w:r>
      <w:r w:rsidR="00A84EFC">
        <w:rPr>
          <w:szCs w:val="24"/>
          <w:lang w:eastAsia="lt-LT"/>
        </w:rPr>
        <w:t>ų</w:t>
      </w:r>
      <w:r w:rsidR="00A84EFC" w:rsidRPr="00A84EFC">
        <w:rPr>
          <w:szCs w:val="24"/>
          <w:lang w:eastAsia="lt-LT"/>
        </w:rPr>
        <w:t xml:space="preserve"> indeksa</w:t>
      </w:r>
      <w:r w:rsidR="00A84EFC">
        <w:rPr>
          <w:szCs w:val="24"/>
          <w:lang w:eastAsia="lt-LT"/>
        </w:rPr>
        <w:t>i</w:t>
      </w:r>
      <w:r w:rsidR="00A84EFC" w:rsidRPr="00A84EFC">
        <w:rPr>
          <w:szCs w:val="24"/>
          <w:lang w:eastAsia="lt-LT"/>
        </w:rPr>
        <w:t xml:space="preserve"> – </w:t>
      </w:r>
      <w:r w:rsidR="00DD30F0">
        <w:rPr>
          <w:szCs w:val="24"/>
          <w:lang w:eastAsia="lt-LT"/>
        </w:rPr>
        <w:t>R-4, R-15, p</w:t>
      </w:r>
      <w:r w:rsidR="00A84EFC" w:rsidRPr="00A84EFC">
        <w:rPr>
          <w:szCs w:val="24"/>
          <w:lang w:eastAsia="lt-LT"/>
        </w:rPr>
        <w:t>erduodam</w:t>
      </w:r>
      <w:r w:rsidR="00A84EFC">
        <w:rPr>
          <w:szCs w:val="24"/>
          <w:lang w:eastAsia="lt-LT"/>
        </w:rPr>
        <w:t>ų</w:t>
      </w:r>
      <w:r w:rsidR="00A84EFC" w:rsidRPr="00A84EFC">
        <w:rPr>
          <w:szCs w:val="24"/>
          <w:lang w:eastAsia="lt-LT"/>
        </w:rPr>
        <w:t xml:space="preserve"> patalp</w:t>
      </w:r>
      <w:r w:rsidR="00A84EFC">
        <w:rPr>
          <w:szCs w:val="24"/>
          <w:lang w:eastAsia="lt-LT"/>
        </w:rPr>
        <w:t>ų</w:t>
      </w:r>
      <w:r w:rsidR="00A84EFC" w:rsidRPr="00A84EFC">
        <w:rPr>
          <w:szCs w:val="24"/>
          <w:lang w:eastAsia="lt-LT"/>
        </w:rPr>
        <w:t xml:space="preserve"> bendras plotas – </w:t>
      </w:r>
      <w:r w:rsidR="00DD30F0">
        <w:rPr>
          <w:szCs w:val="24"/>
          <w:lang w:eastAsia="lt-LT"/>
        </w:rPr>
        <w:t>31,13</w:t>
      </w:r>
      <w:r w:rsidR="00A84EFC" w:rsidRPr="00A84EFC">
        <w:rPr>
          <w:szCs w:val="24"/>
          <w:lang w:eastAsia="lt-LT"/>
        </w:rPr>
        <w:t xml:space="preserve"> kv. metro</w:t>
      </w:r>
      <w:r w:rsidR="00B02DA0" w:rsidRPr="00A84EFC">
        <w:rPr>
          <w:szCs w:val="24"/>
          <w:lang w:eastAsia="lt-LT"/>
        </w:rPr>
        <w:t>).</w:t>
      </w:r>
    </w:p>
    <w:p w:rsidR="00905A3D" w:rsidRPr="005A25B5" w:rsidRDefault="00905A3D" w:rsidP="005A25B5">
      <w:pPr>
        <w:ind w:firstLine="720"/>
        <w:jc w:val="both"/>
        <w:rPr>
          <w:szCs w:val="24"/>
        </w:rPr>
      </w:pPr>
      <w:r>
        <w:rPr>
          <w:szCs w:val="24"/>
          <w:lang w:eastAsia="lt-LT"/>
        </w:rPr>
        <w:t>2. P</w:t>
      </w:r>
      <w:r>
        <w:rPr>
          <w:szCs w:val="24"/>
        </w:rPr>
        <w:t xml:space="preserve"> </w:t>
      </w:r>
      <w:r w:rsidRPr="00EA263A">
        <w:rPr>
          <w:szCs w:val="24"/>
        </w:rPr>
        <w:t>e r d u o d u</w:t>
      </w:r>
      <w:r>
        <w:rPr>
          <w:szCs w:val="24"/>
        </w:rPr>
        <w:t xml:space="preserve"> </w:t>
      </w:r>
      <w:r>
        <w:rPr>
          <w:lang w:eastAsia="lt-LT"/>
        </w:rPr>
        <w:t>Lietuvos automobilių kelių direkcijai prie Susisiekimo ministerijos</w:t>
      </w:r>
      <w:r>
        <w:rPr>
          <w:lang w:val="x-none" w:eastAsia="lt-LT"/>
        </w:rPr>
        <w:t xml:space="preserve"> </w:t>
      </w:r>
      <w:r>
        <w:rPr>
          <w:lang w:eastAsia="lt-LT"/>
        </w:rPr>
        <w:t xml:space="preserve">jos </w:t>
      </w:r>
      <w:r>
        <w:t>nuostatuose</w:t>
      </w:r>
      <w:r>
        <w:rPr>
          <w:lang w:val="x-none"/>
        </w:rPr>
        <w:t xml:space="preserve"> šiuo metu nu</w:t>
      </w:r>
      <w:r>
        <w:t>matytai</w:t>
      </w:r>
      <w:r>
        <w:rPr>
          <w:lang w:val="x-none"/>
        </w:rPr>
        <w:t xml:space="preserve"> veiklai vykdyti</w:t>
      </w:r>
      <w:r>
        <w:rPr>
          <w:lang w:eastAsia="lt-LT"/>
        </w:rPr>
        <w:t xml:space="preserve"> </w:t>
      </w:r>
      <w:r>
        <w:rPr>
          <w:lang w:val="x-none" w:eastAsia="lt-LT"/>
        </w:rPr>
        <w:t xml:space="preserve">pagal panaudos sutartį </w:t>
      </w:r>
      <w:r>
        <w:rPr>
          <w:lang w:eastAsia="lt-LT"/>
        </w:rPr>
        <w:t xml:space="preserve">iki 2024 m. sausio 31 d. </w:t>
      </w:r>
      <w:r>
        <w:rPr>
          <w:lang w:val="x-none" w:eastAsia="lt-LT"/>
        </w:rPr>
        <w:t>valstybei nuosavybės teise priklausan</w:t>
      </w:r>
      <w:r>
        <w:rPr>
          <w:lang w:eastAsia="lt-LT"/>
        </w:rPr>
        <w:t>tį</w:t>
      </w:r>
      <w:r>
        <w:rPr>
          <w:lang w:val="x-none" w:eastAsia="lt-LT"/>
        </w:rPr>
        <w:t xml:space="preserve"> ir šiuo metu valstybės įmonės </w:t>
      </w:r>
      <w:r>
        <w:rPr>
          <w:lang w:eastAsia="lt-LT"/>
        </w:rPr>
        <w:t>T</w:t>
      </w:r>
      <w:r>
        <w:rPr>
          <w:lang w:val="x-none" w:eastAsia="lt-LT"/>
        </w:rPr>
        <w:t xml:space="preserve">urto </w:t>
      </w:r>
      <w:r>
        <w:rPr>
          <w:lang w:eastAsia="lt-LT"/>
        </w:rPr>
        <w:t xml:space="preserve">banko </w:t>
      </w:r>
      <w:r>
        <w:rPr>
          <w:lang w:val="x-none" w:eastAsia="lt-LT"/>
        </w:rPr>
        <w:t>patikėjimo teise valdom</w:t>
      </w:r>
      <w:r>
        <w:rPr>
          <w:lang w:eastAsia="lt-LT"/>
        </w:rPr>
        <w:t>ą nekilnojamąjį turtą</w:t>
      </w:r>
      <w:r>
        <w:rPr>
          <w:szCs w:val="24"/>
        </w:rPr>
        <w:t>:</w:t>
      </w:r>
      <w:r>
        <w:t xml:space="preserve"> garažo</w:t>
      </w:r>
      <w:r w:rsidRPr="00AE6C2B">
        <w:t xml:space="preserve"> patalpas </w:t>
      </w:r>
      <w:r w:rsidRPr="00A84EFC">
        <w:rPr>
          <w:szCs w:val="24"/>
          <w:lang w:eastAsia="lt-LT"/>
        </w:rPr>
        <w:t>Anykščiuose, J. Jablonskio g. 30 (pastato unikalus numeris – 3497-8000-6015, pastato bendras plotas – 1 115,80 kv. metro, perduodam</w:t>
      </w:r>
      <w:r>
        <w:rPr>
          <w:szCs w:val="24"/>
          <w:lang w:eastAsia="lt-LT"/>
        </w:rPr>
        <w:t>ų</w:t>
      </w:r>
      <w:r w:rsidRPr="00A84EFC">
        <w:rPr>
          <w:szCs w:val="24"/>
          <w:lang w:eastAsia="lt-LT"/>
        </w:rPr>
        <w:t xml:space="preserve"> patalp</w:t>
      </w:r>
      <w:r>
        <w:rPr>
          <w:szCs w:val="24"/>
          <w:lang w:eastAsia="lt-LT"/>
        </w:rPr>
        <w:t>ų</w:t>
      </w:r>
      <w:r w:rsidRPr="00A84EFC">
        <w:rPr>
          <w:szCs w:val="24"/>
          <w:lang w:eastAsia="lt-LT"/>
        </w:rPr>
        <w:t xml:space="preserve"> indeksa</w:t>
      </w:r>
      <w:r>
        <w:rPr>
          <w:szCs w:val="24"/>
          <w:lang w:eastAsia="lt-LT"/>
        </w:rPr>
        <w:t>i</w:t>
      </w:r>
      <w:r w:rsidRPr="00A84EFC">
        <w:rPr>
          <w:szCs w:val="24"/>
          <w:lang w:eastAsia="lt-LT"/>
        </w:rPr>
        <w:t xml:space="preserve"> – </w:t>
      </w:r>
      <w:r>
        <w:rPr>
          <w:szCs w:val="24"/>
          <w:lang w:eastAsia="lt-LT"/>
        </w:rPr>
        <w:t>R-4, R-15, p</w:t>
      </w:r>
      <w:r w:rsidRPr="00A84EFC">
        <w:rPr>
          <w:szCs w:val="24"/>
          <w:lang w:eastAsia="lt-LT"/>
        </w:rPr>
        <w:t>erduodam</w:t>
      </w:r>
      <w:r>
        <w:rPr>
          <w:szCs w:val="24"/>
          <w:lang w:eastAsia="lt-LT"/>
        </w:rPr>
        <w:t>ų</w:t>
      </w:r>
      <w:r w:rsidRPr="00A84EFC">
        <w:rPr>
          <w:szCs w:val="24"/>
          <w:lang w:eastAsia="lt-LT"/>
        </w:rPr>
        <w:t xml:space="preserve"> patalp</w:t>
      </w:r>
      <w:r>
        <w:rPr>
          <w:szCs w:val="24"/>
          <w:lang w:eastAsia="lt-LT"/>
        </w:rPr>
        <w:t>ų</w:t>
      </w:r>
      <w:r w:rsidRPr="00A84EFC">
        <w:rPr>
          <w:szCs w:val="24"/>
          <w:lang w:eastAsia="lt-LT"/>
        </w:rPr>
        <w:t xml:space="preserve"> bendras plotas – </w:t>
      </w:r>
      <w:r>
        <w:rPr>
          <w:szCs w:val="24"/>
          <w:lang w:eastAsia="lt-LT"/>
        </w:rPr>
        <w:t>31,13</w:t>
      </w:r>
      <w:r w:rsidRPr="00A84EFC">
        <w:rPr>
          <w:szCs w:val="24"/>
          <w:lang w:eastAsia="lt-LT"/>
        </w:rPr>
        <w:t xml:space="preserve"> kv. metro).</w:t>
      </w: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7B6868" w:rsidRDefault="007B6868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905A3D" w:rsidRDefault="00905A3D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7B6868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905A3D">
        <w:rPr>
          <w:szCs w:val="24"/>
        </w:rPr>
        <w:tab/>
      </w:r>
      <w:r w:rsidR="00905A3D">
        <w:rPr>
          <w:szCs w:val="24"/>
        </w:rPr>
        <w:tab/>
      </w:r>
      <w:r w:rsidR="00905A3D">
        <w:rPr>
          <w:szCs w:val="24"/>
        </w:rPr>
        <w:tab/>
        <w:t xml:space="preserve">                  Mindaugas Sinkevičius</w:t>
      </w:r>
    </w:p>
    <w:p w:rsidR="00905A3D" w:rsidRDefault="00905A3D" w:rsidP="006270C1">
      <w:pPr>
        <w:jc w:val="both"/>
        <w:rPr>
          <w:szCs w:val="24"/>
        </w:rPr>
      </w:pPr>
    </w:p>
    <w:p w:rsidR="006270C1" w:rsidRDefault="006270C1" w:rsidP="006270C1">
      <w:pPr>
        <w:jc w:val="both"/>
        <w:rPr>
          <w:szCs w:val="24"/>
        </w:rPr>
      </w:pPr>
      <w:r>
        <w:rPr>
          <w:szCs w:val="24"/>
        </w:rPr>
        <w:tab/>
      </w:r>
      <w:r w:rsidR="00CA254E" w:rsidRPr="00CA254E">
        <w:rPr>
          <w:szCs w:val="24"/>
        </w:rPr>
        <w:t xml:space="preserve">           </w:t>
      </w:r>
      <w:r w:rsidR="00CA254E" w:rsidRPr="00CA254E">
        <w:rPr>
          <w:szCs w:val="24"/>
        </w:rPr>
        <w:tab/>
      </w:r>
      <w:r w:rsidR="00CA254E" w:rsidRPr="00CA254E">
        <w:rPr>
          <w:szCs w:val="24"/>
        </w:rPr>
        <w:tab/>
      </w:r>
      <w:r>
        <w:rPr>
          <w:szCs w:val="24"/>
        </w:rPr>
        <w:t xml:space="preserve">                   </w:t>
      </w:r>
    </w:p>
    <w:p w:rsidR="005A25B5" w:rsidRDefault="005A25B5" w:rsidP="006270C1">
      <w:pPr>
        <w:jc w:val="both"/>
      </w:pPr>
    </w:p>
    <w:p w:rsidR="005A25B5" w:rsidRDefault="005A25B5" w:rsidP="006270C1">
      <w:pPr>
        <w:jc w:val="both"/>
      </w:pPr>
    </w:p>
    <w:p w:rsidR="005A25B5" w:rsidRDefault="005A25B5" w:rsidP="006270C1">
      <w:pPr>
        <w:jc w:val="both"/>
      </w:pPr>
    </w:p>
    <w:p w:rsidR="005A25B5" w:rsidRDefault="005A25B5" w:rsidP="006270C1">
      <w:pPr>
        <w:jc w:val="both"/>
      </w:pPr>
    </w:p>
    <w:p w:rsidR="005A25B5" w:rsidRDefault="005A25B5" w:rsidP="006270C1">
      <w:pPr>
        <w:jc w:val="both"/>
      </w:pP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116772">
      <w:pPr>
        <w:rPr>
          <w:szCs w:val="24"/>
        </w:rPr>
      </w:pPr>
      <w:r w:rsidRPr="00116772">
        <w:rPr>
          <w:szCs w:val="24"/>
        </w:rPr>
        <w:t>Rūta Motiejūnaitė</w:t>
      </w: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41C65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A3A7C"/>
    <w:rsid w:val="001B013F"/>
    <w:rsid w:val="001C5F73"/>
    <w:rsid w:val="001D120C"/>
    <w:rsid w:val="001E7085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82F8B"/>
    <w:rsid w:val="004A5FD6"/>
    <w:rsid w:val="004C6E42"/>
    <w:rsid w:val="004D0344"/>
    <w:rsid w:val="004D700F"/>
    <w:rsid w:val="005128DC"/>
    <w:rsid w:val="0054248A"/>
    <w:rsid w:val="005860A0"/>
    <w:rsid w:val="005A25B5"/>
    <w:rsid w:val="005A28A7"/>
    <w:rsid w:val="005A3058"/>
    <w:rsid w:val="005A4117"/>
    <w:rsid w:val="005C2953"/>
    <w:rsid w:val="005E1AA0"/>
    <w:rsid w:val="005E40ED"/>
    <w:rsid w:val="005F5DEE"/>
    <w:rsid w:val="006053C0"/>
    <w:rsid w:val="006229D5"/>
    <w:rsid w:val="006270C1"/>
    <w:rsid w:val="00675756"/>
    <w:rsid w:val="006A1BF6"/>
    <w:rsid w:val="006E4EC8"/>
    <w:rsid w:val="00704E98"/>
    <w:rsid w:val="00705576"/>
    <w:rsid w:val="007622A3"/>
    <w:rsid w:val="007623F7"/>
    <w:rsid w:val="007709D5"/>
    <w:rsid w:val="00790116"/>
    <w:rsid w:val="00795D29"/>
    <w:rsid w:val="007B6868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F5325"/>
    <w:rsid w:val="00905A3D"/>
    <w:rsid w:val="00906260"/>
    <w:rsid w:val="009220C2"/>
    <w:rsid w:val="00945D25"/>
    <w:rsid w:val="0095395A"/>
    <w:rsid w:val="009620D5"/>
    <w:rsid w:val="00972D01"/>
    <w:rsid w:val="009940E8"/>
    <w:rsid w:val="009B1667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0634C"/>
    <w:rsid w:val="00A073ED"/>
    <w:rsid w:val="00A143A8"/>
    <w:rsid w:val="00A15C14"/>
    <w:rsid w:val="00A17615"/>
    <w:rsid w:val="00A40AC1"/>
    <w:rsid w:val="00A55420"/>
    <w:rsid w:val="00A80BF7"/>
    <w:rsid w:val="00A83826"/>
    <w:rsid w:val="00A84EFC"/>
    <w:rsid w:val="00A86E67"/>
    <w:rsid w:val="00AA7494"/>
    <w:rsid w:val="00AD13EA"/>
    <w:rsid w:val="00AE6C2B"/>
    <w:rsid w:val="00AF32F8"/>
    <w:rsid w:val="00B02DA0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6AC7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E15"/>
    <w:rsid w:val="00D142FF"/>
    <w:rsid w:val="00D16128"/>
    <w:rsid w:val="00D17FE3"/>
    <w:rsid w:val="00D21D49"/>
    <w:rsid w:val="00D35C00"/>
    <w:rsid w:val="00D416C1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D30F0"/>
    <w:rsid w:val="00DE3B27"/>
    <w:rsid w:val="00E11D01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C69FA"/>
    <w:rsid w:val="00EE2F6D"/>
    <w:rsid w:val="00EE31C6"/>
    <w:rsid w:val="00EE65F6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4A18F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8</cp:revision>
  <cp:lastPrinted>2017-10-18T09:26:00Z</cp:lastPrinted>
  <dcterms:created xsi:type="dcterms:W3CDTF">2019-09-12T11:50:00Z</dcterms:created>
  <dcterms:modified xsi:type="dcterms:W3CDTF">2019-10-17T10:55:00Z</dcterms:modified>
</cp:coreProperties>
</file>