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776C7B" w:rsidRDefault="00B406B2" w:rsidP="00D416C1">
      <w:pPr>
        <w:spacing w:line="276" w:lineRule="auto"/>
        <w:ind w:right="-1"/>
        <w:jc w:val="center"/>
        <w:rPr>
          <w:szCs w:val="24"/>
          <w:lang w:val="en-US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E0115C">
        <w:rPr>
          <w:szCs w:val="24"/>
        </w:rPr>
        <w:t xml:space="preserve">gruodžio 9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776C7B">
        <w:rPr>
          <w:szCs w:val="24"/>
        </w:rPr>
        <w:t>61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A63EBF">
        <w:t xml:space="preserve">, ir atsižvelgdamas į </w:t>
      </w:r>
      <w:r w:rsidR="00A63EBF">
        <w:rPr>
          <w:lang w:val="en-US"/>
        </w:rPr>
        <w:t>2019 m. lapkri</w:t>
      </w:r>
      <w:r w:rsidR="00A63EBF">
        <w:t xml:space="preserve">čio </w:t>
      </w:r>
      <w:r w:rsidR="00A63EBF">
        <w:rPr>
          <w:lang w:val="en-US"/>
        </w:rPr>
        <w:t xml:space="preserve">11 d. </w:t>
      </w:r>
      <w:r w:rsidR="00A63EBF">
        <w:t>Lietuvos Respublikos krašto apsaugos ministerijos raštą „Dėl sprendimo perduoti patalpas Lietuvos kariuomenei pagal panaudos sutartį derinimo“</w:t>
      </w:r>
      <w:r w:rsidR="004D0344">
        <w:t>,</w:t>
      </w:r>
    </w:p>
    <w:p w:rsidR="009220C2" w:rsidRDefault="00B91B21" w:rsidP="002D2E31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EC456E">
        <w:t>Lietuvos kariuomenei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EC456E">
        <w:t>20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</w:t>
      </w:r>
      <w:r w:rsidR="00A74532">
        <w:t xml:space="preserve">, esantį </w:t>
      </w:r>
      <w:r w:rsidR="008535D3">
        <w:t xml:space="preserve">S. Daukanto g. </w:t>
      </w:r>
      <w:r w:rsidR="008535D3">
        <w:rPr>
          <w:lang w:val="en-US"/>
        </w:rPr>
        <w:t xml:space="preserve">66, </w:t>
      </w:r>
      <w:r w:rsidR="00A74532">
        <w:t>Telšiuose</w:t>
      </w:r>
      <w:r w:rsidR="00CC272B">
        <w:t xml:space="preserve"> </w:t>
      </w:r>
      <w:r w:rsidR="008535D3">
        <w:t>-</w:t>
      </w:r>
      <w:r w:rsidR="00CC272B">
        <w:t xml:space="preserve"> </w:t>
      </w:r>
      <w:r w:rsidR="002D2E31">
        <w:t>a</w:t>
      </w:r>
      <w:r w:rsidR="00AE6C2B" w:rsidRPr="00AE6C2B">
        <w:t>dministracin</w:t>
      </w:r>
      <w:r w:rsidR="00D25B61">
        <w:t>į</w:t>
      </w:r>
      <w:r w:rsidR="00AE6C2B" w:rsidRPr="00AE6C2B">
        <w:t xml:space="preserve"> pa</w:t>
      </w:r>
      <w:r w:rsidR="00D25B61">
        <w:t>statą</w:t>
      </w:r>
      <w:r w:rsidR="00AE6C2B" w:rsidRPr="00AE6C2B">
        <w:t xml:space="preserve"> </w:t>
      </w:r>
      <w:r w:rsidR="00F323E5">
        <w:t>(</w:t>
      </w:r>
      <w:r w:rsidR="00F323E5" w:rsidRPr="002D2E31">
        <w:rPr>
          <w:szCs w:val="24"/>
          <w:lang w:eastAsia="lt-LT"/>
        </w:rPr>
        <w:t xml:space="preserve">unikalus numeris – </w:t>
      </w:r>
      <w:r w:rsidR="00D25B61">
        <w:rPr>
          <w:szCs w:val="24"/>
          <w:lang w:eastAsia="lt-LT"/>
        </w:rPr>
        <w:t>4400-0122-9514</w:t>
      </w:r>
      <w:r w:rsidR="00F323E5" w:rsidRPr="002D2E31">
        <w:rPr>
          <w:szCs w:val="24"/>
          <w:lang w:eastAsia="lt-LT"/>
        </w:rPr>
        <w:t>, p</w:t>
      </w:r>
      <w:r w:rsidR="00D25B61">
        <w:rPr>
          <w:szCs w:val="24"/>
          <w:lang w:eastAsia="lt-LT"/>
        </w:rPr>
        <w:t xml:space="preserve">ažymėjimas plane - </w:t>
      </w:r>
      <w:r w:rsidR="00D25B61">
        <w:rPr>
          <w:szCs w:val="24"/>
          <w:lang w:val="en-US" w:eastAsia="lt-LT"/>
        </w:rPr>
        <w:t xml:space="preserve">1B3p, </w:t>
      </w:r>
      <w:r w:rsidR="00F323E5" w:rsidRPr="002D2E31">
        <w:rPr>
          <w:szCs w:val="24"/>
          <w:lang w:eastAsia="lt-LT"/>
        </w:rPr>
        <w:t xml:space="preserve">bendras plotas – </w:t>
      </w:r>
      <w:r w:rsidR="00D25B61">
        <w:rPr>
          <w:szCs w:val="24"/>
          <w:lang w:eastAsia="lt-LT"/>
        </w:rPr>
        <w:t>669,35</w:t>
      </w:r>
      <w:r w:rsidR="00F323E5" w:rsidRPr="002D2E31">
        <w:rPr>
          <w:szCs w:val="24"/>
          <w:lang w:eastAsia="lt-LT"/>
        </w:rPr>
        <w:t xml:space="preserve"> kv. metro</w:t>
      </w:r>
      <w:r w:rsidR="00AE6C2B" w:rsidRPr="002D2E31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D25B61">
      <w:pPr>
        <w:rPr>
          <w:szCs w:val="24"/>
        </w:rPr>
      </w:pPr>
      <w:r>
        <w:rPr>
          <w:szCs w:val="24"/>
        </w:rPr>
        <w:t>Robertas Lukošius</w:t>
      </w:r>
    </w:p>
    <w:p w:rsidR="008535D3" w:rsidRDefault="008535D3">
      <w:pPr>
        <w:rPr>
          <w:szCs w:val="24"/>
        </w:rPr>
      </w:pPr>
      <w:r>
        <w:rPr>
          <w:szCs w:val="24"/>
        </w:rPr>
        <w:t>2019-1</w:t>
      </w:r>
      <w:r w:rsidR="00CC272B">
        <w:rPr>
          <w:szCs w:val="24"/>
        </w:rPr>
        <w:t>1</w:t>
      </w:r>
      <w:r>
        <w:rPr>
          <w:szCs w:val="24"/>
        </w:rPr>
        <w:t>-</w:t>
      </w:r>
      <w:r w:rsidR="00A63EBF">
        <w:rPr>
          <w:szCs w:val="24"/>
          <w:lang w:val="en-US"/>
        </w:rPr>
        <w:t>20</w:t>
      </w:r>
    </w:p>
    <w:sectPr w:rsidR="008535D3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2E31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9575D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8E1"/>
    <w:rsid w:val="00713DD5"/>
    <w:rsid w:val="007622A3"/>
    <w:rsid w:val="007623F7"/>
    <w:rsid w:val="007709D5"/>
    <w:rsid w:val="00776C7B"/>
    <w:rsid w:val="00790116"/>
    <w:rsid w:val="00795D29"/>
    <w:rsid w:val="007F66D6"/>
    <w:rsid w:val="00837590"/>
    <w:rsid w:val="008535D3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63EBF"/>
    <w:rsid w:val="00A72A45"/>
    <w:rsid w:val="00A74532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2D25"/>
    <w:rsid w:val="00C6381B"/>
    <w:rsid w:val="00C66F60"/>
    <w:rsid w:val="00C8039A"/>
    <w:rsid w:val="00CA254E"/>
    <w:rsid w:val="00CB2E8F"/>
    <w:rsid w:val="00CB3B63"/>
    <w:rsid w:val="00CB5537"/>
    <w:rsid w:val="00CC272B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25B61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0115C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456E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74B16"/>
  <w15:docId w15:val="{AE93BBBB-8156-4E24-A2E4-E18D027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</cp:revision>
  <cp:lastPrinted>2017-10-18T09:26:00Z</cp:lastPrinted>
  <dcterms:created xsi:type="dcterms:W3CDTF">2019-11-14T12:32:00Z</dcterms:created>
  <dcterms:modified xsi:type="dcterms:W3CDTF">2019-12-09T11:19:00Z</dcterms:modified>
</cp:coreProperties>
</file>