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1BE3BF96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0B399A1D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168F4CC8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20</w:t>
      </w:r>
      <w:r w:rsidR="001B2BB7" w:rsidRPr="00CB1452">
        <w:rPr>
          <w:szCs w:val="24"/>
        </w:rPr>
        <w:t xml:space="preserve"> m.</w:t>
      </w:r>
      <w:r w:rsidR="00D23CB5">
        <w:rPr>
          <w:szCs w:val="24"/>
        </w:rPr>
        <w:t xml:space="preserve"> rugpjūčio </w:t>
      </w:r>
      <w:r w:rsidR="00D23CB5">
        <w:rPr>
          <w:szCs w:val="24"/>
          <w:lang w:val="en-US"/>
        </w:rPr>
        <w:t>31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D23CB5">
        <w:rPr>
          <w:szCs w:val="24"/>
        </w:rPr>
        <w:t>60</w:t>
      </w:r>
      <w:r w:rsidR="00FE4E01">
        <w:rPr>
          <w:szCs w:val="24"/>
        </w:rPr>
        <w:t xml:space="preserve">  </w:t>
      </w:r>
    </w:p>
    <w:p w14:paraId="3655092F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774E142E" w14:textId="77777777" w:rsidR="001B2BB7" w:rsidRDefault="001B2BB7" w:rsidP="00540614">
      <w:pPr>
        <w:jc w:val="center"/>
        <w:rPr>
          <w:sz w:val="10"/>
          <w:szCs w:val="10"/>
        </w:rPr>
      </w:pPr>
    </w:p>
    <w:p w14:paraId="09692D30" w14:textId="77777777" w:rsidR="008F38E8" w:rsidRDefault="008F38E8" w:rsidP="00540614">
      <w:pPr>
        <w:jc w:val="center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0C4058AC" w:rsidR="00043DB6" w:rsidRPr="00777C78" w:rsidRDefault="001B2BB7" w:rsidP="00A46DEF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>Dėl valstybės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01DF5745" w14:textId="77777777" w:rsidR="00E81B94" w:rsidRDefault="00CA1C54" w:rsidP="00E81B94">
      <w:pPr>
        <w:pStyle w:val="Sraopastraipa"/>
        <w:ind w:left="0" w:firstLine="709"/>
        <w:jc w:val="both"/>
        <w:rPr>
          <w:szCs w:val="24"/>
        </w:rPr>
      </w:pPr>
      <w:r w:rsidRPr="00CA1C54">
        <w:rPr>
          <w:lang w:eastAsia="lt-LT"/>
        </w:rPr>
        <w:t xml:space="preserve">p e r d u o d u </w:t>
      </w:r>
      <w:r w:rsidR="00E81B94">
        <w:rPr>
          <w:szCs w:val="24"/>
        </w:rPr>
        <w:t>Lietuvos kariuomenei valdyti, naudoti ir disponuoti juo valstybei nuosavybės teise priklausantį ir šiuo metu Krašto apsaugos ministerijos bendrųjų reikalų departamento patikėjimo teise valdomą nekilnojamąjį turtą, esantį Vilniuje, Karių kapų gatvėje:</w:t>
      </w:r>
    </w:p>
    <w:p w14:paraId="7023A371" w14:textId="1FD5D46D" w:rsidR="00E81B94" w:rsidRDefault="00E81B94" w:rsidP="00E81B94">
      <w:pPr>
        <w:spacing w:line="276" w:lineRule="auto"/>
        <w:ind w:firstLine="720"/>
        <w:jc w:val="both"/>
        <w:rPr>
          <w:noProof/>
        </w:rPr>
      </w:pPr>
      <w:r>
        <w:rPr>
          <w:noProof/>
        </w:rPr>
        <w:t xml:space="preserve">1. paminklo postamentas (unikalus </w:t>
      </w:r>
      <w:r w:rsidR="00B43DE4">
        <w:rPr>
          <w:noProof/>
        </w:rPr>
        <w:t>numeris -</w:t>
      </w:r>
      <w:r>
        <w:rPr>
          <w:noProof/>
        </w:rPr>
        <w:t xml:space="preserve"> 4400-3827-8878</w:t>
      </w:r>
      <w:r w:rsidR="00F02014">
        <w:rPr>
          <w:noProof/>
        </w:rPr>
        <w:t xml:space="preserve">, </w:t>
      </w:r>
      <w:r>
        <w:rPr>
          <w:noProof/>
        </w:rPr>
        <w:t>likutinė vertė 2020 m. birželio 1 d. – 979,82 Eur);</w:t>
      </w:r>
    </w:p>
    <w:p w14:paraId="22421ACB" w14:textId="09B2F636" w:rsidR="00E81B94" w:rsidRDefault="00E81B94" w:rsidP="00E81B94">
      <w:pPr>
        <w:spacing w:line="276" w:lineRule="auto"/>
        <w:ind w:firstLine="720"/>
        <w:jc w:val="both"/>
        <w:rPr>
          <w:noProof/>
          <w:szCs w:val="24"/>
        </w:rPr>
      </w:pPr>
      <w:r>
        <w:rPr>
          <w:noProof/>
        </w:rPr>
        <w:t>2. lietaus kanalizacijos šulinys (</w:t>
      </w:r>
      <w:r w:rsidR="00B43DE4">
        <w:rPr>
          <w:noProof/>
        </w:rPr>
        <w:t xml:space="preserve">unikalus numeris - </w:t>
      </w:r>
      <w:r>
        <w:rPr>
          <w:noProof/>
        </w:rPr>
        <w:t xml:space="preserve"> 4400-3827-8856</w:t>
      </w:r>
      <w:r w:rsidR="00F02014">
        <w:rPr>
          <w:noProof/>
        </w:rPr>
        <w:t>,</w:t>
      </w:r>
      <w:r>
        <w:rPr>
          <w:noProof/>
        </w:rPr>
        <w:t xml:space="preserve"> likutinė vertė 2020 m. birželio 1 d. – 2 345,40 Eur);</w:t>
      </w:r>
    </w:p>
    <w:p w14:paraId="5D0AA826" w14:textId="4DE73AA4" w:rsidR="00E81B94" w:rsidRDefault="00E81B94" w:rsidP="00E81B94">
      <w:pPr>
        <w:spacing w:line="276" w:lineRule="auto"/>
        <w:ind w:firstLine="720"/>
        <w:jc w:val="both"/>
        <w:rPr>
          <w:noProof/>
        </w:rPr>
      </w:pPr>
      <w:r>
        <w:rPr>
          <w:noProof/>
        </w:rPr>
        <w:t>3. lietaus kanalizacijos šulinys (</w:t>
      </w:r>
      <w:r w:rsidR="00B43DE4">
        <w:rPr>
          <w:noProof/>
        </w:rPr>
        <w:t xml:space="preserve">unikalus numeris - </w:t>
      </w:r>
      <w:r>
        <w:rPr>
          <w:noProof/>
        </w:rPr>
        <w:t>4400-3827-8867</w:t>
      </w:r>
      <w:r w:rsidR="00F02014">
        <w:rPr>
          <w:noProof/>
        </w:rPr>
        <w:t>,</w:t>
      </w:r>
      <w:r>
        <w:rPr>
          <w:noProof/>
        </w:rPr>
        <w:t xml:space="preserve"> likutinė vertė 2020 m. birželio 1 d. – 2 345,40 Eur);</w:t>
      </w:r>
    </w:p>
    <w:p w14:paraId="7CE1A1CD" w14:textId="4DB2C41B" w:rsidR="00E81B94" w:rsidRDefault="00E81B94" w:rsidP="00E81B94">
      <w:pPr>
        <w:spacing w:line="276" w:lineRule="auto"/>
        <w:ind w:firstLine="720"/>
        <w:jc w:val="both"/>
        <w:rPr>
          <w:noProof/>
        </w:rPr>
      </w:pPr>
      <w:r>
        <w:rPr>
          <w:noProof/>
        </w:rPr>
        <w:t>4. pėsčiųjų taka</w:t>
      </w:r>
      <w:r w:rsidR="00F02014">
        <w:rPr>
          <w:noProof/>
        </w:rPr>
        <w:t>s</w:t>
      </w:r>
      <w:r>
        <w:rPr>
          <w:noProof/>
        </w:rPr>
        <w:t>, laiptai (</w:t>
      </w:r>
      <w:r w:rsidR="00B43DE4">
        <w:rPr>
          <w:noProof/>
        </w:rPr>
        <w:t xml:space="preserve">unikalus numeris - </w:t>
      </w:r>
      <w:r>
        <w:rPr>
          <w:noProof/>
        </w:rPr>
        <w:t>4400-1495-1952</w:t>
      </w:r>
      <w:r w:rsidR="00F02014">
        <w:rPr>
          <w:noProof/>
        </w:rPr>
        <w:t>,</w:t>
      </w:r>
      <w:r>
        <w:rPr>
          <w:noProof/>
        </w:rPr>
        <w:t xml:space="preserve"> likutinė vertė 2020 m.</w:t>
      </w:r>
      <w:r w:rsidR="00B43DE4">
        <w:rPr>
          <w:noProof/>
        </w:rPr>
        <w:t xml:space="preserve"> </w:t>
      </w:r>
      <w:r>
        <w:rPr>
          <w:noProof/>
        </w:rPr>
        <w:t>birželio 1 d. – 63 538,35 Eur);</w:t>
      </w:r>
    </w:p>
    <w:p w14:paraId="43A7EC22" w14:textId="0AE13E28" w:rsidR="00E81B94" w:rsidRDefault="00E81B94" w:rsidP="00E81B94">
      <w:pPr>
        <w:spacing w:line="276" w:lineRule="auto"/>
        <w:ind w:firstLine="709"/>
        <w:jc w:val="both"/>
        <w:rPr>
          <w:lang w:eastAsia="lt-LT"/>
        </w:rPr>
      </w:pPr>
      <w:r>
        <w:rPr>
          <w:noProof/>
        </w:rPr>
        <w:t>5. atraminė sienelė (</w:t>
      </w:r>
      <w:r w:rsidR="00B43DE4">
        <w:rPr>
          <w:noProof/>
        </w:rPr>
        <w:t xml:space="preserve">unikalus numeris - </w:t>
      </w:r>
      <w:r>
        <w:rPr>
          <w:noProof/>
        </w:rPr>
        <w:t>4400-1495-1963</w:t>
      </w:r>
      <w:r w:rsidR="00F02014">
        <w:rPr>
          <w:noProof/>
        </w:rPr>
        <w:t>,</w:t>
      </w:r>
      <w:r>
        <w:rPr>
          <w:noProof/>
        </w:rPr>
        <w:t xml:space="preserve"> likutinė vertė 2020 m. birželio 1 d. – 35 830,07 Eur).</w:t>
      </w:r>
    </w:p>
    <w:p w14:paraId="7A9272DE" w14:textId="77777777" w:rsidR="00CA1C54" w:rsidRDefault="00CA1C54" w:rsidP="00E718C3">
      <w:pPr>
        <w:ind w:firstLine="706"/>
        <w:jc w:val="both"/>
      </w:pPr>
    </w:p>
    <w:p w14:paraId="7B5AAF90" w14:textId="77777777" w:rsidR="00777C78" w:rsidRDefault="00777C78" w:rsidP="00924E85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3ECC8B4" w14:textId="26B0E0AF" w:rsidR="00653226" w:rsidRDefault="00CA1C54" w:rsidP="00CA1C5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szCs w:val="24"/>
        </w:rPr>
        <w:t>Generalinis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Mindaugas Sinkevičius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</w:t>
      </w:r>
    </w:p>
    <w:p w14:paraId="5DDCA005" w14:textId="77777777"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3F3B8C1" w14:textId="77777777" w:rsidR="00827F82" w:rsidRDefault="00827F82" w:rsidP="00540614">
      <w:pPr>
        <w:rPr>
          <w:szCs w:val="24"/>
        </w:rPr>
      </w:pPr>
    </w:p>
    <w:p w14:paraId="6803B541" w14:textId="77777777" w:rsidR="00997B24" w:rsidRDefault="00997B24" w:rsidP="00540614">
      <w:pPr>
        <w:rPr>
          <w:szCs w:val="24"/>
        </w:rPr>
      </w:pPr>
    </w:p>
    <w:p w14:paraId="714D633D" w14:textId="77777777" w:rsidR="00997B24" w:rsidRDefault="00997B24" w:rsidP="00540614">
      <w:pPr>
        <w:rPr>
          <w:szCs w:val="24"/>
        </w:rPr>
      </w:pPr>
    </w:p>
    <w:p w14:paraId="40E51931" w14:textId="77777777" w:rsidR="00997B24" w:rsidRDefault="00997B24" w:rsidP="00540614">
      <w:pPr>
        <w:rPr>
          <w:szCs w:val="24"/>
        </w:rPr>
      </w:pPr>
    </w:p>
    <w:p w14:paraId="3004345C" w14:textId="77777777" w:rsidR="00997B24" w:rsidRDefault="00997B24" w:rsidP="00540614">
      <w:pPr>
        <w:rPr>
          <w:szCs w:val="24"/>
        </w:rPr>
      </w:pPr>
    </w:p>
    <w:p w14:paraId="2C5972CF" w14:textId="77777777"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14:paraId="7E962A50" w14:textId="77777777" w:rsidR="00997B24" w:rsidRDefault="00997B24" w:rsidP="00A46DEF">
      <w:pPr>
        <w:rPr>
          <w:szCs w:val="24"/>
        </w:rPr>
      </w:pPr>
    </w:p>
    <w:p w14:paraId="61E24B54" w14:textId="77777777"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14:paraId="4170B08E" w14:textId="152AB74E"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</w:t>
      </w:r>
      <w:r w:rsidR="00407350">
        <w:rPr>
          <w:szCs w:val="24"/>
        </w:rPr>
        <w:t>20</w:t>
      </w:r>
      <w:r w:rsidRPr="00CB1452">
        <w:rPr>
          <w:szCs w:val="24"/>
        </w:rPr>
        <w:t>-</w:t>
      </w:r>
      <w:r w:rsidR="00CA1C54">
        <w:rPr>
          <w:szCs w:val="24"/>
        </w:rPr>
        <w:t>0</w:t>
      </w:r>
      <w:r w:rsidR="00CA1C54">
        <w:rPr>
          <w:szCs w:val="24"/>
          <w:lang w:val="en-US"/>
        </w:rPr>
        <w:t>8</w:t>
      </w:r>
      <w:r w:rsidRPr="00CB1452">
        <w:rPr>
          <w:szCs w:val="24"/>
        </w:rPr>
        <w:t>-</w:t>
      </w:r>
      <w:r w:rsidR="00E81B94">
        <w:rPr>
          <w:szCs w:val="24"/>
        </w:rPr>
        <w:t>31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9F3CB" w14:textId="77777777" w:rsidR="007C3979" w:rsidRDefault="007C3979" w:rsidP="00AD24B2">
      <w:r>
        <w:separator/>
      </w:r>
    </w:p>
  </w:endnote>
  <w:endnote w:type="continuationSeparator" w:id="0">
    <w:p w14:paraId="79ACED05" w14:textId="77777777" w:rsidR="007C3979" w:rsidRDefault="007C3979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8BBD" w14:textId="77777777" w:rsidR="007C3979" w:rsidRDefault="007C3979" w:rsidP="00AD24B2">
      <w:r>
        <w:separator/>
      </w:r>
    </w:p>
  </w:footnote>
  <w:footnote w:type="continuationSeparator" w:id="0">
    <w:p w14:paraId="30FE7308" w14:textId="77777777" w:rsidR="007C3979" w:rsidRDefault="007C3979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D4B48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B5341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93A"/>
    <w:rsid w:val="002A1A95"/>
    <w:rsid w:val="002B1181"/>
    <w:rsid w:val="002B7916"/>
    <w:rsid w:val="002C56DD"/>
    <w:rsid w:val="002D1509"/>
    <w:rsid w:val="002D3C50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00C"/>
    <w:rsid w:val="003905E3"/>
    <w:rsid w:val="00393D97"/>
    <w:rsid w:val="003A7A88"/>
    <w:rsid w:val="003C6A84"/>
    <w:rsid w:val="003C6FF5"/>
    <w:rsid w:val="003F349C"/>
    <w:rsid w:val="0040517E"/>
    <w:rsid w:val="00407350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83F1F"/>
    <w:rsid w:val="005A2CE0"/>
    <w:rsid w:val="005A4078"/>
    <w:rsid w:val="005A4117"/>
    <w:rsid w:val="005A5EF9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77C78"/>
    <w:rsid w:val="00792CD6"/>
    <w:rsid w:val="007A6098"/>
    <w:rsid w:val="007B3028"/>
    <w:rsid w:val="007C1A1E"/>
    <w:rsid w:val="007C3979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157D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3DE4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A1C54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11DE3"/>
    <w:rsid w:val="00D23CB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47799"/>
    <w:rsid w:val="00E50E80"/>
    <w:rsid w:val="00E552FA"/>
    <w:rsid w:val="00E60C17"/>
    <w:rsid w:val="00E611C8"/>
    <w:rsid w:val="00E6602A"/>
    <w:rsid w:val="00E6640B"/>
    <w:rsid w:val="00E66EDC"/>
    <w:rsid w:val="00E718C3"/>
    <w:rsid w:val="00E816D0"/>
    <w:rsid w:val="00E81B94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014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SADECKIENĖ, Simona | Turto bankas</cp:lastModifiedBy>
  <cp:revision>2</cp:revision>
  <cp:lastPrinted>2019-05-31T07:09:00Z</cp:lastPrinted>
  <dcterms:created xsi:type="dcterms:W3CDTF">2020-08-31T11:37:00Z</dcterms:created>
  <dcterms:modified xsi:type="dcterms:W3CDTF">2020-08-31T11:37:00Z</dcterms:modified>
</cp:coreProperties>
</file>