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92E2" w14:textId="281D182D" w:rsidR="005D0EB9" w:rsidRPr="00651A80" w:rsidRDefault="00183E9B" w:rsidP="009321A9">
      <w:pPr>
        <w:ind w:left="3969" w:firstLine="720"/>
        <w:rPr>
          <w:rFonts w:ascii="Times New Roman" w:hAnsi="Times New Roman"/>
          <w:sz w:val="24"/>
          <w:lang w:val="lt-LT"/>
        </w:rPr>
      </w:pPr>
      <w:r w:rsidRPr="00651A80">
        <w:rPr>
          <w:rFonts w:ascii="Times New Roman" w:hAnsi="Times New Roman"/>
          <w:sz w:val="24"/>
          <w:lang w:val="lt-LT"/>
        </w:rPr>
        <w:t xml:space="preserve">PATVIRTINTA </w:t>
      </w:r>
    </w:p>
    <w:p w14:paraId="5D0763D1" w14:textId="38508433" w:rsidR="00183E9B" w:rsidRPr="00651A80" w:rsidRDefault="00183E9B" w:rsidP="009321A9">
      <w:pPr>
        <w:ind w:left="4689"/>
        <w:rPr>
          <w:rFonts w:ascii="Times New Roman" w:hAnsi="Times New Roman"/>
          <w:sz w:val="24"/>
          <w:lang w:val="lt-LT"/>
        </w:rPr>
      </w:pPr>
      <w:r w:rsidRPr="00651A80">
        <w:rPr>
          <w:rFonts w:ascii="Times New Roman" w:hAnsi="Times New Roman"/>
          <w:sz w:val="24"/>
          <w:lang w:val="lt-LT"/>
        </w:rPr>
        <w:t xml:space="preserve">VĮ Turto banko generalinio direktoriaus  2022 m. </w:t>
      </w:r>
      <w:r w:rsidR="009321A9">
        <w:rPr>
          <w:rFonts w:ascii="Times New Roman" w:hAnsi="Times New Roman"/>
          <w:sz w:val="24"/>
          <w:lang w:val="lt-LT"/>
        </w:rPr>
        <w:t>balandžio 7</w:t>
      </w:r>
      <w:r w:rsidRPr="00651A80">
        <w:rPr>
          <w:rFonts w:ascii="Times New Roman" w:hAnsi="Times New Roman"/>
          <w:sz w:val="24"/>
          <w:lang w:val="lt-LT"/>
        </w:rPr>
        <w:t xml:space="preserve"> </w:t>
      </w:r>
      <w:r w:rsidR="009321A9">
        <w:rPr>
          <w:rFonts w:ascii="Times New Roman" w:hAnsi="Times New Roman"/>
          <w:sz w:val="24"/>
          <w:lang w:val="lt-LT"/>
        </w:rPr>
        <w:t>d.</w:t>
      </w:r>
      <w:r w:rsidRPr="00651A80">
        <w:rPr>
          <w:rFonts w:ascii="Times New Roman" w:hAnsi="Times New Roman"/>
          <w:sz w:val="24"/>
          <w:lang w:val="lt-LT"/>
        </w:rPr>
        <w:t xml:space="preserve"> </w:t>
      </w:r>
      <w:r w:rsidR="002D3BBC" w:rsidRPr="00651A80">
        <w:rPr>
          <w:rFonts w:ascii="Times New Roman" w:hAnsi="Times New Roman"/>
          <w:sz w:val="24"/>
          <w:lang w:val="lt-LT"/>
        </w:rPr>
        <w:t xml:space="preserve">       </w:t>
      </w:r>
      <w:r w:rsidRPr="00651A80">
        <w:rPr>
          <w:rFonts w:ascii="Times New Roman" w:hAnsi="Times New Roman"/>
          <w:sz w:val="24"/>
          <w:lang w:val="lt-LT"/>
        </w:rPr>
        <w:t xml:space="preserve">   </w:t>
      </w:r>
      <w:r w:rsidR="002D3BBC" w:rsidRPr="00651A80">
        <w:rPr>
          <w:rFonts w:ascii="Times New Roman" w:hAnsi="Times New Roman"/>
          <w:sz w:val="24"/>
          <w:lang w:val="lt-LT"/>
        </w:rPr>
        <w:t>į</w:t>
      </w:r>
      <w:r w:rsidRPr="00651A80">
        <w:rPr>
          <w:rFonts w:ascii="Times New Roman" w:hAnsi="Times New Roman"/>
          <w:sz w:val="24"/>
          <w:lang w:val="lt-LT"/>
        </w:rPr>
        <w:t xml:space="preserve">sakymu Nr. </w:t>
      </w:r>
      <w:r w:rsidR="009321A9">
        <w:rPr>
          <w:rFonts w:ascii="Times New Roman" w:hAnsi="Times New Roman"/>
          <w:sz w:val="24"/>
          <w:lang w:val="lt-LT"/>
        </w:rPr>
        <w:t>P1-154</w:t>
      </w:r>
    </w:p>
    <w:p w14:paraId="31245B2D" w14:textId="77777777" w:rsidR="0027538E" w:rsidRDefault="0027538E">
      <w:pPr>
        <w:jc w:val="center"/>
        <w:rPr>
          <w:rFonts w:ascii="Times New Roman" w:hAnsi="Times New Roman"/>
          <w:b/>
          <w:sz w:val="24"/>
          <w:lang w:val="lt-LT"/>
        </w:rPr>
      </w:pPr>
    </w:p>
    <w:p w14:paraId="28D92C81" w14:textId="77777777" w:rsidR="0027538E" w:rsidRDefault="0027538E">
      <w:pPr>
        <w:jc w:val="center"/>
        <w:rPr>
          <w:rFonts w:ascii="Times New Roman" w:hAnsi="Times New Roman"/>
          <w:b/>
          <w:sz w:val="24"/>
          <w:lang w:val="lt-LT"/>
        </w:rPr>
      </w:pPr>
    </w:p>
    <w:p w14:paraId="7E9CD92A" w14:textId="7532B284" w:rsidR="005D0EB9" w:rsidRDefault="005D0EB9">
      <w:pPr>
        <w:jc w:val="center"/>
        <w:rPr>
          <w:rFonts w:ascii="Times New Roman" w:hAnsi="Times New Roman"/>
          <w:b/>
          <w:sz w:val="24"/>
          <w:lang w:val="lt-LT"/>
        </w:rPr>
      </w:pPr>
      <w:r>
        <w:rPr>
          <w:rFonts w:ascii="Times New Roman" w:hAnsi="Times New Roman"/>
          <w:b/>
          <w:sz w:val="24"/>
          <w:lang w:val="lt-LT"/>
        </w:rPr>
        <w:t>INFORMACIJ</w:t>
      </w:r>
      <w:r w:rsidR="003B07B8">
        <w:rPr>
          <w:rFonts w:ascii="Times New Roman" w:hAnsi="Times New Roman"/>
          <w:b/>
          <w:sz w:val="24"/>
          <w:lang w:val="lt-LT"/>
        </w:rPr>
        <w:t>A</w:t>
      </w:r>
    </w:p>
    <w:p w14:paraId="62442434" w14:textId="04B8AF99" w:rsidR="005D0EB9" w:rsidRDefault="005D0EB9">
      <w:pPr>
        <w:jc w:val="center"/>
        <w:rPr>
          <w:rFonts w:ascii="Times New Roman" w:hAnsi="Times New Roman"/>
          <w:b/>
          <w:sz w:val="24"/>
          <w:lang w:val="lt-LT"/>
        </w:rPr>
      </w:pPr>
      <w:r>
        <w:rPr>
          <w:rFonts w:ascii="Times New Roman" w:hAnsi="Times New Roman"/>
          <w:b/>
          <w:sz w:val="24"/>
          <w:lang w:val="lt-LT"/>
        </w:rPr>
        <w:t>APIE PRIVATIZUOJAMĄ VALSTYBĖS</w:t>
      </w:r>
      <w:r w:rsidR="00D35C43">
        <w:rPr>
          <w:rFonts w:ascii="Times New Roman" w:hAnsi="Times New Roman"/>
          <w:b/>
          <w:sz w:val="24"/>
          <w:lang w:val="lt-LT"/>
        </w:rPr>
        <w:t xml:space="preserve"> (SAVIVALDYBĖS)</w:t>
      </w:r>
    </w:p>
    <w:p w14:paraId="574E21EF" w14:textId="6767998A" w:rsidR="005D0EB9" w:rsidRDefault="00F95815">
      <w:pPr>
        <w:jc w:val="center"/>
        <w:rPr>
          <w:rFonts w:ascii="Times New Roman" w:hAnsi="Times New Roman"/>
          <w:b/>
          <w:sz w:val="24"/>
          <w:lang w:val="lt-LT"/>
        </w:rPr>
      </w:pPr>
      <w:r>
        <w:rPr>
          <w:rFonts w:ascii="Times New Roman" w:hAnsi="Times New Roman"/>
          <w:b/>
          <w:sz w:val="24"/>
          <w:lang w:val="lt-LT"/>
        </w:rPr>
        <w:t>VALDOMĄ</w:t>
      </w:r>
      <w:r w:rsidR="005D0EB9">
        <w:rPr>
          <w:rFonts w:ascii="Times New Roman" w:hAnsi="Times New Roman"/>
          <w:b/>
          <w:sz w:val="24"/>
          <w:lang w:val="lt-LT"/>
        </w:rPr>
        <w:t xml:space="preserve"> ĮMONĘ</w:t>
      </w:r>
    </w:p>
    <w:p w14:paraId="526F38A6" w14:textId="77777777" w:rsidR="00D35C43" w:rsidRDefault="00D35C43">
      <w:pPr>
        <w:jc w:val="center"/>
        <w:rPr>
          <w:rFonts w:ascii="Times New Roman" w:hAnsi="Times New Roman"/>
          <w:b/>
          <w:sz w:val="24"/>
          <w:lang w:val="lt-LT"/>
        </w:rPr>
      </w:pPr>
    </w:p>
    <w:p w14:paraId="6B78A9AF" w14:textId="77777777" w:rsidR="005D0EB9" w:rsidRDefault="005D0EB9">
      <w:pPr>
        <w:jc w:val="center"/>
        <w:rPr>
          <w:rFonts w:ascii="Times New Roman" w:hAnsi="Times New Roman"/>
          <w:b/>
          <w:sz w:val="24"/>
          <w:lang w:val="lt-LT"/>
        </w:rPr>
      </w:pPr>
      <w:r>
        <w:rPr>
          <w:rFonts w:ascii="Times New Roman" w:hAnsi="Times New Roman"/>
          <w:b/>
          <w:sz w:val="24"/>
          <w:lang w:val="lt-LT"/>
        </w:rPr>
        <w:t>1. Įmonės pilnas pavadinimas</w:t>
      </w:r>
    </w:p>
    <w:p w14:paraId="0F1292F1" w14:textId="77777777" w:rsidR="005D0EB9" w:rsidRDefault="005D0EB9">
      <w:pPr>
        <w:jc w:val="both"/>
        <w:rPr>
          <w:rFonts w:ascii="Times New Roman" w:hAnsi="Times New Roman"/>
          <w:sz w:val="24"/>
          <w:lang w:val="lt-LT"/>
        </w:rPr>
      </w:pPr>
    </w:p>
    <w:p w14:paraId="569BDE79" w14:textId="77777777" w:rsidR="005D0EB9" w:rsidRDefault="005D0EB9">
      <w:pPr>
        <w:jc w:val="both"/>
        <w:rPr>
          <w:rFonts w:ascii="Times New Roman" w:hAnsi="Times New Roman"/>
          <w:sz w:val="24"/>
          <w:lang w:val="lt-LT"/>
        </w:rPr>
      </w:pPr>
      <w:r>
        <w:rPr>
          <w:rFonts w:ascii="Times New Roman" w:hAnsi="Times New Roman"/>
          <w:sz w:val="24"/>
          <w:lang w:val="lt-LT"/>
        </w:rPr>
        <w:t>..........................................................................................................................................</w:t>
      </w:r>
    </w:p>
    <w:p w14:paraId="34B2A744" w14:textId="77777777" w:rsidR="005D0EB9" w:rsidRDefault="005D0EB9">
      <w:pPr>
        <w:jc w:val="both"/>
        <w:rPr>
          <w:rFonts w:ascii="Times New Roman" w:hAnsi="Times New Roman"/>
          <w:sz w:val="24"/>
          <w:lang w:val="lt-LT"/>
        </w:rPr>
      </w:pPr>
    </w:p>
    <w:p w14:paraId="44C7B757" w14:textId="77777777" w:rsidR="005D0EB9" w:rsidRDefault="005D0EB9">
      <w:pPr>
        <w:jc w:val="both"/>
        <w:rPr>
          <w:rFonts w:ascii="Times New Roman" w:hAnsi="Times New Roman"/>
          <w:sz w:val="24"/>
          <w:lang w:val="lt-LT"/>
        </w:rPr>
      </w:pPr>
    </w:p>
    <w:p w14:paraId="3CD16411" w14:textId="13EF87D3" w:rsidR="005D0EB9" w:rsidRDefault="005D0EB9">
      <w:pPr>
        <w:jc w:val="center"/>
        <w:rPr>
          <w:rFonts w:ascii="Times New Roman" w:hAnsi="Times New Roman"/>
          <w:b/>
          <w:sz w:val="24"/>
          <w:lang w:val="lt-LT"/>
        </w:rPr>
      </w:pPr>
      <w:r>
        <w:rPr>
          <w:rFonts w:ascii="Times New Roman" w:hAnsi="Times New Roman"/>
          <w:b/>
          <w:sz w:val="24"/>
          <w:lang w:val="lt-LT"/>
        </w:rPr>
        <w:t xml:space="preserve">2. Įmonės registravimas Lietuvos Respublikos </w:t>
      </w:r>
      <w:r w:rsidR="00194E92">
        <w:rPr>
          <w:rFonts w:ascii="Times New Roman" w:hAnsi="Times New Roman"/>
          <w:b/>
          <w:sz w:val="24"/>
          <w:lang w:val="lt-LT"/>
        </w:rPr>
        <w:t>juridinių asmenų registre</w:t>
      </w:r>
    </w:p>
    <w:p w14:paraId="47F8A363" w14:textId="77777777" w:rsidR="005D0EB9" w:rsidRDefault="005D0EB9">
      <w:pPr>
        <w:jc w:val="both"/>
        <w:rPr>
          <w:rFonts w:ascii="Times New Roman" w:hAnsi="Times New Roman"/>
          <w:sz w:val="24"/>
          <w:lang w:val="lt-LT"/>
        </w:rPr>
      </w:pPr>
    </w:p>
    <w:p w14:paraId="28A0E42F" w14:textId="77777777" w:rsidR="005D0EB9" w:rsidRDefault="005D0EB9">
      <w:pPr>
        <w:jc w:val="both"/>
        <w:rPr>
          <w:rFonts w:ascii="Times New Roman" w:hAnsi="Times New Roman"/>
          <w:sz w:val="24"/>
          <w:lang w:val="lt-LT"/>
        </w:rPr>
      </w:pPr>
      <w:r>
        <w:rPr>
          <w:rFonts w:ascii="Times New Roman" w:hAnsi="Times New Roman"/>
          <w:sz w:val="24"/>
          <w:lang w:val="lt-LT"/>
        </w:rPr>
        <w:t>- rejestro kodas.................................................</w:t>
      </w:r>
    </w:p>
    <w:p w14:paraId="3F5EA309" w14:textId="77777777" w:rsidR="005D0EB9" w:rsidRDefault="005D0EB9">
      <w:pPr>
        <w:jc w:val="both"/>
        <w:rPr>
          <w:rFonts w:ascii="Times New Roman" w:hAnsi="Times New Roman"/>
          <w:sz w:val="24"/>
          <w:lang w:val="lt-LT"/>
        </w:rPr>
      </w:pPr>
      <w:r>
        <w:rPr>
          <w:rFonts w:ascii="Times New Roman" w:hAnsi="Times New Roman"/>
          <w:sz w:val="24"/>
          <w:lang w:val="lt-LT"/>
        </w:rPr>
        <w:t>- registracijos data............................................</w:t>
      </w:r>
    </w:p>
    <w:p w14:paraId="2CA16072" w14:textId="77777777" w:rsidR="00532589" w:rsidRPr="00532589" w:rsidRDefault="00532589" w:rsidP="00532589">
      <w:pPr>
        <w:jc w:val="both"/>
        <w:rPr>
          <w:rFonts w:ascii="Times New Roman" w:hAnsi="Times New Roman"/>
          <w:sz w:val="24"/>
          <w:lang w:val="lt-LT"/>
        </w:rPr>
      </w:pPr>
      <w:r w:rsidRPr="00532589">
        <w:rPr>
          <w:rFonts w:ascii="Times New Roman" w:hAnsi="Times New Roman"/>
          <w:sz w:val="24"/>
          <w:lang w:val="lt-LT"/>
        </w:rPr>
        <w:t xml:space="preserve">- </w:t>
      </w:r>
      <w:r>
        <w:rPr>
          <w:rFonts w:ascii="Times New Roman" w:hAnsi="Times New Roman"/>
          <w:sz w:val="24"/>
          <w:lang w:val="lt-LT"/>
        </w:rPr>
        <w:t>p</w:t>
      </w:r>
      <w:r w:rsidRPr="00532589">
        <w:rPr>
          <w:rFonts w:ascii="Times New Roman" w:hAnsi="Times New Roman"/>
          <w:sz w:val="24"/>
          <w:lang w:val="lt-LT"/>
        </w:rPr>
        <w:t xml:space="preserve">ridėti įmonės registracijos pažymėjimą </w:t>
      </w:r>
    </w:p>
    <w:p w14:paraId="45FDB687" w14:textId="77777777" w:rsidR="005D0EB9" w:rsidRDefault="005D0EB9">
      <w:pPr>
        <w:jc w:val="both"/>
        <w:rPr>
          <w:rFonts w:ascii="Times New Roman" w:hAnsi="Times New Roman"/>
          <w:sz w:val="24"/>
          <w:lang w:val="lt-LT"/>
        </w:rPr>
      </w:pPr>
    </w:p>
    <w:p w14:paraId="31502CF7" w14:textId="77777777" w:rsidR="005D0EB9" w:rsidRDefault="005D0EB9">
      <w:pPr>
        <w:jc w:val="both"/>
        <w:rPr>
          <w:rFonts w:ascii="Times New Roman" w:hAnsi="Times New Roman"/>
          <w:sz w:val="24"/>
          <w:lang w:val="lt-LT"/>
        </w:rPr>
      </w:pPr>
    </w:p>
    <w:p w14:paraId="6BD9C3FD" w14:textId="24A0D337" w:rsidR="005D0EB9" w:rsidRDefault="00F95815">
      <w:pPr>
        <w:jc w:val="center"/>
        <w:rPr>
          <w:rFonts w:ascii="Times New Roman" w:hAnsi="Times New Roman"/>
          <w:sz w:val="24"/>
          <w:lang w:val="lt-LT"/>
        </w:rPr>
      </w:pPr>
      <w:r>
        <w:rPr>
          <w:rFonts w:ascii="Times New Roman" w:hAnsi="Times New Roman"/>
          <w:b/>
          <w:sz w:val="24"/>
          <w:lang w:val="lt-LT"/>
        </w:rPr>
        <w:t>3</w:t>
      </w:r>
      <w:r w:rsidR="005D0EB9">
        <w:rPr>
          <w:rFonts w:ascii="Times New Roman" w:hAnsi="Times New Roman"/>
          <w:b/>
          <w:sz w:val="24"/>
          <w:lang w:val="lt-LT"/>
        </w:rPr>
        <w:t xml:space="preserve">. Įmonės </w:t>
      </w:r>
      <w:r w:rsidR="00432FE3">
        <w:rPr>
          <w:rFonts w:ascii="Times New Roman" w:hAnsi="Times New Roman"/>
          <w:b/>
          <w:sz w:val="24"/>
          <w:lang w:val="lt-LT"/>
        </w:rPr>
        <w:t xml:space="preserve">registruoti </w:t>
      </w:r>
      <w:r w:rsidR="005D0EB9">
        <w:rPr>
          <w:rFonts w:ascii="Times New Roman" w:hAnsi="Times New Roman"/>
          <w:b/>
          <w:sz w:val="24"/>
          <w:lang w:val="lt-LT"/>
        </w:rPr>
        <w:t>filialai (atstovybės)</w:t>
      </w:r>
      <w:r w:rsidR="00432FE3">
        <w:rPr>
          <w:rFonts w:ascii="Times New Roman" w:hAnsi="Times New Roman"/>
          <w:b/>
          <w:sz w:val="24"/>
          <w:lang w:val="lt-LT"/>
        </w:rPr>
        <w:t>, dukterinės įmonės</w:t>
      </w:r>
      <w:r w:rsidR="00B90262">
        <w:rPr>
          <w:rFonts w:ascii="Times New Roman" w:hAnsi="Times New Roman"/>
          <w:b/>
          <w:sz w:val="24"/>
          <w:lang w:val="lt-LT"/>
        </w:rPr>
        <w:t xml:space="preserve"> (akcijų skaičius)</w:t>
      </w:r>
      <w:r w:rsidR="005D0EB9">
        <w:rPr>
          <w:rFonts w:ascii="Times New Roman" w:hAnsi="Times New Roman"/>
          <w:b/>
          <w:sz w:val="24"/>
          <w:lang w:val="lt-LT"/>
        </w:rPr>
        <w:t xml:space="preserve"> Lietuvoje ir užsienyje</w:t>
      </w:r>
    </w:p>
    <w:p w14:paraId="1C40ACF6" w14:textId="77777777" w:rsidR="005D0EB9" w:rsidRDefault="005D0EB9">
      <w:pPr>
        <w:jc w:val="both"/>
        <w:rPr>
          <w:rFonts w:ascii="Times New Roman" w:hAnsi="Times New Roman"/>
          <w:sz w:val="24"/>
          <w:lang w:val="lt-LT"/>
        </w:rPr>
      </w:pPr>
    </w:p>
    <w:p w14:paraId="78380A24" w14:textId="77777777" w:rsidR="005D0EB9" w:rsidRDefault="005D0EB9">
      <w:pPr>
        <w:jc w:val="both"/>
        <w:rPr>
          <w:rFonts w:ascii="Times New Roman" w:hAnsi="Times New Roman"/>
          <w:sz w:val="24"/>
          <w:lang w:val="lt-LT"/>
        </w:rPr>
      </w:pPr>
      <w:r>
        <w:rPr>
          <w:rFonts w:ascii="Times New Roman" w:hAnsi="Times New Roman"/>
          <w:sz w:val="24"/>
          <w:lang w:val="lt-LT"/>
        </w:rPr>
        <w:t>(pavadinimas, valstybė, adresas, juridinis statusas ir veiklos kryptys)</w:t>
      </w:r>
    </w:p>
    <w:p w14:paraId="18EA10CD" w14:textId="77777777" w:rsidR="005D0EB9" w:rsidRDefault="005D0EB9">
      <w:pPr>
        <w:jc w:val="both"/>
        <w:rPr>
          <w:rFonts w:ascii="Times New Roman" w:hAnsi="Times New Roman"/>
          <w:sz w:val="24"/>
          <w:lang w:val="lt-LT"/>
        </w:rPr>
      </w:pPr>
    </w:p>
    <w:p w14:paraId="6693368D" w14:textId="77777777" w:rsidR="005D0EB9" w:rsidRDefault="005D0EB9">
      <w:pPr>
        <w:jc w:val="both"/>
        <w:rPr>
          <w:rFonts w:ascii="Times New Roman" w:hAnsi="Times New Roman"/>
          <w:sz w:val="24"/>
          <w:lang w:val="lt-LT"/>
        </w:rPr>
      </w:pPr>
      <w:r>
        <w:rPr>
          <w:rFonts w:ascii="Times New Roman" w:hAnsi="Times New Roman"/>
          <w:sz w:val="24"/>
          <w:lang w:val="lt-LT"/>
        </w:rPr>
        <w:t>..............................................................................................................................................................................................................................................................................................................................................................................................................................</w:t>
      </w:r>
    </w:p>
    <w:p w14:paraId="38A0B443" w14:textId="77777777" w:rsidR="005D0EB9" w:rsidRDefault="005D0EB9">
      <w:pPr>
        <w:jc w:val="both"/>
        <w:rPr>
          <w:rFonts w:ascii="Times New Roman" w:hAnsi="Times New Roman"/>
          <w:sz w:val="24"/>
          <w:lang w:val="lt-LT"/>
        </w:rPr>
      </w:pPr>
    </w:p>
    <w:p w14:paraId="08303D8B" w14:textId="77777777" w:rsidR="005D0EB9" w:rsidRDefault="005D0EB9">
      <w:pPr>
        <w:jc w:val="both"/>
        <w:rPr>
          <w:rFonts w:ascii="Times New Roman" w:hAnsi="Times New Roman"/>
          <w:sz w:val="24"/>
          <w:lang w:val="lt-LT"/>
        </w:rPr>
      </w:pPr>
    </w:p>
    <w:p w14:paraId="3DB5B0BF" w14:textId="07C6B23B" w:rsidR="005D0EB9" w:rsidRDefault="00F95815">
      <w:pPr>
        <w:jc w:val="center"/>
        <w:rPr>
          <w:rFonts w:ascii="Times New Roman" w:hAnsi="Times New Roman"/>
          <w:b/>
          <w:sz w:val="24"/>
          <w:lang w:val="lt-LT"/>
        </w:rPr>
      </w:pPr>
      <w:r>
        <w:rPr>
          <w:rFonts w:ascii="Times New Roman" w:hAnsi="Times New Roman"/>
          <w:b/>
          <w:sz w:val="24"/>
          <w:lang w:val="lt-LT"/>
        </w:rPr>
        <w:t>4</w:t>
      </w:r>
      <w:r w:rsidR="005D0EB9">
        <w:rPr>
          <w:rFonts w:ascii="Times New Roman" w:hAnsi="Times New Roman"/>
          <w:b/>
          <w:sz w:val="24"/>
          <w:lang w:val="lt-LT"/>
        </w:rPr>
        <w:t xml:space="preserve">. Įmonės struktūrinių padalinių ir </w:t>
      </w:r>
      <w:r w:rsidR="00432FE3">
        <w:rPr>
          <w:rFonts w:ascii="Times New Roman" w:hAnsi="Times New Roman"/>
          <w:b/>
          <w:sz w:val="24"/>
          <w:lang w:val="lt-LT"/>
        </w:rPr>
        <w:t xml:space="preserve">registruotų </w:t>
      </w:r>
      <w:r w:rsidR="005D0EB9">
        <w:rPr>
          <w:rFonts w:ascii="Times New Roman" w:hAnsi="Times New Roman"/>
          <w:b/>
          <w:sz w:val="24"/>
          <w:lang w:val="lt-LT"/>
        </w:rPr>
        <w:t>filialų</w:t>
      </w:r>
      <w:r w:rsidR="00432FE3">
        <w:rPr>
          <w:rFonts w:ascii="Times New Roman" w:hAnsi="Times New Roman"/>
          <w:b/>
          <w:sz w:val="24"/>
          <w:lang w:val="lt-LT"/>
        </w:rPr>
        <w:t>, dukterinių įmonių</w:t>
      </w:r>
      <w:r w:rsidR="005D0EB9">
        <w:rPr>
          <w:rFonts w:ascii="Times New Roman" w:hAnsi="Times New Roman"/>
          <w:b/>
          <w:sz w:val="24"/>
          <w:lang w:val="lt-LT"/>
        </w:rPr>
        <w:t xml:space="preserve"> adresai</w:t>
      </w:r>
    </w:p>
    <w:p w14:paraId="7E4A7283" w14:textId="77777777" w:rsidR="005D0EB9" w:rsidRDefault="005D0EB9">
      <w:pPr>
        <w:jc w:val="both"/>
        <w:rPr>
          <w:rFonts w:ascii="Times New Roman" w:hAnsi="Times New Roman"/>
          <w:sz w:val="24"/>
          <w:lang w:val="lt-LT"/>
        </w:rPr>
      </w:pPr>
    </w:p>
    <w:p w14:paraId="091817B6" w14:textId="77777777" w:rsidR="005D0EB9" w:rsidRDefault="005D0EB9">
      <w:pPr>
        <w:jc w:val="both"/>
        <w:rPr>
          <w:rFonts w:ascii="Times New Roman" w:hAnsi="Times New Roman"/>
          <w:sz w:val="24"/>
          <w:lang w:val="lt-LT"/>
        </w:rPr>
      </w:pPr>
      <w:r>
        <w:rPr>
          <w:rFonts w:ascii="Times New Roman" w:hAnsi="Times New Roman"/>
          <w:sz w:val="24"/>
          <w:lang w:val="lt-LT"/>
        </w:rPr>
        <w:t>..............................................................................................................................................................................................................................................................................................................................................................................................…………………...</w:t>
      </w:r>
    </w:p>
    <w:p w14:paraId="7C524800" w14:textId="77777777" w:rsidR="005D0EB9" w:rsidRDefault="005D0EB9">
      <w:pPr>
        <w:jc w:val="both"/>
        <w:rPr>
          <w:rFonts w:ascii="Times New Roman" w:hAnsi="Times New Roman"/>
          <w:sz w:val="24"/>
          <w:lang w:val="lt-LT"/>
        </w:rPr>
      </w:pPr>
    </w:p>
    <w:p w14:paraId="721FB2BC" w14:textId="0E3CC6F5" w:rsidR="005D0EB9" w:rsidRDefault="005D0EB9">
      <w:pPr>
        <w:jc w:val="both"/>
        <w:rPr>
          <w:rFonts w:ascii="Times New Roman" w:hAnsi="Times New Roman"/>
          <w:sz w:val="24"/>
          <w:lang w:val="lt-LT"/>
        </w:rPr>
      </w:pPr>
    </w:p>
    <w:p w14:paraId="4CA970AE" w14:textId="744147E4" w:rsidR="00194E92" w:rsidRPr="00194E92" w:rsidRDefault="00194E92">
      <w:pPr>
        <w:jc w:val="both"/>
        <w:rPr>
          <w:rFonts w:ascii="Times New Roman" w:hAnsi="Times New Roman"/>
          <w:b/>
          <w:bCs/>
          <w:sz w:val="24"/>
          <w:lang w:val="lt-LT"/>
        </w:rPr>
      </w:pPr>
      <w:r w:rsidRPr="00194E92">
        <w:rPr>
          <w:rFonts w:ascii="Times New Roman" w:hAnsi="Times New Roman"/>
          <w:b/>
          <w:bCs/>
          <w:sz w:val="24"/>
          <w:lang w:val="lt-LT"/>
        </w:rPr>
        <w:t xml:space="preserve">5. Įmonės, įmonės dukterinių įmonių pagrindinės veiklos pobūdis </w:t>
      </w:r>
    </w:p>
    <w:p w14:paraId="1962DEEF" w14:textId="77777777" w:rsidR="00194E92" w:rsidRDefault="00194E92" w:rsidP="00194E92">
      <w:pPr>
        <w:jc w:val="both"/>
        <w:rPr>
          <w:rFonts w:ascii="Times New Roman" w:hAnsi="Times New Roman"/>
          <w:sz w:val="24"/>
          <w:lang w:val="lt-LT"/>
        </w:rPr>
      </w:pPr>
      <w:r>
        <w:rPr>
          <w:rFonts w:ascii="Times New Roman" w:hAnsi="Times New Roman"/>
          <w:sz w:val="24"/>
          <w:lang w:val="lt-LT"/>
        </w:rPr>
        <w:t>..............................................................................................................................................................................................................................................................................................................................................................................................…………………...</w:t>
      </w:r>
    </w:p>
    <w:p w14:paraId="076FE972" w14:textId="77777777" w:rsidR="00194E92" w:rsidRDefault="00194E92">
      <w:pPr>
        <w:jc w:val="both"/>
        <w:rPr>
          <w:rFonts w:ascii="Times New Roman" w:hAnsi="Times New Roman"/>
          <w:sz w:val="24"/>
          <w:lang w:val="lt-LT"/>
        </w:rPr>
      </w:pPr>
    </w:p>
    <w:p w14:paraId="01753D09" w14:textId="77777777" w:rsidR="00194E92" w:rsidRDefault="00194E92">
      <w:pPr>
        <w:jc w:val="both"/>
        <w:rPr>
          <w:rFonts w:ascii="Times New Roman" w:hAnsi="Times New Roman"/>
          <w:sz w:val="24"/>
          <w:lang w:val="lt-LT"/>
        </w:rPr>
      </w:pPr>
    </w:p>
    <w:p w14:paraId="4518C052" w14:textId="461920E4" w:rsidR="005D0EB9" w:rsidRDefault="00194E92">
      <w:pPr>
        <w:jc w:val="center"/>
        <w:rPr>
          <w:rFonts w:ascii="Times New Roman" w:hAnsi="Times New Roman"/>
          <w:b/>
          <w:sz w:val="24"/>
          <w:lang w:val="lt-LT"/>
        </w:rPr>
      </w:pPr>
      <w:r>
        <w:rPr>
          <w:rFonts w:ascii="Times New Roman" w:hAnsi="Times New Roman"/>
          <w:b/>
          <w:sz w:val="24"/>
          <w:lang w:val="lt-LT"/>
        </w:rPr>
        <w:t>6</w:t>
      </w:r>
      <w:r w:rsidR="005D0EB9">
        <w:rPr>
          <w:rFonts w:ascii="Times New Roman" w:hAnsi="Times New Roman"/>
          <w:b/>
          <w:sz w:val="24"/>
          <w:lang w:val="lt-LT"/>
        </w:rPr>
        <w:t>. Licen</w:t>
      </w:r>
      <w:r w:rsidR="00B90262">
        <w:rPr>
          <w:rFonts w:ascii="Times New Roman" w:hAnsi="Times New Roman"/>
          <w:b/>
          <w:sz w:val="24"/>
          <w:lang w:val="lt-LT"/>
        </w:rPr>
        <w:t>c</w:t>
      </w:r>
      <w:r w:rsidR="005D0EB9">
        <w:rPr>
          <w:rFonts w:ascii="Times New Roman" w:hAnsi="Times New Roman"/>
          <w:b/>
          <w:sz w:val="24"/>
          <w:lang w:val="lt-LT"/>
        </w:rPr>
        <w:t>ijuojama veikla</w:t>
      </w:r>
    </w:p>
    <w:p w14:paraId="6196E487" w14:textId="77777777" w:rsidR="005D0EB9" w:rsidRDefault="005D0EB9">
      <w:pPr>
        <w:jc w:val="both"/>
        <w:rPr>
          <w:rFonts w:ascii="Times New Roman" w:hAnsi="Times New Roman"/>
          <w:sz w:val="24"/>
          <w:lang w:val="lt-LT"/>
        </w:rPr>
      </w:pPr>
    </w:p>
    <w:p w14:paraId="74C9E79B" w14:textId="77777777" w:rsidR="005D0EB9" w:rsidRDefault="005D0EB9">
      <w:pPr>
        <w:jc w:val="both"/>
        <w:rPr>
          <w:rFonts w:ascii="Times New Roman" w:hAnsi="Times New Roman"/>
          <w:sz w:val="24"/>
          <w:lang w:val="lt-LT"/>
        </w:rPr>
      </w:pPr>
      <w:r>
        <w:rPr>
          <w:rFonts w:ascii="Times New Roman" w:hAnsi="Times New Roman"/>
          <w:sz w:val="24"/>
          <w:lang w:val="lt-LT"/>
        </w:rPr>
        <w:t>(Veiklos, nurodytos įstatuose, licencijų šiai veiklai numeriai)</w:t>
      </w:r>
    </w:p>
    <w:p w14:paraId="00C719FA" w14:textId="77777777" w:rsidR="005D0EB9" w:rsidRDefault="005D0EB9">
      <w:pPr>
        <w:jc w:val="both"/>
        <w:rPr>
          <w:rFonts w:ascii="Times New Roman" w:hAnsi="Times New Roman"/>
          <w:sz w:val="24"/>
          <w:lang w:val="lt-LT"/>
        </w:rPr>
      </w:pPr>
      <w:r>
        <w:rPr>
          <w:rFonts w:ascii="Times New Roman" w:hAnsi="Times New Roman"/>
          <w:sz w:val="24"/>
          <w:lang w:val="lt-LT"/>
        </w:rPr>
        <w:t>.................................................................................................................................................................................................................................................................................................................................................................................................………………….</w:t>
      </w:r>
    </w:p>
    <w:p w14:paraId="6BB8563E" w14:textId="13B77C0A" w:rsidR="00B90262" w:rsidRDefault="00194E92" w:rsidP="00B90262">
      <w:pPr>
        <w:jc w:val="center"/>
        <w:rPr>
          <w:rFonts w:ascii="Times New Roman" w:hAnsi="Times New Roman"/>
          <w:b/>
          <w:sz w:val="24"/>
          <w:lang w:val="lt-LT"/>
        </w:rPr>
      </w:pPr>
      <w:r>
        <w:rPr>
          <w:rFonts w:ascii="Times New Roman" w:hAnsi="Times New Roman"/>
          <w:b/>
          <w:sz w:val="24"/>
          <w:lang w:val="lt-LT"/>
        </w:rPr>
        <w:lastRenderedPageBreak/>
        <w:t>7</w:t>
      </w:r>
      <w:r w:rsidR="00B90262">
        <w:rPr>
          <w:rFonts w:ascii="Times New Roman" w:hAnsi="Times New Roman"/>
          <w:b/>
          <w:sz w:val="24"/>
          <w:lang w:val="lt-LT"/>
        </w:rPr>
        <w:t>. Valdymo organai</w:t>
      </w:r>
    </w:p>
    <w:p w14:paraId="2E46E471" w14:textId="4150BB33" w:rsidR="005D0EB9" w:rsidRDefault="005D0EB9">
      <w:pPr>
        <w:jc w:val="both"/>
        <w:rPr>
          <w:rFonts w:ascii="Times New Roman" w:hAnsi="Times New Roman"/>
          <w:sz w:val="24"/>
          <w:lang w:val="lt-LT"/>
        </w:rPr>
      </w:pPr>
    </w:p>
    <w:p w14:paraId="7BE8044E" w14:textId="05DA77AF" w:rsidR="00895DD5" w:rsidRDefault="007B4A12" w:rsidP="00895DD5">
      <w:pPr>
        <w:jc w:val="both"/>
        <w:rPr>
          <w:rFonts w:ascii="Times New Roman" w:hAnsi="Times New Roman"/>
          <w:sz w:val="24"/>
          <w:lang w:val="lt-LT"/>
        </w:rPr>
      </w:pPr>
      <w:r>
        <w:rPr>
          <w:rFonts w:ascii="Times New Roman" w:hAnsi="Times New Roman"/>
          <w:sz w:val="24"/>
          <w:lang w:val="lt-LT"/>
        </w:rPr>
        <w:t>V</w:t>
      </w:r>
      <w:r w:rsidR="00895DD5" w:rsidRPr="00895DD5">
        <w:rPr>
          <w:rFonts w:ascii="Times New Roman" w:hAnsi="Times New Roman"/>
          <w:sz w:val="24"/>
          <w:lang w:val="lt-LT"/>
        </w:rPr>
        <w:t>adovas, valdyba, stebėtojų taryba</w:t>
      </w:r>
      <w:r w:rsidR="00B90262">
        <w:rPr>
          <w:rFonts w:ascii="Times New Roman" w:hAnsi="Times New Roman"/>
          <w:sz w:val="24"/>
          <w:lang w:val="lt-LT"/>
        </w:rPr>
        <w:t>, kadencijos pradžios, pabaigos datos</w:t>
      </w:r>
      <w:r w:rsidR="00895DD5" w:rsidRPr="00895DD5">
        <w:rPr>
          <w:rFonts w:ascii="Times New Roman" w:hAnsi="Times New Roman"/>
          <w:sz w:val="24"/>
          <w:lang w:val="lt-LT"/>
        </w:rPr>
        <w:t>)</w:t>
      </w:r>
    </w:p>
    <w:p w14:paraId="0F335775" w14:textId="14CC1C08" w:rsidR="00895DD5" w:rsidRDefault="007B4A12">
      <w:pPr>
        <w:jc w:val="both"/>
        <w:rPr>
          <w:rFonts w:ascii="Times New Roman" w:hAnsi="Times New Roman"/>
          <w:sz w:val="24"/>
          <w:lang w:val="lt-LT"/>
        </w:rPr>
      </w:pPr>
      <w:r w:rsidRPr="007B4A12">
        <w:rPr>
          <w:rFonts w:ascii="Times New Roman" w:hAnsi="Times New Roman"/>
          <w:sz w:val="24"/>
          <w:lang w:val="lt-LT"/>
        </w:rPr>
        <w:t>..............................................................................................................................................................................................................................................................................................................................................................................................………………….</w:t>
      </w:r>
    </w:p>
    <w:p w14:paraId="3F885E54" w14:textId="77777777" w:rsidR="00895DD5" w:rsidRDefault="00895DD5">
      <w:pPr>
        <w:jc w:val="both"/>
        <w:rPr>
          <w:rFonts w:ascii="Times New Roman" w:hAnsi="Times New Roman"/>
          <w:sz w:val="24"/>
          <w:lang w:val="lt-LT"/>
        </w:rPr>
      </w:pPr>
    </w:p>
    <w:p w14:paraId="47BE0856" w14:textId="77777777" w:rsidR="0046631A" w:rsidRPr="00141C43" w:rsidRDefault="0046631A">
      <w:pPr>
        <w:jc w:val="center"/>
        <w:rPr>
          <w:rFonts w:ascii="Times New Roman" w:hAnsi="Times New Roman"/>
          <w:b/>
          <w:bCs/>
          <w:sz w:val="24"/>
          <w:szCs w:val="24"/>
          <w:lang w:val="lt-LT"/>
        </w:rPr>
      </w:pPr>
    </w:p>
    <w:p w14:paraId="2E174147" w14:textId="7A93125A" w:rsidR="00432FE3" w:rsidRPr="00141C43" w:rsidRDefault="00194E92">
      <w:pPr>
        <w:jc w:val="center"/>
        <w:rPr>
          <w:rFonts w:ascii="Times New Roman" w:hAnsi="Times New Roman"/>
          <w:b/>
          <w:bCs/>
          <w:sz w:val="24"/>
          <w:szCs w:val="24"/>
          <w:lang w:val="lt-LT"/>
        </w:rPr>
      </w:pPr>
      <w:r w:rsidRPr="00141C43">
        <w:rPr>
          <w:rFonts w:ascii="Times New Roman" w:hAnsi="Times New Roman"/>
          <w:b/>
          <w:bCs/>
          <w:sz w:val="24"/>
          <w:szCs w:val="24"/>
          <w:lang w:val="lt-LT"/>
        </w:rPr>
        <w:t>8. D</w:t>
      </w:r>
      <w:r w:rsidR="00432FE3" w:rsidRPr="00141C43">
        <w:rPr>
          <w:rFonts w:ascii="Times New Roman" w:hAnsi="Times New Roman"/>
          <w:b/>
          <w:bCs/>
          <w:sz w:val="24"/>
          <w:szCs w:val="24"/>
          <w:lang w:val="lt-LT"/>
        </w:rPr>
        <w:t>arbuotojų skaičius</w:t>
      </w:r>
    </w:p>
    <w:p w14:paraId="7733FB6E" w14:textId="77777777" w:rsidR="0046631A" w:rsidRPr="00141C43" w:rsidRDefault="0046631A">
      <w:pPr>
        <w:jc w:val="center"/>
        <w:rPr>
          <w:rFonts w:ascii="Times New Roman" w:hAnsi="Times New Roman"/>
          <w:b/>
          <w:bCs/>
          <w:sz w:val="24"/>
          <w:szCs w:val="24"/>
          <w:lang w:val="lt-LT"/>
        </w:rPr>
      </w:pPr>
    </w:p>
    <w:p w14:paraId="7828CD79" w14:textId="48175DB4" w:rsidR="00194E92" w:rsidRPr="00141C43" w:rsidRDefault="00194E92" w:rsidP="0046631A">
      <w:pPr>
        <w:jc w:val="both"/>
        <w:rPr>
          <w:rFonts w:ascii="Times New Roman" w:hAnsi="Times New Roman"/>
          <w:sz w:val="24"/>
          <w:szCs w:val="24"/>
          <w:lang w:val="lt-LT"/>
        </w:rPr>
      </w:pPr>
      <w:r w:rsidRPr="00141C43">
        <w:rPr>
          <w:rFonts w:ascii="Times New Roman" w:hAnsi="Times New Roman"/>
          <w:sz w:val="24"/>
          <w:szCs w:val="24"/>
          <w:lang w:val="lt-LT"/>
        </w:rPr>
        <w:t xml:space="preserve">Darbuotojų skaičius </w:t>
      </w:r>
      <w:r w:rsidR="0046631A" w:rsidRPr="00141C43">
        <w:rPr>
          <w:rFonts w:ascii="Times New Roman" w:hAnsi="Times New Roman"/>
          <w:sz w:val="24"/>
          <w:szCs w:val="24"/>
          <w:lang w:val="lt-LT"/>
        </w:rPr>
        <w:t xml:space="preserve">kalendorinių metų pradžiai, </w:t>
      </w:r>
      <w:r w:rsidR="007A49B4">
        <w:rPr>
          <w:rFonts w:ascii="Times New Roman" w:hAnsi="Times New Roman"/>
          <w:sz w:val="24"/>
          <w:szCs w:val="24"/>
          <w:lang w:val="lt-LT"/>
        </w:rPr>
        <w:t>pasibaigusio ketvirčio pabaigai</w:t>
      </w:r>
      <w:r w:rsidR="0046631A" w:rsidRPr="00141C43">
        <w:rPr>
          <w:rFonts w:ascii="Times New Roman" w:hAnsi="Times New Roman"/>
          <w:sz w:val="24"/>
          <w:szCs w:val="24"/>
          <w:lang w:val="lt-LT"/>
        </w:rPr>
        <w:t xml:space="preserve">, informacijos pateikimo datai, </w:t>
      </w:r>
      <w:r w:rsidR="007A49B4">
        <w:rPr>
          <w:rFonts w:ascii="Times New Roman" w:hAnsi="Times New Roman"/>
          <w:sz w:val="24"/>
          <w:szCs w:val="24"/>
          <w:lang w:val="lt-LT"/>
        </w:rPr>
        <w:t xml:space="preserve">nurodyti </w:t>
      </w:r>
      <w:r w:rsidR="0046631A" w:rsidRPr="00141C43">
        <w:rPr>
          <w:rFonts w:ascii="Times New Roman" w:hAnsi="Times New Roman"/>
          <w:sz w:val="24"/>
          <w:szCs w:val="24"/>
          <w:lang w:val="lt-LT"/>
        </w:rPr>
        <w:t>pagrindin</w:t>
      </w:r>
      <w:r w:rsidR="007A49B4">
        <w:rPr>
          <w:rFonts w:ascii="Times New Roman" w:hAnsi="Times New Roman"/>
          <w:sz w:val="24"/>
          <w:szCs w:val="24"/>
          <w:lang w:val="lt-LT"/>
        </w:rPr>
        <w:t>e</w:t>
      </w:r>
      <w:r w:rsidR="0046631A" w:rsidRPr="00141C43">
        <w:rPr>
          <w:rFonts w:ascii="Times New Roman" w:hAnsi="Times New Roman"/>
          <w:sz w:val="24"/>
          <w:szCs w:val="24"/>
          <w:lang w:val="lt-LT"/>
        </w:rPr>
        <w:t xml:space="preserve">s kaitos </w:t>
      </w:r>
      <w:proofErr w:type="spellStart"/>
      <w:r w:rsidR="0046631A" w:rsidRPr="00141C43">
        <w:rPr>
          <w:rFonts w:ascii="Times New Roman" w:hAnsi="Times New Roman"/>
          <w:sz w:val="24"/>
          <w:szCs w:val="24"/>
          <w:lang w:val="lt-LT"/>
        </w:rPr>
        <w:t>priežat</w:t>
      </w:r>
      <w:r w:rsidR="007A49B4">
        <w:rPr>
          <w:rFonts w:ascii="Times New Roman" w:hAnsi="Times New Roman"/>
          <w:sz w:val="24"/>
          <w:szCs w:val="24"/>
          <w:lang w:val="lt-LT"/>
        </w:rPr>
        <w:t>i</w:t>
      </w:r>
      <w:r w:rsidR="0046631A" w:rsidRPr="00141C43">
        <w:rPr>
          <w:rFonts w:ascii="Times New Roman" w:hAnsi="Times New Roman"/>
          <w:sz w:val="24"/>
          <w:szCs w:val="24"/>
          <w:lang w:val="lt-LT"/>
        </w:rPr>
        <w:t>s</w:t>
      </w:r>
      <w:proofErr w:type="spellEnd"/>
    </w:p>
    <w:p w14:paraId="1F3D7FA0" w14:textId="77777777" w:rsidR="00194E92" w:rsidRPr="00141C43" w:rsidRDefault="00194E92" w:rsidP="00194E92">
      <w:pPr>
        <w:jc w:val="both"/>
        <w:rPr>
          <w:rFonts w:ascii="Times New Roman" w:hAnsi="Times New Roman"/>
          <w:sz w:val="24"/>
          <w:lang w:val="lt-LT"/>
        </w:rPr>
      </w:pPr>
      <w:r w:rsidRPr="00141C43">
        <w:rPr>
          <w:rFonts w:ascii="Times New Roman" w:hAnsi="Times New Roman"/>
          <w:sz w:val="24"/>
          <w:lang w:val="lt-LT"/>
        </w:rPr>
        <w:t>..............................................................................................................................................................................................................................................................................................................................................................................................………………….</w:t>
      </w:r>
    </w:p>
    <w:p w14:paraId="5313A83D" w14:textId="214805A0" w:rsidR="00432FE3" w:rsidRPr="00141C43" w:rsidRDefault="00432FE3">
      <w:pPr>
        <w:jc w:val="center"/>
        <w:rPr>
          <w:rFonts w:ascii="Times New Roman" w:hAnsi="Times New Roman"/>
          <w:sz w:val="24"/>
          <w:szCs w:val="24"/>
          <w:lang w:val="lt-LT"/>
        </w:rPr>
      </w:pPr>
    </w:p>
    <w:p w14:paraId="630C8AE3" w14:textId="37AC8455" w:rsidR="00432FE3" w:rsidRPr="00141C43" w:rsidRDefault="00432FE3" w:rsidP="0046631A">
      <w:pPr>
        <w:rPr>
          <w:rFonts w:ascii="Times New Roman" w:hAnsi="Times New Roman"/>
          <w:sz w:val="24"/>
          <w:szCs w:val="24"/>
          <w:lang w:val="lt-LT"/>
        </w:rPr>
      </w:pPr>
    </w:p>
    <w:p w14:paraId="1C580B03" w14:textId="4372A6DF" w:rsidR="0046631A" w:rsidRDefault="0046631A" w:rsidP="0046631A">
      <w:pPr>
        <w:jc w:val="center"/>
        <w:rPr>
          <w:rFonts w:ascii="Times New Roman" w:hAnsi="Times New Roman"/>
          <w:b/>
          <w:bCs/>
          <w:sz w:val="24"/>
          <w:szCs w:val="24"/>
          <w:lang w:val="lt-LT"/>
        </w:rPr>
      </w:pPr>
      <w:r w:rsidRPr="00141C43">
        <w:rPr>
          <w:rFonts w:ascii="Times New Roman" w:hAnsi="Times New Roman"/>
          <w:b/>
          <w:bCs/>
          <w:sz w:val="24"/>
          <w:szCs w:val="24"/>
          <w:lang w:val="lt-LT"/>
        </w:rPr>
        <w:t>9. Rinka</w:t>
      </w:r>
    </w:p>
    <w:p w14:paraId="207882BE" w14:textId="77777777" w:rsidR="007A49B4" w:rsidRPr="00141C43" w:rsidRDefault="007A49B4" w:rsidP="0046631A">
      <w:pPr>
        <w:jc w:val="center"/>
        <w:rPr>
          <w:rFonts w:ascii="Times New Roman" w:hAnsi="Times New Roman"/>
          <w:b/>
          <w:bCs/>
          <w:sz w:val="24"/>
          <w:szCs w:val="24"/>
          <w:lang w:val="lt-LT"/>
        </w:rPr>
      </w:pPr>
    </w:p>
    <w:p w14:paraId="600C3F66" w14:textId="2C526415" w:rsidR="00432FE3" w:rsidRPr="00141C43" w:rsidRDefault="0046631A" w:rsidP="0046631A">
      <w:pPr>
        <w:jc w:val="both"/>
        <w:rPr>
          <w:rFonts w:ascii="Times New Roman" w:hAnsi="Times New Roman"/>
          <w:sz w:val="24"/>
          <w:szCs w:val="24"/>
          <w:lang w:val="lt-LT"/>
        </w:rPr>
      </w:pPr>
      <w:r w:rsidRPr="00141C43">
        <w:rPr>
          <w:rFonts w:ascii="Times New Roman" w:hAnsi="Times New Roman"/>
          <w:sz w:val="24"/>
          <w:szCs w:val="24"/>
          <w:lang w:val="lt-LT"/>
        </w:rPr>
        <w:t>I</w:t>
      </w:r>
      <w:r w:rsidR="00432FE3" w:rsidRPr="00141C43">
        <w:rPr>
          <w:rFonts w:ascii="Times New Roman" w:hAnsi="Times New Roman"/>
          <w:sz w:val="24"/>
          <w:szCs w:val="24"/>
          <w:lang w:val="lt-LT"/>
        </w:rPr>
        <w:t>nformacija apie valstybės ar savivaldybės valdomos įmonės produkcijos ar paslaugų dalį rinkoje</w:t>
      </w:r>
    </w:p>
    <w:p w14:paraId="675FA691" w14:textId="77777777" w:rsidR="0046631A" w:rsidRPr="00141C43" w:rsidRDefault="0046631A" w:rsidP="0046631A">
      <w:pPr>
        <w:jc w:val="both"/>
        <w:rPr>
          <w:rFonts w:ascii="Times New Roman" w:hAnsi="Times New Roman"/>
          <w:sz w:val="24"/>
          <w:lang w:val="lt-LT"/>
        </w:rPr>
      </w:pPr>
      <w:bookmarkStart w:id="0" w:name="_Hlk94001230"/>
      <w:r w:rsidRPr="00141C43">
        <w:rPr>
          <w:rFonts w:ascii="Times New Roman" w:hAnsi="Times New Roman"/>
          <w:sz w:val="24"/>
          <w:lang w:val="lt-LT"/>
        </w:rPr>
        <w:t>..............................................................................................................................................................................................................................................................................................................................................................................................………………….</w:t>
      </w:r>
    </w:p>
    <w:bookmarkEnd w:id="0"/>
    <w:p w14:paraId="3F039688" w14:textId="77777777" w:rsidR="00432FE3" w:rsidRPr="00141C43" w:rsidRDefault="00432FE3">
      <w:pPr>
        <w:jc w:val="center"/>
        <w:rPr>
          <w:rFonts w:ascii="Times New Roman" w:hAnsi="Times New Roman"/>
          <w:sz w:val="24"/>
          <w:szCs w:val="24"/>
          <w:lang w:val="lt-LT"/>
        </w:rPr>
      </w:pPr>
    </w:p>
    <w:p w14:paraId="11142FC1" w14:textId="77777777" w:rsidR="00432FE3" w:rsidRPr="00141C43" w:rsidRDefault="00432FE3">
      <w:pPr>
        <w:jc w:val="center"/>
        <w:rPr>
          <w:rFonts w:ascii="Times New Roman" w:hAnsi="Times New Roman"/>
          <w:sz w:val="24"/>
          <w:szCs w:val="24"/>
          <w:lang w:val="lt-LT"/>
        </w:rPr>
      </w:pPr>
    </w:p>
    <w:p w14:paraId="2D564221" w14:textId="77777777" w:rsidR="00141C43" w:rsidRPr="00141C43" w:rsidRDefault="0046631A" w:rsidP="00141C43">
      <w:pPr>
        <w:jc w:val="center"/>
        <w:rPr>
          <w:rFonts w:ascii="Times New Roman" w:hAnsi="Times New Roman"/>
          <w:b/>
          <w:bCs/>
          <w:sz w:val="24"/>
          <w:szCs w:val="24"/>
          <w:lang w:val="lt-LT"/>
        </w:rPr>
      </w:pPr>
      <w:r w:rsidRPr="00141C43">
        <w:rPr>
          <w:rFonts w:ascii="Times New Roman" w:hAnsi="Times New Roman"/>
          <w:b/>
          <w:bCs/>
          <w:sz w:val="24"/>
          <w:szCs w:val="24"/>
          <w:lang w:val="lt-LT"/>
        </w:rPr>
        <w:t>10. I</w:t>
      </w:r>
      <w:r w:rsidR="00432FE3" w:rsidRPr="00141C43">
        <w:rPr>
          <w:rFonts w:ascii="Times New Roman" w:hAnsi="Times New Roman"/>
          <w:b/>
          <w:bCs/>
          <w:sz w:val="24"/>
          <w:szCs w:val="24"/>
          <w:lang w:val="lt-LT"/>
        </w:rPr>
        <w:t>nformacija apie trečiųjų asmenų teises į įmonę</w:t>
      </w:r>
    </w:p>
    <w:p w14:paraId="058B6095" w14:textId="402D850E" w:rsidR="0046631A" w:rsidRPr="00141C43" w:rsidRDefault="0046631A" w:rsidP="00141C43">
      <w:pPr>
        <w:jc w:val="center"/>
        <w:rPr>
          <w:rFonts w:ascii="Times New Roman" w:hAnsi="Times New Roman"/>
          <w:sz w:val="24"/>
          <w:lang w:val="lt-LT"/>
        </w:rPr>
      </w:pPr>
      <w:r w:rsidRPr="00141C43">
        <w:rPr>
          <w:rFonts w:ascii="Times New Roman" w:hAnsi="Times New Roman"/>
          <w:sz w:val="24"/>
          <w:lang w:val="lt-LT"/>
        </w:rPr>
        <w:t>..............................................................................................................................................................................................................................................................................................................................................................................................………………….</w:t>
      </w:r>
    </w:p>
    <w:p w14:paraId="499A606E" w14:textId="77777777" w:rsidR="0046631A" w:rsidRPr="0046631A" w:rsidRDefault="0046631A">
      <w:pPr>
        <w:jc w:val="center"/>
        <w:rPr>
          <w:rFonts w:ascii="Times New Roman" w:hAnsi="Times New Roman"/>
          <w:b/>
          <w:bCs/>
          <w:sz w:val="24"/>
          <w:lang w:val="lt-LT"/>
        </w:rPr>
      </w:pPr>
    </w:p>
    <w:p w14:paraId="28A20C63" w14:textId="036BD25B" w:rsidR="00532589" w:rsidRDefault="00532589">
      <w:pPr>
        <w:jc w:val="center"/>
        <w:rPr>
          <w:rFonts w:ascii="Times New Roman" w:hAnsi="Times New Roman"/>
          <w:b/>
          <w:sz w:val="24"/>
          <w:lang w:val="lt-LT"/>
        </w:rPr>
      </w:pPr>
    </w:p>
    <w:p w14:paraId="5A71AB9F" w14:textId="74957A63" w:rsidR="00606D80" w:rsidRDefault="0046631A">
      <w:pPr>
        <w:jc w:val="center"/>
        <w:rPr>
          <w:rFonts w:ascii="Times New Roman" w:hAnsi="Times New Roman"/>
          <w:b/>
          <w:sz w:val="24"/>
          <w:lang w:val="lt-LT"/>
        </w:rPr>
      </w:pPr>
      <w:r>
        <w:rPr>
          <w:rFonts w:ascii="Times New Roman" w:hAnsi="Times New Roman"/>
          <w:b/>
          <w:sz w:val="24"/>
          <w:lang w:val="lt-LT"/>
        </w:rPr>
        <w:t xml:space="preserve">11. </w:t>
      </w:r>
      <w:proofErr w:type="spellStart"/>
      <w:r w:rsidR="00606D80">
        <w:rPr>
          <w:rFonts w:ascii="Times New Roman" w:hAnsi="Times New Roman"/>
          <w:b/>
          <w:sz w:val="24"/>
          <w:lang w:val="lt-LT"/>
        </w:rPr>
        <w:t>Kondidenciali</w:t>
      </w:r>
      <w:proofErr w:type="spellEnd"/>
      <w:r w:rsidR="00606D80">
        <w:rPr>
          <w:rFonts w:ascii="Times New Roman" w:hAnsi="Times New Roman"/>
          <w:b/>
          <w:sz w:val="24"/>
          <w:lang w:val="lt-LT"/>
        </w:rPr>
        <w:t xml:space="preserve"> informacija</w:t>
      </w:r>
    </w:p>
    <w:p w14:paraId="1198CD13" w14:textId="6AD389CA" w:rsidR="00606D80" w:rsidRDefault="00606D80">
      <w:pPr>
        <w:jc w:val="center"/>
        <w:rPr>
          <w:rFonts w:ascii="Times New Roman" w:hAnsi="Times New Roman"/>
          <w:b/>
          <w:sz w:val="24"/>
          <w:lang w:val="lt-LT"/>
        </w:rPr>
      </w:pPr>
    </w:p>
    <w:p w14:paraId="505A0CAF" w14:textId="09DC5DC0" w:rsidR="00606D80" w:rsidRPr="0046631A" w:rsidRDefault="00606D80" w:rsidP="0046631A">
      <w:pPr>
        <w:jc w:val="both"/>
        <w:rPr>
          <w:rFonts w:ascii="Times New Roman" w:hAnsi="Times New Roman"/>
          <w:bCs/>
          <w:sz w:val="24"/>
          <w:szCs w:val="24"/>
          <w:lang w:val="lt-LT"/>
        </w:rPr>
      </w:pPr>
      <w:r w:rsidRPr="0046631A">
        <w:rPr>
          <w:rFonts w:ascii="Times New Roman" w:hAnsi="Times New Roman"/>
          <w:bCs/>
          <w:sz w:val="24"/>
          <w:szCs w:val="24"/>
          <w:lang w:val="lt-LT"/>
        </w:rPr>
        <w:t xml:space="preserve">Ar įmonėje yra patvirtintas konfidencialios informacijos sąrašas? </w:t>
      </w:r>
    </w:p>
    <w:p w14:paraId="27D90E44" w14:textId="4D050857" w:rsidR="007A49B4" w:rsidRPr="007A49B4" w:rsidRDefault="007A49B4" w:rsidP="0046631A">
      <w:pPr>
        <w:jc w:val="both"/>
        <w:rPr>
          <w:rFonts w:ascii="Times New Roman" w:hAnsi="Times New Roman"/>
          <w:i/>
          <w:iCs/>
          <w:color w:val="000000"/>
          <w:sz w:val="24"/>
          <w:szCs w:val="24"/>
          <w:lang w:val="lt-LT"/>
        </w:rPr>
      </w:pPr>
      <w:r w:rsidRPr="007A49B4">
        <w:rPr>
          <w:rFonts w:ascii="Times New Roman" w:hAnsi="Times New Roman"/>
          <w:i/>
          <w:iCs/>
          <w:color w:val="000000"/>
          <w:sz w:val="24"/>
          <w:szCs w:val="24"/>
          <w:lang w:val="lt-LT"/>
        </w:rPr>
        <w:t>(</w:t>
      </w:r>
      <w:r w:rsidR="00606D80" w:rsidRPr="007A49B4">
        <w:rPr>
          <w:rFonts w:ascii="Times New Roman" w:hAnsi="Times New Roman"/>
          <w:i/>
          <w:iCs/>
          <w:color w:val="000000"/>
          <w:sz w:val="24"/>
          <w:szCs w:val="24"/>
          <w:lang w:val="lt-LT"/>
        </w:rPr>
        <w:t>Konfidenciali informacija yra informacija, kuriai tokį statusą savo sprendimu suteikia įmonė,</w:t>
      </w:r>
      <w:r w:rsidR="00606D80" w:rsidRPr="007A49B4">
        <w:rPr>
          <w:rFonts w:ascii="Times New Roman" w:hAnsi="Times New Roman"/>
          <w:b/>
          <w:bCs/>
          <w:i/>
          <w:iCs/>
          <w:color w:val="000000"/>
          <w:sz w:val="24"/>
          <w:szCs w:val="24"/>
          <w:lang w:val="lt-LT"/>
        </w:rPr>
        <w:t> </w:t>
      </w:r>
      <w:r w:rsidR="00606D80" w:rsidRPr="007A49B4">
        <w:rPr>
          <w:rFonts w:ascii="Times New Roman" w:hAnsi="Times New Roman"/>
          <w:i/>
          <w:iCs/>
          <w:color w:val="000000"/>
          <w:sz w:val="24"/>
          <w:szCs w:val="24"/>
          <w:lang w:val="lt-LT"/>
        </w:rPr>
        <w:t>kurios akcijos yra įtrauktos į privatizuojamų objektų sąrašą. Konfidencialia informacija negali būti Lietuvos Respublikos įstatymų nustatyta vieša informacija (Lietuvos Respublikos valstybei ir savivaldybėms priklausančių akcijų privatizavimo įstatymo 8 straipsnio 2 dalis</w:t>
      </w:r>
      <w:r w:rsidRPr="007A49B4">
        <w:rPr>
          <w:rFonts w:ascii="Times New Roman" w:hAnsi="Times New Roman"/>
          <w:i/>
          <w:iCs/>
          <w:color w:val="000000"/>
          <w:sz w:val="24"/>
          <w:szCs w:val="24"/>
          <w:lang w:val="lt-LT"/>
        </w:rPr>
        <w:t>)</w:t>
      </w:r>
      <w:r w:rsidR="00606D80" w:rsidRPr="007A49B4">
        <w:rPr>
          <w:rFonts w:ascii="Times New Roman" w:hAnsi="Times New Roman"/>
          <w:i/>
          <w:iCs/>
          <w:color w:val="000000"/>
          <w:sz w:val="24"/>
          <w:szCs w:val="24"/>
          <w:lang w:val="lt-LT"/>
        </w:rPr>
        <w:t xml:space="preserve">). </w:t>
      </w:r>
      <w:bookmarkStart w:id="1" w:name="_Hlk94000055"/>
    </w:p>
    <w:p w14:paraId="1E914C76" w14:textId="0E6DDD8C" w:rsidR="0080185F" w:rsidRDefault="00606D80" w:rsidP="0046631A">
      <w:pPr>
        <w:jc w:val="both"/>
        <w:rPr>
          <w:rFonts w:ascii="Times New Roman" w:hAnsi="Times New Roman"/>
          <w:color w:val="000000"/>
          <w:sz w:val="24"/>
          <w:szCs w:val="24"/>
        </w:rPr>
      </w:pPr>
      <w:proofErr w:type="spellStart"/>
      <w:r w:rsidRPr="0046631A">
        <w:rPr>
          <w:rFonts w:ascii="Times New Roman" w:hAnsi="Times New Roman"/>
          <w:color w:val="000000"/>
          <w:sz w:val="24"/>
          <w:szCs w:val="24"/>
        </w:rPr>
        <w:t>Jei</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taip</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nurodyti</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kokia</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informacija</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laikoma</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kondidecialia</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informacija</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ir</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pateikti</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atitininkamą</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sprendimą</w:t>
      </w:r>
      <w:proofErr w:type="spellEnd"/>
    </w:p>
    <w:p w14:paraId="0159FFB6" w14:textId="48DB4275" w:rsidR="0046631A" w:rsidRDefault="00606D80" w:rsidP="0046631A">
      <w:pPr>
        <w:jc w:val="both"/>
        <w:rPr>
          <w:rFonts w:ascii="Times New Roman" w:hAnsi="Times New Roman"/>
          <w:sz w:val="24"/>
          <w:lang w:val="lt-LT"/>
        </w:rPr>
      </w:pPr>
      <w:r w:rsidRPr="0046631A">
        <w:rPr>
          <w:rFonts w:ascii="Times New Roman" w:hAnsi="Times New Roman"/>
          <w:color w:val="000000"/>
          <w:sz w:val="24"/>
          <w:szCs w:val="24"/>
        </w:rPr>
        <w:t>.</w:t>
      </w:r>
      <w:bookmarkEnd w:id="1"/>
      <w:r w:rsidR="0046631A" w:rsidRPr="007B4A12">
        <w:rPr>
          <w:rFonts w:ascii="Times New Roman" w:hAnsi="Times New Roman"/>
          <w:sz w:val="24"/>
          <w:lang w:val="lt-LT"/>
        </w:rPr>
        <w:t>..............................................................................................................................................................................................................................................................................................................................................................................................………………….</w:t>
      </w:r>
    </w:p>
    <w:p w14:paraId="52D86236" w14:textId="77777777" w:rsidR="0046631A" w:rsidRDefault="0046631A">
      <w:pPr>
        <w:jc w:val="center"/>
        <w:rPr>
          <w:color w:val="000000"/>
        </w:rPr>
      </w:pPr>
    </w:p>
    <w:p w14:paraId="73BF1E53" w14:textId="77777777" w:rsidR="007A49B4" w:rsidRDefault="00606D80" w:rsidP="0046631A">
      <w:pPr>
        <w:jc w:val="both"/>
        <w:rPr>
          <w:rFonts w:ascii="Times New Roman" w:hAnsi="Times New Roman"/>
          <w:color w:val="000000"/>
          <w:sz w:val="24"/>
          <w:szCs w:val="24"/>
        </w:rPr>
      </w:pPr>
      <w:proofErr w:type="spellStart"/>
      <w:r w:rsidRPr="0046631A">
        <w:rPr>
          <w:rFonts w:ascii="Times New Roman" w:hAnsi="Times New Roman"/>
          <w:color w:val="000000"/>
          <w:sz w:val="24"/>
          <w:szCs w:val="24"/>
        </w:rPr>
        <w:t>Ar</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įmonėje</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yra</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komercin</w:t>
      </w:r>
      <w:r w:rsidR="007A49B4">
        <w:rPr>
          <w:rFonts w:ascii="Times New Roman" w:hAnsi="Times New Roman"/>
          <w:color w:val="000000"/>
          <w:sz w:val="24"/>
          <w:szCs w:val="24"/>
        </w:rPr>
        <w:t>e</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paslapti</w:t>
      </w:r>
      <w:r w:rsidR="007A49B4">
        <w:rPr>
          <w:rFonts w:ascii="Times New Roman" w:hAnsi="Times New Roman"/>
          <w:color w:val="000000"/>
          <w:sz w:val="24"/>
          <w:szCs w:val="24"/>
        </w:rPr>
        <w:t>mi</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laikomos</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informacijos</w:t>
      </w:r>
      <w:proofErr w:type="spellEnd"/>
      <w:r w:rsidRPr="0046631A">
        <w:rPr>
          <w:rFonts w:ascii="Times New Roman" w:hAnsi="Times New Roman"/>
          <w:color w:val="000000"/>
          <w:sz w:val="24"/>
          <w:szCs w:val="24"/>
        </w:rPr>
        <w:t xml:space="preserve">? </w:t>
      </w:r>
    </w:p>
    <w:p w14:paraId="043A2780" w14:textId="551DCFF0" w:rsidR="00606D80" w:rsidRPr="0046631A" w:rsidRDefault="00606D80" w:rsidP="0046631A">
      <w:pPr>
        <w:jc w:val="both"/>
        <w:rPr>
          <w:rFonts w:ascii="Times New Roman" w:hAnsi="Times New Roman"/>
          <w:color w:val="000000"/>
          <w:sz w:val="24"/>
          <w:szCs w:val="24"/>
        </w:rPr>
      </w:pPr>
      <w:proofErr w:type="spellStart"/>
      <w:r w:rsidRPr="0046631A">
        <w:rPr>
          <w:rFonts w:ascii="Times New Roman" w:hAnsi="Times New Roman"/>
          <w:color w:val="000000"/>
          <w:sz w:val="24"/>
          <w:szCs w:val="24"/>
        </w:rPr>
        <w:t>Jei</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taip</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nurodyti</w:t>
      </w:r>
      <w:proofErr w:type="spellEnd"/>
      <w:r w:rsidRPr="0046631A">
        <w:rPr>
          <w:rFonts w:ascii="Times New Roman" w:hAnsi="Times New Roman"/>
          <w:color w:val="000000"/>
          <w:sz w:val="24"/>
          <w:szCs w:val="24"/>
        </w:rPr>
        <w:t xml:space="preserve"> kas </w:t>
      </w:r>
      <w:proofErr w:type="spellStart"/>
      <w:r w:rsidRPr="0046631A">
        <w:rPr>
          <w:rFonts w:ascii="Times New Roman" w:hAnsi="Times New Roman"/>
          <w:color w:val="000000"/>
          <w:sz w:val="24"/>
          <w:szCs w:val="24"/>
        </w:rPr>
        <w:t>laikoma</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komercine</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paslaptimi</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ir</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pateikti</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atitininkamą</w:t>
      </w:r>
      <w:proofErr w:type="spellEnd"/>
      <w:r w:rsidRPr="0046631A">
        <w:rPr>
          <w:rFonts w:ascii="Times New Roman" w:hAnsi="Times New Roman"/>
          <w:color w:val="000000"/>
          <w:sz w:val="24"/>
          <w:szCs w:val="24"/>
        </w:rPr>
        <w:t xml:space="preserve"> </w:t>
      </w:r>
      <w:proofErr w:type="spellStart"/>
      <w:r w:rsidRPr="0046631A">
        <w:rPr>
          <w:rFonts w:ascii="Times New Roman" w:hAnsi="Times New Roman"/>
          <w:color w:val="000000"/>
          <w:sz w:val="24"/>
          <w:szCs w:val="24"/>
        </w:rPr>
        <w:t>sprendimą</w:t>
      </w:r>
      <w:proofErr w:type="spellEnd"/>
      <w:r w:rsidRPr="0046631A">
        <w:rPr>
          <w:rFonts w:ascii="Times New Roman" w:hAnsi="Times New Roman"/>
          <w:color w:val="000000"/>
          <w:sz w:val="24"/>
          <w:szCs w:val="24"/>
        </w:rPr>
        <w:t>.</w:t>
      </w:r>
    </w:p>
    <w:p w14:paraId="22753F2C" w14:textId="13C72F22" w:rsidR="00D35C43" w:rsidRPr="005C12F4" w:rsidRDefault="0046631A" w:rsidP="005C12F4">
      <w:pPr>
        <w:jc w:val="both"/>
        <w:rPr>
          <w:rFonts w:ascii="Times New Roman" w:hAnsi="Times New Roman"/>
          <w:sz w:val="24"/>
          <w:lang w:val="lt-LT"/>
        </w:rPr>
      </w:pPr>
      <w:r w:rsidRPr="007B4A12">
        <w:rPr>
          <w:rFonts w:ascii="Times New Roman" w:hAnsi="Times New Roman"/>
          <w:sz w:val="24"/>
          <w:lang w:val="lt-LT"/>
        </w:rPr>
        <w:t>..............................................................................................................................................................................................................................................................................................................................................................................................………………….</w:t>
      </w:r>
    </w:p>
    <w:p w14:paraId="4821EA03" w14:textId="0FDD1E49" w:rsidR="005D0EB9" w:rsidRDefault="0046631A">
      <w:pPr>
        <w:jc w:val="center"/>
        <w:rPr>
          <w:rFonts w:ascii="Times New Roman" w:hAnsi="Times New Roman"/>
          <w:b/>
          <w:sz w:val="24"/>
          <w:lang w:val="lt-LT"/>
        </w:rPr>
      </w:pPr>
      <w:r>
        <w:rPr>
          <w:rFonts w:ascii="Times New Roman" w:hAnsi="Times New Roman"/>
          <w:b/>
          <w:sz w:val="24"/>
          <w:lang w:val="lt-LT"/>
        </w:rPr>
        <w:lastRenderedPageBreak/>
        <w:t>12</w:t>
      </w:r>
      <w:r w:rsidR="005D0EB9">
        <w:rPr>
          <w:rFonts w:ascii="Times New Roman" w:hAnsi="Times New Roman"/>
          <w:b/>
          <w:sz w:val="24"/>
          <w:lang w:val="lt-LT"/>
        </w:rPr>
        <w:t>. Įmonės investicijos į kitas bendroves</w:t>
      </w:r>
    </w:p>
    <w:p w14:paraId="581B4E41" w14:textId="77777777" w:rsidR="005D0EB9" w:rsidRDefault="005D0EB9">
      <w:pPr>
        <w:jc w:val="both"/>
        <w:rPr>
          <w:rFonts w:ascii="Times New Roman" w:hAnsi="Times New Roman"/>
          <w:sz w:val="24"/>
          <w:lang w:val="lt-LT"/>
        </w:rPr>
      </w:pPr>
    </w:p>
    <w:tbl>
      <w:tblP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7"/>
        <w:gridCol w:w="1887"/>
        <w:gridCol w:w="1992"/>
        <w:gridCol w:w="1347"/>
        <w:gridCol w:w="1932"/>
      </w:tblGrid>
      <w:tr w:rsidR="005D0EB9" w14:paraId="4F8BB846" w14:textId="77777777" w:rsidTr="007A49B4">
        <w:trPr>
          <w:cantSplit/>
        </w:trPr>
        <w:tc>
          <w:tcPr>
            <w:tcW w:w="1647" w:type="dxa"/>
          </w:tcPr>
          <w:p w14:paraId="2A95F34C" w14:textId="77777777" w:rsidR="005D0EB9" w:rsidRDefault="005D0EB9">
            <w:pPr>
              <w:jc w:val="both"/>
              <w:rPr>
                <w:rFonts w:ascii="Times New Roman" w:hAnsi="Times New Roman"/>
                <w:sz w:val="24"/>
                <w:lang w:val="lt-LT"/>
              </w:rPr>
            </w:pPr>
            <w:r>
              <w:rPr>
                <w:rFonts w:ascii="Times New Roman" w:hAnsi="Times New Roman"/>
                <w:sz w:val="24"/>
                <w:lang w:val="lt-LT"/>
              </w:rPr>
              <w:t>Bendrovės pavadinimas</w:t>
            </w:r>
          </w:p>
        </w:tc>
        <w:tc>
          <w:tcPr>
            <w:tcW w:w="1887" w:type="dxa"/>
          </w:tcPr>
          <w:p w14:paraId="55A382B9" w14:textId="77777777" w:rsidR="005D0EB9" w:rsidRDefault="005D0EB9">
            <w:pPr>
              <w:jc w:val="both"/>
              <w:rPr>
                <w:rFonts w:ascii="Times New Roman" w:hAnsi="Times New Roman"/>
                <w:sz w:val="24"/>
                <w:lang w:val="lt-LT"/>
              </w:rPr>
            </w:pPr>
            <w:r>
              <w:rPr>
                <w:rFonts w:ascii="Times New Roman" w:hAnsi="Times New Roman"/>
                <w:sz w:val="24"/>
                <w:lang w:val="lt-LT"/>
              </w:rPr>
              <w:t xml:space="preserve">Bendrovės registravimo įmonių rejestre </w:t>
            </w:r>
          </w:p>
          <w:p w14:paraId="7CDAE46C" w14:textId="77777777" w:rsidR="005D0EB9" w:rsidRDefault="005D0EB9">
            <w:pPr>
              <w:jc w:val="both"/>
              <w:rPr>
                <w:rFonts w:ascii="Times New Roman" w:hAnsi="Times New Roman"/>
                <w:sz w:val="24"/>
                <w:lang w:val="lt-LT"/>
              </w:rPr>
            </w:pPr>
            <w:r>
              <w:rPr>
                <w:rFonts w:ascii="Times New Roman" w:hAnsi="Times New Roman"/>
                <w:sz w:val="24"/>
                <w:lang w:val="lt-LT"/>
              </w:rPr>
              <w:t>data ir Nr.</w:t>
            </w:r>
          </w:p>
        </w:tc>
        <w:tc>
          <w:tcPr>
            <w:tcW w:w="1992" w:type="dxa"/>
          </w:tcPr>
          <w:p w14:paraId="7479EEAE" w14:textId="77777777" w:rsidR="005D0EB9" w:rsidRDefault="005D0EB9">
            <w:pPr>
              <w:jc w:val="both"/>
              <w:rPr>
                <w:rFonts w:ascii="Times New Roman" w:hAnsi="Times New Roman"/>
                <w:sz w:val="24"/>
                <w:lang w:val="lt-LT"/>
              </w:rPr>
            </w:pPr>
            <w:r>
              <w:rPr>
                <w:rFonts w:ascii="Times New Roman" w:hAnsi="Times New Roman"/>
                <w:sz w:val="24"/>
                <w:lang w:val="lt-LT"/>
              </w:rPr>
              <w:t>Investicijų rūšys (turtinė, piniginė, teisinė, intelektualinė)</w:t>
            </w:r>
          </w:p>
        </w:tc>
        <w:tc>
          <w:tcPr>
            <w:tcW w:w="1347" w:type="dxa"/>
          </w:tcPr>
          <w:p w14:paraId="04C67556" w14:textId="77777777" w:rsidR="005D0EB9" w:rsidRDefault="005D0EB9" w:rsidP="00846AEF">
            <w:pPr>
              <w:jc w:val="both"/>
              <w:rPr>
                <w:rFonts w:ascii="Times New Roman" w:hAnsi="Times New Roman"/>
                <w:sz w:val="24"/>
                <w:lang w:val="lt-LT"/>
              </w:rPr>
            </w:pPr>
            <w:r>
              <w:rPr>
                <w:rFonts w:ascii="Times New Roman" w:hAnsi="Times New Roman"/>
                <w:sz w:val="24"/>
                <w:lang w:val="lt-LT"/>
              </w:rPr>
              <w:t xml:space="preserve">Investicijų dydis, </w:t>
            </w:r>
            <w:r w:rsidR="00846AEF">
              <w:rPr>
                <w:rFonts w:ascii="Times New Roman" w:hAnsi="Times New Roman"/>
                <w:sz w:val="24"/>
                <w:lang w:val="lt-LT"/>
              </w:rPr>
              <w:t>e</w:t>
            </w:r>
            <w:r w:rsidR="00D70705">
              <w:rPr>
                <w:rFonts w:ascii="Times New Roman" w:hAnsi="Times New Roman"/>
                <w:sz w:val="24"/>
                <w:lang w:val="lt-LT"/>
              </w:rPr>
              <w:t>ur</w:t>
            </w:r>
            <w:r w:rsidR="00846AEF">
              <w:rPr>
                <w:rFonts w:ascii="Times New Roman" w:hAnsi="Times New Roman"/>
                <w:sz w:val="24"/>
                <w:lang w:val="lt-LT"/>
              </w:rPr>
              <w:t>ais</w:t>
            </w:r>
          </w:p>
        </w:tc>
        <w:tc>
          <w:tcPr>
            <w:tcW w:w="1932" w:type="dxa"/>
          </w:tcPr>
          <w:p w14:paraId="4C901BEA" w14:textId="77777777" w:rsidR="005D0EB9" w:rsidRDefault="005D0EB9">
            <w:pPr>
              <w:jc w:val="both"/>
              <w:rPr>
                <w:rFonts w:ascii="Times New Roman" w:hAnsi="Times New Roman"/>
                <w:sz w:val="24"/>
                <w:lang w:val="lt-LT"/>
              </w:rPr>
            </w:pPr>
            <w:r>
              <w:rPr>
                <w:rFonts w:ascii="Times New Roman" w:hAnsi="Times New Roman"/>
                <w:sz w:val="24"/>
                <w:lang w:val="lt-LT"/>
              </w:rPr>
              <w:t>Investicijų lyginamasis svoris bendrovės įstatiniame kapitale,</w:t>
            </w:r>
            <w:r>
              <w:rPr>
                <w:rFonts w:ascii="Times New Roman" w:hAnsi="Times New Roman"/>
                <w:sz w:val="24"/>
                <w:lang w:val="lt-LT"/>
              </w:rPr>
              <w:fldChar w:fldCharType="begin"/>
            </w:r>
            <w:r>
              <w:rPr>
                <w:rFonts w:ascii="Times New Roman" w:hAnsi="Times New Roman"/>
                <w:sz w:val="24"/>
                <w:lang w:val="lt-LT"/>
              </w:rPr>
              <w:instrText>SYMBOL 37 \f "Symbol"</w:instrText>
            </w:r>
            <w:r>
              <w:rPr>
                <w:rFonts w:ascii="Times New Roman" w:hAnsi="Times New Roman"/>
                <w:sz w:val="24"/>
                <w:lang w:val="lt-LT"/>
              </w:rPr>
              <w:fldChar w:fldCharType="end"/>
            </w:r>
          </w:p>
        </w:tc>
      </w:tr>
      <w:tr w:rsidR="005D0EB9" w14:paraId="5881BB31" w14:textId="77777777" w:rsidTr="007A49B4">
        <w:trPr>
          <w:cantSplit/>
        </w:trPr>
        <w:tc>
          <w:tcPr>
            <w:tcW w:w="1647" w:type="dxa"/>
          </w:tcPr>
          <w:p w14:paraId="3E292E38" w14:textId="77777777" w:rsidR="005D0EB9" w:rsidRDefault="005D0EB9">
            <w:pPr>
              <w:jc w:val="both"/>
              <w:rPr>
                <w:rFonts w:ascii="Times New Roman" w:hAnsi="Times New Roman"/>
                <w:sz w:val="24"/>
                <w:lang w:val="lt-LT"/>
              </w:rPr>
            </w:pPr>
          </w:p>
        </w:tc>
        <w:tc>
          <w:tcPr>
            <w:tcW w:w="1887" w:type="dxa"/>
          </w:tcPr>
          <w:p w14:paraId="4CDEFD8C" w14:textId="77777777" w:rsidR="005D0EB9" w:rsidRDefault="005D0EB9">
            <w:pPr>
              <w:jc w:val="both"/>
              <w:rPr>
                <w:rFonts w:ascii="Times New Roman" w:hAnsi="Times New Roman"/>
                <w:sz w:val="24"/>
                <w:lang w:val="lt-LT"/>
              </w:rPr>
            </w:pPr>
          </w:p>
        </w:tc>
        <w:tc>
          <w:tcPr>
            <w:tcW w:w="1992" w:type="dxa"/>
          </w:tcPr>
          <w:p w14:paraId="21B1D095" w14:textId="77777777" w:rsidR="005D0EB9" w:rsidRDefault="005D0EB9">
            <w:pPr>
              <w:jc w:val="both"/>
              <w:rPr>
                <w:rFonts w:ascii="Times New Roman" w:hAnsi="Times New Roman"/>
                <w:sz w:val="24"/>
                <w:lang w:val="lt-LT"/>
              </w:rPr>
            </w:pPr>
          </w:p>
        </w:tc>
        <w:tc>
          <w:tcPr>
            <w:tcW w:w="1347" w:type="dxa"/>
          </w:tcPr>
          <w:p w14:paraId="3D9BAD1C" w14:textId="77777777" w:rsidR="005D0EB9" w:rsidRDefault="005D0EB9">
            <w:pPr>
              <w:jc w:val="both"/>
              <w:rPr>
                <w:rFonts w:ascii="Times New Roman" w:hAnsi="Times New Roman"/>
                <w:sz w:val="24"/>
                <w:lang w:val="lt-LT"/>
              </w:rPr>
            </w:pPr>
          </w:p>
        </w:tc>
        <w:tc>
          <w:tcPr>
            <w:tcW w:w="1932" w:type="dxa"/>
          </w:tcPr>
          <w:p w14:paraId="184CE1DE" w14:textId="77777777" w:rsidR="005D0EB9" w:rsidRDefault="005D0EB9">
            <w:pPr>
              <w:jc w:val="both"/>
              <w:rPr>
                <w:rFonts w:ascii="Times New Roman" w:hAnsi="Times New Roman"/>
                <w:sz w:val="24"/>
                <w:lang w:val="lt-LT"/>
              </w:rPr>
            </w:pPr>
          </w:p>
        </w:tc>
      </w:tr>
      <w:tr w:rsidR="009E6705" w14:paraId="3ED884E2" w14:textId="77777777" w:rsidTr="007A49B4">
        <w:trPr>
          <w:cantSplit/>
        </w:trPr>
        <w:tc>
          <w:tcPr>
            <w:tcW w:w="1647" w:type="dxa"/>
          </w:tcPr>
          <w:p w14:paraId="03F733D3" w14:textId="77777777" w:rsidR="009E6705" w:rsidRDefault="009E6705">
            <w:pPr>
              <w:jc w:val="both"/>
              <w:rPr>
                <w:rFonts w:ascii="Times New Roman" w:hAnsi="Times New Roman"/>
                <w:sz w:val="24"/>
                <w:lang w:val="lt-LT"/>
              </w:rPr>
            </w:pPr>
          </w:p>
        </w:tc>
        <w:tc>
          <w:tcPr>
            <w:tcW w:w="1887" w:type="dxa"/>
          </w:tcPr>
          <w:p w14:paraId="3D8BE425" w14:textId="77777777" w:rsidR="009E6705" w:rsidRDefault="009E6705">
            <w:pPr>
              <w:jc w:val="both"/>
              <w:rPr>
                <w:rFonts w:ascii="Times New Roman" w:hAnsi="Times New Roman"/>
                <w:sz w:val="24"/>
                <w:lang w:val="lt-LT"/>
              </w:rPr>
            </w:pPr>
          </w:p>
        </w:tc>
        <w:tc>
          <w:tcPr>
            <w:tcW w:w="1992" w:type="dxa"/>
          </w:tcPr>
          <w:p w14:paraId="3ABC25A6" w14:textId="77777777" w:rsidR="009E6705" w:rsidRDefault="009E6705">
            <w:pPr>
              <w:jc w:val="both"/>
              <w:rPr>
                <w:rFonts w:ascii="Times New Roman" w:hAnsi="Times New Roman"/>
                <w:sz w:val="24"/>
                <w:lang w:val="lt-LT"/>
              </w:rPr>
            </w:pPr>
          </w:p>
        </w:tc>
        <w:tc>
          <w:tcPr>
            <w:tcW w:w="1347" w:type="dxa"/>
          </w:tcPr>
          <w:p w14:paraId="5EFD32B6" w14:textId="77777777" w:rsidR="009E6705" w:rsidRDefault="009E6705">
            <w:pPr>
              <w:jc w:val="both"/>
              <w:rPr>
                <w:rFonts w:ascii="Times New Roman" w:hAnsi="Times New Roman"/>
                <w:sz w:val="24"/>
                <w:lang w:val="lt-LT"/>
              </w:rPr>
            </w:pPr>
          </w:p>
        </w:tc>
        <w:tc>
          <w:tcPr>
            <w:tcW w:w="1932" w:type="dxa"/>
          </w:tcPr>
          <w:p w14:paraId="328F4F0D" w14:textId="77777777" w:rsidR="009E6705" w:rsidRDefault="009E6705">
            <w:pPr>
              <w:jc w:val="both"/>
              <w:rPr>
                <w:rFonts w:ascii="Times New Roman" w:hAnsi="Times New Roman"/>
                <w:sz w:val="24"/>
                <w:lang w:val="lt-LT"/>
              </w:rPr>
            </w:pPr>
          </w:p>
        </w:tc>
      </w:tr>
      <w:tr w:rsidR="009E6705" w14:paraId="5F2DDF47" w14:textId="77777777" w:rsidTr="007A49B4">
        <w:trPr>
          <w:cantSplit/>
        </w:trPr>
        <w:tc>
          <w:tcPr>
            <w:tcW w:w="1647" w:type="dxa"/>
          </w:tcPr>
          <w:p w14:paraId="136E9FCE" w14:textId="77777777" w:rsidR="009E6705" w:rsidRDefault="009E6705">
            <w:pPr>
              <w:jc w:val="both"/>
              <w:rPr>
                <w:rFonts w:ascii="Times New Roman" w:hAnsi="Times New Roman"/>
                <w:sz w:val="24"/>
                <w:lang w:val="lt-LT"/>
              </w:rPr>
            </w:pPr>
          </w:p>
        </w:tc>
        <w:tc>
          <w:tcPr>
            <w:tcW w:w="1887" w:type="dxa"/>
          </w:tcPr>
          <w:p w14:paraId="15F5632D" w14:textId="77777777" w:rsidR="009E6705" w:rsidRDefault="009E6705">
            <w:pPr>
              <w:jc w:val="both"/>
              <w:rPr>
                <w:rFonts w:ascii="Times New Roman" w:hAnsi="Times New Roman"/>
                <w:sz w:val="24"/>
                <w:lang w:val="lt-LT"/>
              </w:rPr>
            </w:pPr>
          </w:p>
        </w:tc>
        <w:tc>
          <w:tcPr>
            <w:tcW w:w="1992" w:type="dxa"/>
          </w:tcPr>
          <w:p w14:paraId="01EA77D0" w14:textId="77777777" w:rsidR="009E6705" w:rsidRDefault="009E6705">
            <w:pPr>
              <w:jc w:val="both"/>
              <w:rPr>
                <w:rFonts w:ascii="Times New Roman" w:hAnsi="Times New Roman"/>
                <w:sz w:val="24"/>
                <w:lang w:val="lt-LT"/>
              </w:rPr>
            </w:pPr>
          </w:p>
        </w:tc>
        <w:tc>
          <w:tcPr>
            <w:tcW w:w="1347" w:type="dxa"/>
          </w:tcPr>
          <w:p w14:paraId="1B031E76" w14:textId="77777777" w:rsidR="009E6705" w:rsidRDefault="009E6705">
            <w:pPr>
              <w:jc w:val="both"/>
              <w:rPr>
                <w:rFonts w:ascii="Times New Roman" w:hAnsi="Times New Roman"/>
                <w:sz w:val="24"/>
                <w:lang w:val="lt-LT"/>
              </w:rPr>
            </w:pPr>
          </w:p>
        </w:tc>
        <w:tc>
          <w:tcPr>
            <w:tcW w:w="1932" w:type="dxa"/>
          </w:tcPr>
          <w:p w14:paraId="61B45BAD" w14:textId="77777777" w:rsidR="009E6705" w:rsidRDefault="009E6705">
            <w:pPr>
              <w:jc w:val="both"/>
              <w:rPr>
                <w:rFonts w:ascii="Times New Roman" w:hAnsi="Times New Roman"/>
                <w:sz w:val="24"/>
                <w:lang w:val="lt-LT"/>
              </w:rPr>
            </w:pPr>
          </w:p>
        </w:tc>
      </w:tr>
    </w:tbl>
    <w:p w14:paraId="0F3C9231" w14:textId="77777777" w:rsidR="005D0EB9" w:rsidRDefault="005D0EB9">
      <w:pPr>
        <w:jc w:val="both"/>
        <w:rPr>
          <w:rFonts w:ascii="Times New Roman" w:hAnsi="Times New Roman"/>
          <w:b/>
          <w:sz w:val="24"/>
          <w:lang w:val="lt-LT"/>
        </w:rPr>
      </w:pPr>
    </w:p>
    <w:p w14:paraId="21C11B93" w14:textId="77777777" w:rsidR="005D0EB9" w:rsidRDefault="005D0EB9">
      <w:pPr>
        <w:jc w:val="both"/>
        <w:rPr>
          <w:rFonts w:ascii="Times New Roman" w:hAnsi="Times New Roman"/>
          <w:sz w:val="24"/>
          <w:lang w:val="lt-LT"/>
        </w:rPr>
      </w:pPr>
    </w:p>
    <w:p w14:paraId="084B8B9B" w14:textId="7C9EF9BD" w:rsidR="005D0EB9" w:rsidRDefault="0046631A">
      <w:pPr>
        <w:jc w:val="center"/>
        <w:rPr>
          <w:rFonts w:ascii="Times New Roman" w:hAnsi="Times New Roman"/>
          <w:b/>
          <w:sz w:val="24"/>
          <w:lang w:val="lt-LT"/>
        </w:rPr>
      </w:pPr>
      <w:r>
        <w:rPr>
          <w:rFonts w:ascii="Times New Roman" w:hAnsi="Times New Roman"/>
          <w:b/>
          <w:sz w:val="24"/>
          <w:lang w:val="lt-LT"/>
        </w:rPr>
        <w:t>13</w:t>
      </w:r>
      <w:r w:rsidR="005D0EB9">
        <w:rPr>
          <w:rFonts w:ascii="Times New Roman" w:hAnsi="Times New Roman"/>
          <w:b/>
          <w:sz w:val="24"/>
          <w:lang w:val="lt-LT"/>
        </w:rPr>
        <w:t>. Nebaigtos statybos objektai</w:t>
      </w:r>
    </w:p>
    <w:p w14:paraId="55376B6F" w14:textId="77777777" w:rsidR="005D0EB9" w:rsidRDefault="005D0EB9">
      <w:pPr>
        <w:jc w:val="both"/>
        <w:rPr>
          <w:rFonts w:ascii="Times New Roman" w:hAnsi="Times New Roman"/>
          <w:sz w:val="24"/>
          <w:lang w:val="lt-LT"/>
        </w:rPr>
      </w:pPr>
    </w:p>
    <w:p w14:paraId="4A216F05" w14:textId="77777777" w:rsidR="005D0EB9" w:rsidRDefault="005D0EB9">
      <w:pPr>
        <w:jc w:val="both"/>
        <w:rPr>
          <w:rFonts w:ascii="Times New Roman" w:hAnsi="Times New Roman"/>
          <w:sz w:val="24"/>
          <w:lang w:val="lt-LT"/>
        </w:rPr>
      </w:pPr>
      <w:r>
        <w:rPr>
          <w:rFonts w:ascii="Times New Roman" w:hAnsi="Times New Roman"/>
          <w:sz w:val="24"/>
          <w:lang w:val="lt-LT"/>
        </w:rPr>
        <w:t>(pavadinimas, adresas, sąmatinė vertė, atliktų darbų apimtis procentais, užkonservavimo data, jei objektas užkonservuotas)</w:t>
      </w:r>
    </w:p>
    <w:p w14:paraId="7FACE9A8" w14:textId="77777777" w:rsidR="005D0EB9" w:rsidRDefault="005D0EB9">
      <w:pPr>
        <w:jc w:val="both"/>
        <w:rPr>
          <w:rFonts w:ascii="Times New Roman" w:hAnsi="Times New Roman"/>
          <w:sz w:val="24"/>
          <w:lang w:val="lt-LT"/>
        </w:rPr>
      </w:pPr>
    </w:p>
    <w:p w14:paraId="278CBFE1" w14:textId="7419E2DD" w:rsidR="005D0EB9" w:rsidRDefault="005D0EB9">
      <w:pPr>
        <w:jc w:val="both"/>
        <w:rPr>
          <w:rFonts w:ascii="Times New Roman" w:hAnsi="Times New Roman"/>
          <w:sz w:val="24"/>
          <w:lang w:val="lt-LT"/>
        </w:rPr>
      </w:pPr>
      <w:bookmarkStart w:id="2" w:name="_Hlk99524071"/>
      <w:r>
        <w:rPr>
          <w:rFonts w:ascii="Times New Roman" w:hAnsi="Times New Roman"/>
          <w:sz w:val="24"/>
          <w:lang w:val="lt-LT"/>
        </w:rPr>
        <w:t>..........................................................................................................................................</w:t>
      </w:r>
      <w:bookmarkEnd w:id="2"/>
      <w:r>
        <w:rPr>
          <w:rFonts w:ascii="Times New Roman" w:hAnsi="Times New Roman"/>
          <w:sz w:val="24"/>
          <w:lang w:val="lt-LT"/>
        </w:rPr>
        <w:t>..........................................................................................................................................</w:t>
      </w:r>
    </w:p>
    <w:p w14:paraId="202139B0" w14:textId="35AEE317" w:rsidR="00973256" w:rsidRDefault="00973256">
      <w:pPr>
        <w:jc w:val="both"/>
        <w:rPr>
          <w:rFonts w:ascii="Times New Roman" w:hAnsi="Times New Roman"/>
          <w:sz w:val="24"/>
          <w:lang w:val="lt-LT"/>
        </w:rPr>
      </w:pPr>
      <w:r>
        <w:rPr>
          <w:rFonts w:ascii="Times New Roman" w:hAnsi="Times New Roman"/>
          <w:sz w:val="24"/>
          <w:lang w:val="lt-LT"/>
        </w:rPr>
        <w:t>..........................................................................................................................................</w:t>
      </w:r>
    </w:p>
    <w:p w14:paraId="5DA9D94D" w14:textId="77777777" w:rsidR="005D0EB9" w:rsidRDefault="005D0EB9">
      <w:pPr>
        <w:jc w:val="both"/>
        <w:rPr>
          <w:rFonts w:ascii="Times New Roman" w:hAnsi="Times New Roman"/>
          <w:sz w:val="24"/>
          <w:lang w:val="lt-LT"/>
        </w:rPr>
      </w:pPr>
    </w:p>
    <w:p w14:paraId="58025283" w14:textId="79DFD44C" w:rsidR="005D0EB9" w:rsidRDefault="00DF5CD9">
      <w:pPr>
        <w:jc w:val="center"/>
        <w:rPr>
          <w:rFonts w:ascii="Times New Roman" w:hAnsi="Times New Roman"/>
          <w:b/>
          <w:sz w:val="24"/>
          <w:lang w:val="lt-LT"/>
        </w:rPr>
      </w:pPr>
      <w:r>
        <w:rPr>
          <w:rFonts w:ascii="Times New Roman" w:hAnsi="Times New Roman"/>
          <w:b/>
          <w:sz w:val="24"/>
          <w:lang w:val="lt-LT"/>
        </w:rPr>
        <w:t>14</w:t>
      </w:r>
      <w:r w:rsidR="005D0EB9">
        <w:rPr>
          <w:rFonts w:ascii="Times New Roman" w:hAnsi="Times New Roman"/>
          <w:b/>
          <w:sz w:val="24"/>
          <w:lang w:val="lt-LT"/>
        </w:rPr>
        <w:t>. Įmonės nuosavybės teisės dokumentai</w:t>
      </w:r>
    </w:p>
    <w:p w14:paraId="6C2448E0" w14:textId="77777777" w:rsidR="005D0EB9" w:rsidRDefault="005D0EB9">
      <w:pPr>
        <w:jc w:val="both"/>
        <w:rPr>
          <w:rFonts w:ascii="Times New Roman" w:hAnsi="Times New Roman"/>
          <w:sz w:val="24"/>
          <w:lang w:val="lt-LT"/>
        </w:rPr>
      </w:pPr>
    </w:p>
    <w:p w14:paraId="470C98AF" w14:textId="77777777" w:rsidR="005D0EB9" w:rsidRDefault="005D0EB9">
      <w:pPr>
        <w:jc w:val="both"/>
        <w:rPr>
          <w:rFonts w:ascii="Times New Roman" w:hAnsi="Times New Roman"/>
          <w:sz w:val="24"/>
          <w:lang w:val="lt-LT"/>
        </w:rPr>
      </w:pPr>
      <w:r>
        <w:rPr>
          <w:rFonts w:ascii="Times New Roman" w:hAnsi="Times New Roman"/>
          <w:sz w:val="24"/>
          <w:lang w:val="lt-LT"/>
        </w:rPr>
        <w:t>(patentai, prekių ir firmos ženklai, pavadinimas, registracijos patentų valdyboje Nr. ir data)</w:t>
      </w:r>
    </w:p>
    <w:p w14:paraId="494A4D36" w14:textId="77777777" w:rsidR="005D0EB9" w:rsidRDefault="005D0EB9">
      <w:pPr>
        <w:jc w:val="both"/>
        <w:rPr>
          <w:rFonts w:ascii="Times New Roman" w:hAnsi="Times New Roman"/>
          <w:sz w:val="24"/>
          <w:u w:val="single"/>
          <w:lang w:val="lt-LT"/>
        </w:rPr>
      </w:pPr>
      <w:r>
        <w:rPr>
          <w:rFonts w:ascii="Times New Roman" w:hAnsi="Times New Roman"/>
          <w:sz w:val="24"/>
          <w:u w:val="single"/>
          <w:lang w:val="lt-LT"/>
        </w:rPr>
        <w:t>Pri</w:t>
      </w:r>
      <w:r w:rsidR="00BD465D">
        <w:rPr>
          <w:rFonts w:ascii="Times New Roman" w:hAnsi="Times New Roman"/>
          <w:sz w:val="24"/>
          <w:u w:val="single"/>
          <w:lang w:val="lt-LT"/>
        </w:rPr>
        <w:t>dėti patvirtinančius dokumentus</w:t>
      </w:r>
    </w:p>
    <w:p w14:paraId="4280F013" w14:textId="77777777" w:rsidR="005D0EB9" w:rsidRDefault="005D0EB9">
      <w:pPr>
        <w:jc w:val="both"/>
        <w:rPr>
          <w:rFonts w:ascii="Times New Roman" w:hAnsi="Times New Roman"/>
          <w:sz w:val="24"/>
          <w:lang w:val="lt-LT"/>
        </w:rPr>
      </w:pPr>
    </w:p>
    <w:p w14:paraId="6786F279" w14:textId="114AAE25" w:rsidR="005D0EB9" w:rsidRDefault="005D0EB9">
      <w:pPr>
        <w:jc w:val="both"/>
        <w:rPr>
          <w:rFonts w:ascii="Times New Roman" w:hAnsi="Times New Roman"/>
          <w:sz w:val="24"/>
          <w:lang w:val="lt-LT"/>
        </w:rPr>
      </w:pPr>
      <w:r>
        <w:rPr>
          <w:rFonts w:ascii="Times New Roman" w:hAnsi="Times New Roman"/>
          <w:sz w:val="24"/>
          <w:lang w:val="lt-LT"/>
        </w:rPr>
        <w:t>....................................................................................................................................................................................................................................................................................</w:t>
      </w:r>
    </w:p>
    <w:p w14:paraId="79076B2C" w14:textId="2CA77DDB" w:rsidR="00973256" w:rsidRDefault="00973256">
      <w:pPr>
        <w:jc w:val="both"/>
        <w:rPr>
          <w:rFonts w:ascii="Times New Roman" w:hAnsi="Times New Roman"/>
          <w:sz w:val="24"/>
          <w:lang w:val="lt-LT"/>
        </w:rPr>
      </w:pPr>
      <w:r>
        <w:rPr>
          <w:rFonts w:ascii="Times New Roman" w:hAnsi="Times New Roman"/>
          <w:sz w:val="24"/>
          <w:lang w:val="lt-LT"/>
        </w:rPr>
        <w:t>..........................................................................................................................................</w:t>
      </w:r>
    </w:p>
    <w:p w14:paraId="564B0FBE" w14:textId="07054BB0" w:rsidR="00DF5CD9" w:rsidRDefault="00DF5CD9">
      <w:pPr>
        <w:jc w:val="both"/>
        <w:rPr>
          <w:rFonts w:ascii="Times New Roman" w:hAnsi="Times New Roman"/>
          <w:sz w:val="24"/>
          <w:lang w:val="lt-LT"/>
        </w:rPr>
      </w:pPr>
    </w:p>
    <w:p w14:paraId="71354419" w14:textId="77777777" w:rsidR="00D35C43" w:rsidRDefault="00D35C43">
      <w:pPr>
        <w:jc w:val="both"/>
        <w:rPr>
          <w:rFonts w:ascii="Times New Roman" w:hAnsi="Times New Roman"/>
          <w:sz w:val="24"/>
          <w:lang w:val="lt-LT"/>
        </w:rPr>
      </w:pPr>
    </w:p>
    <w:p w14:paraId="64F9BF58" w14:textId="1A9B34E6" w:rsidR="00895DD5" w:rsidRDefault="00DF5CD9" w:rsidP="00DF5CD9">
      <w:pPr>
        <w:jc w:val="center"/>
        <w:rPr>
          <w:rFonts w:ascii="Times New Roman" w:hAnsi="Times New Roman"/>
          <w:b/>
          <w:bCs/>
          <w:sz w:val="24"/>
          <w:lang w:val="lt-LT"/>
        </w:rPr>
      </w:pPr>
      <w:r w:rsidRPr="00DF5CD9">
        <w:rPr>
          <w:rFonts w:ascii="Times New Roman" w:hAnsi="Times New Roman"/>
          <w:b/>
          <w:bCs/>
          <w:sz w:val="24"/>
          <w:lang w:val="lt-LT"/>
        </w:rPr>
        <w:t>15.Strateginė reikšmė nacionaliniam saugumui</w:t>
      </w:r>
    </w:p>
    <w:p w14:paraId="1AF20B9D" w14:textId="77777777" w:rsidR="00DF5CD9" w:rsidRPr="00DF5CD9" w:rsidRDefault="00DF5CD9" w:rsidP="00DF5CD9">
      <w:pPr>
        <w:jc w:val="center"/>
        <w:rPr>
          <w:rFonts w:ascii="Times New Roman" w:hAnsi="Times New Roman"/>
          <w:b/>
          <w:bCs/>
          <w:sz w:val="24"/>
          <w:lang w:val="lt-LT"/>
        </w:rPr>
      </w:pPr>
    </w:p>
    <w:p w14:paraId="43ED384D" w14:textId="26F20892" w:rsidR="00895DD5" w:rsidRPr="003B07B8" w:rsidRDefault="00895DD5" w:rsidP="00DF5CD9">
      <w:pPr>
        <w:jc w:val="both"/>
        <w:rPr>
          <w:rFonts w:ascii="Times New Roman" w:hAnsi="Times New Roman"/>
          <w:color w:val="333333"/>
          <w:sz w:val="23"/>
          <w:szCs w:val="23"/>
          <w:shd w:val="clear" w:color="auto" w:fill="FFFFFF"/>
          <w:lang w:val="lt-LT"/>
        </w:rPr>
      </w:pPr>
      <w:r w:rsidRPr="00895DD5">
        <w:rPr>
          <w:rFonts w:ascii="Times New Roman" w:hAnsi="Times New Roman"/>
          <w:sz w:val="24"/>
          <w:lang w:val="lt-LT"/>
        </w:rPr>
        <w:t xml:space="preserve">Ar įmonė </w:t>
      </w:r>
      <w:r w:rsidR="00B13B35">
        <w:rPr>
          <w:rFonts w:ascii="Times New Roman" w:hAnsi="Times New Roman"/>
          <w:sz w:val="24"/>
          <w:lang w:val="lt-LT"/>
        </w:rPr>
        <w:t xml:space="preserve">yra </w:t>
      </w:r>
      <w:r w:rsidRPr="003B07B8">
        <w:rPr>
          <w:rFonts w:ascii="Times New Roman" w:hAnsi="Times New Roman"/>
          <w:color w:val="333333"/>
          <w:sz w:val="23"/>
          <w:szCs w:val="23"/>
          <w:shd w:val="clear" w:color="auto" w:fill="FFFFFF"/>
          <w:lang w:val="lt-LT"/>
        </w:rPr>
        <w:t>strateginę reikšmę nacionaliniam saugumui turinčių įmonė ir ar įmonė valdo įrenginių bei kitų nacionaliniam saugumui užtikrinti svarbių įmonių?</w:t>
      </w:r>
    </w:p>
    <w:p w14:paraId="7E95AE3F" w14:textId="1B17E931" w:rsidR="00895DD5" w:rsidRPr="00DF5CD9" w:rsidRDefault="00895DD5" w:rsidP="00DF5CD9">
      <w:pPr>
        <w:jc w:val="both"/>
        <w:rPr>
          <w:rFonts w:ascii="Times New Roman" w:hAnsi="Times New Roman"/>
          <w:color w:val="333333"/>
          <w:sz w:val="23"/>
          <w:szCs w:val="23"/>
          <w:shd w:val="clear" w:color="auto" w:fill="FFFFFF"/>
        </w:rPr>
      </w:pPr>
      <w:proofErr w:type="spellStart"/>
      <w:r w:rsidRPr="00DF5CD9">
        <w:rPr>
          <w:rFonts w:ascii="Times New Roman" w:hAnsi="Times New Roman"/>
          <w:color w:val="333333"/>
          <w:sz w:val="23"/>
          <w:szCs w:val="23"/>
          <w:shd w:val="clear" w:color="auto" w:fill="FFFFFF"/>
        </w:rPr>
        <w:t>Jei</w:t>
      </w:r>
      <w:proofErr w:type="spellEnd"/>
      <w:r w:rsidRPr="00DF5CD9">
        <w:rPr>
          <w:rFonts w:ascii="Times New Roman" w:hAnsi="Times New Roman"/>
          <w:color w:val="333333"/>
          <w:sz w:val="23"/>
          <w:szCs w:val="23"/>
          <w:shd w:val="clear" w:color="auto" w:fill="FFFFFF"/>
        </w:rPr>
        <w:t xml:space="preserve">, </w:t>
      </w:r>
      <w:proofErr w:type="spellStart"/>
      <w:r w:rsidRPr="00DF5CD9">
        <w:rPr>
          <w:rFonts w:ascii="Times New Roman" w:hAnsi="Times New Roman"/>
          <w:color w:val="333333"/>
          <w:sz w:val="23"/>
          <w:szCs w:val="23"/>
          <w:shd w:val="clear" w:color="auto" w:fill="FFFFFF"/>
        </w:rPr>
        <w:t>taip</w:t>
      </w:r>
      <w:proofErr w:type="spellEnd"/>
      <w:r w:rsidRPr="00DF5CD9">
        <w:rPr>
          <w:rFonts w:ascii="Times New Roman" w:hAnsi="Times New Roman"/>
          <w:color w:val="333333"/>
          <w:sz w:val="23"/>
          <w:szCs w:val="23"/>
          <w:shd w:val="clear" w:color="auto" w:fill="FFFFFF"/>
        </w:rPr>
        <w:t xml:space="preserve"> </w:t>
      </w:r>
      <w:proofErr w:type="spellStart"/>
      <w:r w:rsidRPr="00DF5CD9">
        <w:rPr>
          <w:rFonts w:ascii="Times New Roman" w:hAnsi="Times New Roman"/>
          <w:color w:val="333333"/>
          <w:sz w:val="23"/>
          <w:szCs w:val="23"/>
          <w:shd w:val="clear" w:color="auto" w:fill="FFFFFF"/>
        </w:rPr>
        <w:t>pateikti</w:t>
      </w:r>
      <w:proofErr w:type="spellEnd"/>
      <w:r w:rsidRPr="00DF5CD9">
        <w:rPr>
          <w:rFonts w:ascii="Times New Roman" w:hAnsi="Times New Roman"/>
          <w:color w:val="333333"/>
          <w:sz w:val="23"/>
          <w:szCs w:val="23"/>
          <w:shd w:val="clear" w:color="auto" w:fill="FFFFFF"/>
        </w:rPr>
        <w:t xml:space="preserve"> </w:t>
      </w:r>
      <w:proofErr w:type="spellStart"/>
      <w:r w:rsidRPr="00DF5CD9">
        <w:rPr>
          <w:rFonts w:ascii="Times New Roman" w:hAnsi="Times New Roman"/>
          <w:color w:val="333333"/>
          <w:sz w:val="23"/>
          <w:szCs w:val="23"/>
          <w:shd w:val="clear" w:color="auto" w:fill="FFFFFF"/>
        </w:rPr>
        <w:t>informaci</w:t>
      </w:r>
      <w:r w:rsidRPr="00DF5CD9">
        <w:rPr>
          <w:rFonts w:ascii="Times New Roman" w:hAnsi="Times New Roman"/>
          <w:color w:val="333333"/>
          <w:sz w:val="24"/>
          <w:szCs w:val="24"/>
          <w:shd w:val="clear" w:color="auto" w:fill="FFFFFF"/>
        </w:rPr>
        <w:t>ją</w:t>
      </w:r>
      <w:proofErr w:type="spellEnd"/>
      <w:r w:rsidR="00DF5CD9" w:rsidRPr="00DF5CD9">
        <w:rPr>
          <w:rFonts w:ascii="Times New Roman" w:hAnsi="Times New Roman"/>
          <w:color w:val="333333"/>
          <w:sz w:val="24"/>
          <w:szCs w:val="24"/>
          <w:shd w:val="clear" w:color="auto" w:fill="FFFFFF"/>
        </w:rPr>
        <w:t xml:space="preserve"> </w:t>
      </w:r>
      <w:proofErr w:type="spellStart"/>
      <w:r w:rsidR="00DF5CD9" w:rsidRPr="00DF5CD9">
        <w:rPr>
          <w:rFonts w:ascii="Times New Roman" w:hAnsi="Times New Roman"/>
          <w:color w:val="333333"/>
          <w:sz w:val="24"/>
          <w:szCs w:val="24"/>
          <w:shd w:val="clear" w:color="auto" w:fill="FFFFFF"/>
        </w:rPr>
        <w:t>ir</w:t>
      </w:r>
      <w:proofErr w:type="spellEnd"/>
      <w:r w:rsidR="00DF5CD9" w:rsidRPr="00DF5CD9">
        <w:rPr>
          <w:rFonts w:ascii="Times New Roman" w:hAnsi="Times New Roman"/>
          <w:color w:val="333333"/>
          <w:sz w:val="24"/>
          <w:szCs w:val="24"/>
          <w:shd w:val="clear" w:color="auto" w:fill="FFFFFF"/>
        </w:rPr>
        <w:t xml:space="preserve"> </w:t>
      </w:r>
      <w:proofErr w:type="spellStart"/>
      <w:r w:rsidR="00DF5CD9" w:rsidRPr="00DF5CD9">
        <w:rPr>
          <w:rFonts w:ascii="Times New Roman" w:hAnsi="Times New Roman"/>
          <w:color w:val="333333"/>
          <w:sz w:val="24"/>
          <w:szCs w:val="24"/>
          <w:shd w:val="clear" w:color="auto" w:fill="FFFFFF"/>
        </w:rPr>
        <w:t>nuorodas</w:t>
      </w:r>
      <w:proofErr w:type="spellEnd"/>
      <w:r w:rsidR="00DF5CD9" w:rsidRPr="00DF5CD9">
        <w:rPr>
          <w:rFonts w:ascii="Times New Roman" w:hAnsi="Times New Roman"/>
          <w:color w:val="333333"/>
          <w:sz w:val="24"/>
          <w:szCs w:val="24"/>
          <w:shd w:val="clear" w:color="auto" w:fill="FFFFFF"/>
        </w:rPr>
        <w:t xml:space="preserve"> į </w:t>
      </w:r>
      <w:proofErr w:type="spellStart"/>
      <w:r w:rsidR="00DF5CD9" w:rsidRPr="00DF5CD9">
        <w:rPr>
          <w:rFonts w:ascii="Times New Roman" w:hAnsi="Times New Roman"/>
          <w:color w:val="333333"/>
          <w:sz w:val="24"/>
          <w:szCs w:val="24"/>
          <w:shd w:val="clear" w:color="auto" w:fill="FFFFFF"/>
        </w:rPr>
        <w:t>teisės</w:t>
      </w:r>
      <w:proofErr w:type="spellEnd"/>
      <w:r w:rsidR="00DF5CD9" w:rsidRPr="00DF5CD9">
        <w:rPr>
          <w:rFonts w:ascii="Times New Roman" w:hAnsi="Times New Roman"/>
          <w:color w:val="333333"/>
          <w:sz w:val="24"/>
          <w:szCs w:val="24"/>
          <w:shd w:val="clear" w:color="auto" w:fill="FFFFFF"/>
        </w:rPr>
        <w:t xml:space="preserve"> </w:t>
      </w:r>
      <w:proofErr w:type="spellStart"/>
      <w:r w:rsidR="00DF5CD9" w:rsidRPr="00DF5CD9">
        <w:rPr>
          <w:rFonts w:ascii="Times New Roman" w:hAnsi="Times New Roman"/>
          <w:color w:val="333333"/>
          <w:sz w:val="24"/>
          <w:szCs w:val="24"/>
          <w:shd w:val="clear" w:color="auto" w:fill="FFFFFF"/>
        </w:rPr>
        <w:t>aktus</w:t>
      </w:r>
      <w:proofErr w:type="spellEnd"/>
      <w:r w:rsidR="00DF5CD9" w:rsidRPr="00DF5CD9">
        <w:rPr>
          <w:rFonts w:ascii="Times New Roman" w:hAnsi="Times New Roman"/>
          <w:color w:val="333333"/>
          <w:sz w:val="24"/>
          <w:szCs w:val="24"/>
          <w:shd w:val="clear" w:color="auto" w:fill="FFFFFF"/>
        </w:rPr>
        <w:t>.</w:t>
      </w:r>
    </w:p>
    <w:p w14:paraId="4A0766A7" w14:textId="3094129A" w:rsidR="00DF5CD9" w:rsidRDefault="00DF5CD9" w:rsidP="00DF5CD9">
      <w:pPr>
        <w:jc w:val="both"/>
        <w:rPr>
          <w:rFonts w:ascii="Times New Roman" w:hAnsi="Times New Roman"/>
          <w:sz w:val="24"/>
          <w:lang w:val="lt-LT"/>
        </w:rPr>
      </w:pPr>
      <w:r>
        <w:rPr>
          <w:rFonts w:ascii="Times New Roman" w:hAnsi="Times New Roman"/>
          <w:sz w:val="24"/>
          <w:lang w:val="lt-LT"/>
        </w:rPr>
        <w:t>....................................................................................................................................................................................................................................................................................</w:t>
      </w:r>
    </w:p>
    <w:p w14:paraId="3B9A61D5" w14:textId="0E19CF1E" w:rsidR="00973256" w:rsidRDefault="00973256" w:rsidP="00DF5CD9">
      <w:pPr>
        <w:jc w:val="both"/>
        <w:rPr>
          <w:rFonts w:ascii="Times New Roman" w:hAnsi="Times New Roman"/>
          <w:sz w:val="24"/>
          <w:lang w:val="lt-LT"/>
        </w:rPr>
      </w:pPr>
      <w:r>
        <w:rPr>
          <w:rFonts w:ascii="Times New Roman" w:hAnsi="Times New Roman"/>
          <w:sz w:val="24"/>
          <w:lang w:val="lt-LT"/>
        </w:rPr>
        <w:t>..........................................................................................................................................</w:t>
      </w:r>
    </w:p>
    <w:p w14:paraId="3DA7B993" w14:textId="12A62B29" w:rsidR="00895DD5" w:rsidRDefault="00895DD5">
      <w:pPr>
        <w:jc w:val="both"/>
        <w:rPr>
          <w:rFonts w:ascii="Times New Roman" w:hAnsi="Times New Roman"/>
          <w:sz w:val="24"/>
          <w:lang w:val="lt-LT"/>
        </w:rPr>
      </w:pPr>
    </w:p>
    <w:p w14:paraId="30203A0E" w14:textId="77777777" w:rsidR="006B00B1" w:rsidRDefault="006B00B1">
      <w:pPr>
        <w:jc w:val="both"/>
        <w:rPr>
          <w:rFonts w:ascii="Times New Roman" w:hAnsi="Times New Roman"/>
          <w:sz w:val="24"/>
          <w:lang w:val="lt-LT"/>
        </w:rPr>
      </w:pPr>
    </w:p>
    <w:p w14:paraId="00BB485C" w14:textId="77777777" w:rsidR="007A49B4" w:rsidRDefault="007A49B4" w:rsidP="006B00B1">
      <w:pPr>
        <w:jc w:val="center"/>
        <w:rPr>
          <w:rFonts w:ascii="Times New Roman" w:hAnsi="Times New Roman"/>
          <w:b/>
          <w:bCs/>
          <w:sz w:val="24"/>
          <w:lang w:val="lt-LT"/>
        </w:rPr>
      </w:pPr>
    </w:p>
    <w:p w14:paraId="3F32D307" w14:textId="2C20C892" w:rsidR="006B00B1" w:rsidRDefault="006B00B1" w:rsidP="006B00B1">
      <w:pPr>
        <w:jc w:val="center"/>
        <w:rPr>
          <w:rFonts w:ascii="Times New Roman" w:hAnsi="Times New Roman"/>
          <w:b/>
          <w:bCs/>
          <w:sz w:val="24"/>
          <w:lang w:val="lt-LT"/>
        </w:rPr>
      </w:pPr>
      <w:r w:rsidRPr="006B00B1">
        <w:rPr>
          <w:rFonts w:ascii="Times New Roman" w:hAnsi="Times New Roman"/>
          <w:b/>
          <w:bCs/>
          <w:sz w:val="24"/>
          <w:lang w:val="lt-LT"/>
        </w:rPr>
        <w:t>16. Viešasis administravimas</w:t>
      </w:r>
    </w:p>
    <w:p w14:paraId="24E38B08" w14:textId="77777777" w:rsidR="006B00B1" w:rsidRPr="006B00B1" w:rsidRDefault="006B00B1" w:rsidP="006B00B1">
      <w:pPr>
        <w:jc w:val="center"/>
        <w:rPr>
          <w:rFonts w:ascii="Times New Roman" w:hAnsi="Times New Roman"/>
          <w:b/>
          <w:bCs/>
          <w:sz w:val="24"/>
          <w:lang w:val="lt-LT"/>
        </w:rPr>
      </w:pPr>
    </w:p>
    <w:p w14:paraId="3EBDE9AD" w14:textId="0E846FCA" w:rsidR="006B00B1" w:rsidRDefault="006B00B1">
      <w:pPr>
        <w:jc w:val="both"/>
        <w:rPr>
          <w:rFonts w:ascii="Times New Roman" w:hAnsi="Times New Roman"/>
          <w:sz w:val="24"/>
          <w:lang w:val="lt-LT"/>
        </w:rPr>
      </w:pPr>
      <w:r>
        <w:rPr>
          <w:rFonts w:ascii="Times New Roman" w:hAnsi="Times New Roman"/>
          <w:sz w:val="24"/>
          <w:lang w:val="lt-LT"/>
        </w:rPr>
        <w:t xml:space="preserve">Informacija apie </w:t>
      </w:r>
      <w:proofErr w:type="spellStart"/>
      <w:r>
        <w:rPr>
          <w:rFonts w:ascii="Times New Roman" w:hAnsi="Times New Roman"/>
          <w:sz w:val="24"/>
          <w:lang w:val="lt-LT"/>
        </w:rPr>
        <w:t>viešajį</w:t>
      </w:r>
      <w:proofErr w:type="spellEnd"/>
      <w:r>
        <w:rPr>
          <w:rFonts w:ascii="Times New Roman" w:hAnsi="Times New Roman"/>
          <w:sz w:val="24"/>
          <w:lang w:val="lt-LT"/>
        </w:rPr>
        <w:t xml:space="preserve"> </w:t>
      </w:r>
      <w:proofErr w:type="spellStart"/>
      <w:r>
        <w:rPr>
          <w:rFonts w:ascii="Times New Roman" w:hAnsi="Times New Roman"/>
          <w:sz w:val="24"/>
          <w:lang w:val="lt-LT"/>
        </w:rPr>
        <w:t>administavimą</w:t>
      </w:r>
      <w:proofErr w:type="spellEnd"/>
      <w:r>
        <w:rPr>
          <w:rFonts w:ascii="Times New Roman" w:hAnsi="Times New Roman"/>
          <w:sz w:val="24"/>
          <w:lang w:val="lt-LT"/>
        </w:rPr>
        <w:t xml:space="preserve"> (funkcijos pagal </w:t>
      </w:r>
      <w:r w:rsidRPr="006B00B1">
        <w:rPr>
          <w:rFonts w:ascii="Times New Roman" w:hAnsi="Times New Roman"/>
          <w:sz w:val="24"/>
          <w:lang w:val="lt-LT"/>
        </w:rPr>
        <w:t>Lietuvos Respublikos viešojo administravimo įstatym</w:t>
      </w:r>
      <w:r>
        <w:rPr>
          <w:rFonts w:ascii="Times New Roman" w:hAnsi="Times New Roman"/>
          <w:sz w:val="24"/>
          <w:lang w:val="lt-LT"/>
        </w:rPr>
        <w:t>ą)</w:t>
      </w:r>
      <w:r w:rsidR="007A49B4">
        <w:rPr>
          <w:rFonts w:ascii="Times New Roman" w:hAnsi="Times New Roman"/>
          <w:sz w:val="24"/>
          <w:lang w:val="lt-LT"/>
        </w:rPr>
        <w:t xml:space="preserve">. </w:t>
      </w:r>
    </w:p>
    <w:p w14:paraId="7CA3D97B" w14:textId="0F2B79AF" w:rsidR="006B00B1" w:rsidRDefault="006B00B1" w:rsidP="006B00B1">
      <w:pPr>
        <w:jc w:val="both"/>
        <w:rPr>
          <w:rFonts w:ascii="Times New Roman" w:hAnsi="Times New Roman"/>
          <w:sz w:val="24"/>
          <w:lang w:val="lt-LT"/>
        </w:rPr>
      </w:pPr>
      <w:r>
        <w:rPr>
          <w:rFonts w:ascii="Times New Roman" w:hAnsi="Times New Roman"/>
          <w:sz w:val="24"/>
          <w:lang w:val="lt-LT"/>
        </w:rPr>
        <w:t>....................................................................................................................................................................................................................................................................................</w:t>
      </w:r>
    </w:p>
    <w:p w14:paraId="11E7E281" w14:textId="58CFAF12" w:rsidR="00973256" w:rsidRDefault="00973256" w:rsidP="006B00B1">
      <w:pPr>
        <w:jc w:val="both"/>
        <w:rPr>
          <w:rFonts w:ascii="Times New Roman" w:hAnsi="Times New Roman"/>
          <w:sz w:val="24"/>
          <w:lang w:val="lt-LT"/>
        </w:rPr>
      </w:pPr>
      <w:r>
        <w:rPr>
          <w:rFonts w:ascii="Times New Roman" w:hAnsi="Times New Roman"/>
          <w:sz w:val="24"/>
          <w:lang w:val="lt-LT"/>
        </w:rPr>
        <w:t>..........................................................................................................................................</w:t>
      </w:r>
    </w:p>
    <w:p w14:paraId="67352B59" w14:textId="77777777" w:rsidR="006B00B1" w:rsidRDefault="006B00B1">
      <w:pPr>
        <w:jc w:val="both"/>
        <w:rPr>
          <w:rFonts w:ascii="Times New Roman" w:hAnsi="Times New Roman"/>
          <w:sz w:val="24"/>
          <w:lang w:val="lt-LT"/>
        </w:rPr>
      </w:pPr>
    </w:p>
    <w:p w14:paraId="6F957798" w14:textId="77777777" w:rsidR="0080185F" w:rsidRDefault="0080185F">
      <w:pPr>
        <w:jc w:val="both"/>
        <w:rPr>
          <w:rFonts w:ascii="Times New Roman" w:hAnsi="Times New Roman"/>
          <w:sz w:val="24"/>
          <w:lang w:val="lt-LT"/>
        </w:rPr>
      </w:pPr>
    </w:p>
    <w:p w14:paraId="0BA7B719" w14:textId="1AE06591" w:rsidR="005D0EB9" w:rsidRDefault="006B00B1">
      <w:pPr>
        <w:pStyle w:val="BodyText"/>
        <w:jc w:val="center"/>
      </w:pPr>
      <w:r>
        <w:t>17</w:t>
      </w:r>
      <w:r w:rsidR="005D0EB9">
        <w:t>. Duomenys apie garantijas, laidavimus, įkeitimus</w:t>
      </w:r>
    </w:p>
    <w:p w14:paraId="3C27E3E5" w14:textId="77777777" w:rsidR="005D0EB9" w:rsidRDefault="005D0EB9">
      <w:pPr>
        <w:pStyle w:val="BodyText"/>
        <w:jc w:val="center"/>
      </w:pPr>
      <w:r>
        <w:t>fiziniams ar juridiniams asmenims bei turto areštą</w:t>
      </w:r>
    </w:p>
    <w:p w14:paraId="615E894D" w14:textId="77777777" w:rsidR="005D0EB9" w:rsidRDefault="005D0EB9">
      <w:pPr>
        <w:pStyle w:val="BodyText"/>
        <w:jc w:val="center"/>
      </w:pPr>
    </w:p>
    <w:p w14:paraId="02C64942" w14:textId="77777777" w:rsidR="005D0EB9" w:rsidRDefault="005D0EB9">
      <w:pPr>
        <w:jc w:val="both"/>
        <w:rPr>
          <w:rFonts w:ascii="Times New Roman" w:hAnsi="Times New Roman"/>
          <w:sz w:val="24"/>
          <w:lang w:val="lt-LT"/>
        </w:rPr>
      </w:pPr>
      <w:r>
        <w:rPr>
          <w:rFonts w:ascii="Times New Roman" w:hAnsi="Times New Roman"/>
          <w:sz w:val="24"/>
          <w:u w:val="single"/>
          <w:lang w:val="lt-LT"/>
        </w:rPr>
        <w:t>Pridėti dokumentų kopijas</w:t>
      </w:r>
    </w:p>
    <w:p w14:paraId="0BF52D3D" w14:textId="77777777" w:rsidR="005D0EB9" w:rsidRDefault="005D0EB9">
      <w:pPr>
        <w:jc w:val="both"/>
        <w:rPr>
          <w:rFonts w:ascii="Times New Roman" w:hAnsi="Times New Roman"/>
          <w:sz w:val="24"/>
          <w:u w:val="single"/>
          <w:lang w:val="lt-LT"/>
        </w:rPr>
      </w:pPr>
    </w:p>
    <w:p w14:paraId="57D542D8" w14:textId="77777777" w:rsidR="005D0EB9" w:rsidRDefault="005D0EB9">
      <w:pPr>
        <w:jc w:val="both"/>
        <w:rPr>
          <w:rFonts w:ascii="Times New Roman" w:hAnsi="Times New Roman"/>
          <w:sz w:val="24"/>
          <w:lang w:val="lt-LT"/>
        </w:rPr>
      </w:pPr>
      <w:r>
        <w:rPr>
          <w:rFonts w:ascii="Times New Roman" w:hAnsi="Times New Roman"/>
          <w:sz w:val="24"/>
          <w:lang w:val="lt-LT"/>
        </w:rPr>
        <w:t>....................................................................................................................................................................................................................................................................................</w:t>
      </w:r>
    </w:p>
    <w:p w14:paraId="2B724675" w14:textId="77777777" w:rsidR="005D0EB9" w:rsidRDefault="005D0EB9">
      <w:pPr>
        <w:jc w:val="both"/>
        <w:rPr>
          <w:rFonts w:ascii="Times New Roman" w:hAnsi="Times New Roman"/>
          <w:sz w:val="24"/>
          <w:lang w:val="lt-LT"/>
        </w:rPr>
      </w:pPr>
      <w:r>
        <w:rPr>
          <w:rFonts w:ascii="Times New Roman" w:hAnsi="Times New Roman"/>
          <w:sz w:val="24"/>
          <w:lang w:val="lt-LT"/>
        </w:rPr>
        <w:t>..........................................................................................................................................</w:t>
      </w:r>
    </w:p>
    <w:p w14:paraId="5A05B392" w14:textId="77777777" w:rsidR="00F95815" w:rsidRDefault="00F95815">
      <w:pPr>
        <w:jc w:val="center"/>
        <w:rPr>
          <w:rFonts w:ascii="Times New Roman" w:hAnsi="Times New Roman"/>
          <w:b/>
          <w:sz w:val="24"/>
          <w:lang w:val="lt-LT"/>
        </w:rPr>
      </w:pPr>
    </w:p>
    <w:p w14:paraId="27C6C34E" w14:textId="349D1657" w:rsidR="005D0EB9" w:rsidRDefault="005D0EB9">
      <w:pPr>
        <w:jc w:val="center"/>
        <w:rPr>
          <w:rFonts w:ascii="Times New Roman" w:hAnsi="Times New Roman"/>
          <w:b/>
          <w:sz w:val="24"/>
          <w:lang w:val="lt-LT"/>
        </w:rPr>
      </w:pPr>
      <w:r>
        <w:rPr>
          <w:rFonts w:ascii="Times New Roman" w:hAnsi="Times New Roman"/>
          <w:b/>
          <w:sz w:val="24"/>
          <w:lang w:val="lt-LT"/>
        </w:rPr>
        <w:t>1</w:t>
      </w:r>
      <w:r w:rsidR="006B00B1">
        <w:rPr>
          <w:rFonts w:ascii="Times New Roman" w:hAnsi="Times New Roman"/>
          <w:b/>
          <w:sz w:val="24"/>
          <w:lang w:val="lt-LT"/>
        </w:rPr>
        <w:t>8</w:t>
      </w:r>
      <w:r>
        <w:rPr>
          <w:rFonts w:ascii="Times New Roman" w:hAnsi="Times New Roman"/>
          <w:b/>
          <w:sz w:val="24"/>
          <w:lang w:val="lt-LT"/>
        </w:rPr>
        <w:t xml:space="preserve">. </w:t>
      </w:r>
      <w:r w:rsidR="006B00B1">
        <w:rPr>
          <w:rFonts w:ascii="Times New Roman" w:hAnsi="Times New Roman"/>
          <w:b/>
          <w:sz w:val="24"/>
          <w:lang w:val="lt-LT"/>
        </w:rPr>
        <w:t>Kreditai</w:t>
      </w:r>
    </w:p>
    <w:tbl>
      <w:tblPr>
        <w:tblpPr w:leftFromText="180" w:rightFromText="180" w:vertAnchor="text" w:horzAnchor="margin" w:tblpY="181"/>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551"/>
        <w:gridCol w:w="1134"/>
        <w:gridCol w:w="1560"/>
        <w:gridCol w:w="1275"/>
        <w:gridCol w:w="1717"/>
      </w:tblGrid>
      <w:tr w:rsidR="0080185F" w14:paraId="4CEF0676" w14:textId="77777777" w:rsidTr="0080185F">
        <w:trPr>
          <w:cantSplit/>
        </w:trPr>
        <w:tc>
          <w:tcPr>
            <w:tcW w:w="846" w:type="dxa"/>
          </w:tcPr>
          <w:p w14:paraId="50801511" w14:textId="77777777" w:rsidR="0080185F" w:rsidRDefault="0080185F" w:rsidP="0080185F">
            <w:pPr>
              <w:jc w:val="center"/>
              <w:rPr>
                <w:rFonts w:ascii="Times New Roman" w:hAnsi="Times New Roman"/>
                <w:sz w:val="24"/>
                <w:lang w:val="lt-LT"/>
              </w:rPr>
            </w:pPr>
            <w:r>
              <w:rPr>
                <w:rFonts w:ascii="Times New Roman" w:hAnsi="Times New Roman"/>
                <w:sz w:val="24"/>
                <w:lang w:val="lt-LT"/>
              </w:rPr>
              <w:t>Data</w:t>
            </w:r>
          </w:p>
        </w:tc>
        <w:tc>
          <w:tcPr>
            <w:tcW w:w="2551" w:type="dxa"/>
          </w:tcPr>
          <w:p w14:paraId="5CB51DCB" w14:textId="77777777" w:rsidR="0080185F" w:rsidRDefault="0080185F" w:rsidP="0080185F">
            <w:pPr>
              <w:jc w:val="center"/>
              <w:rPr>
                <w:rFonts w:ascii="Times New Roman" w:hAnsi="Times New Roman"/>
                <w:sz w:val="24"/>
                <w:lang w:val="lt-LT"/>
              </w:rPr>
            </w:pPr>
            <w:r>
              <w:rPr>
                <w:rFonts w:ascii="Times New Roman" w:hAnsi="Times New Roman"/>
                <w:sz w:val="24"/>
                <w:lang w:val="lt-LT"/>
              </w:rPr>
              <w:t>Kredito suma atitinkama valiuta</w:t>
            </w:r>
          </w:p>
        </w:tc>
        <w:tc>
          <w:tcPr>
            <w:tcW w:w="1134" w:type="dxa"/>
          </w:tcPr>
          <w:p w14:paraId="2B44CED0" w14:textId="77777777" w:rsidR="0080185F" w:rsidRDefault="0080185F" w:rsidP="0080185F">
            <w:pPr>
              <w:jc w:val="center"/>
              <w:rPr>
                <w:rFonts w:ascii="Times New Roman" w:hAnsi="Times New Roman"/>
                <w:sz w:val="24"/>
                <w:lang w:val="lt-LT"/>
              </w:rPr>
            </w:pPr>
            <w:r>
              <w:rPr>
                <w:rFonts w:ascii="Times New Roman" w:hAnsi="Times New Roman"/>
                <w:sz w:val="24"/>
                <w:lang w:val="lt-LT"/>
              </w:rPr>
              <w:t>Kreditorius</w:t>
            </w:r>
          </w:p>
        </w:tc>
        <w:tc>
          <w:tcPr>
            <w:tcW w:w="1560" w:type="dxa"/>
          </w:tcPr>
          <w:p w14:paraId="09BEC1C8" w14:textId="77777777" w:rsidR="0080185F" w:rsidRDefault="0080185F" w:rsidP="0080185F">
            <w:pPr>
              <w:jc w:val="center"/>
              <w:rPr>
                <w:rFonts w:ascii="Times New Roman" w:hAnsi="Times New Roman"/>
                <w:sz w:val="24"/>
                <w:lang w:val="lt-LT"/>
              </w:rPr>
            </w:pPr>
            <w:r>
              <w:rPr>
                <w:rFonts w:ascii="Times New Roman" w:hAnsi="Times New Roman"/>
                <w:sz w:val="24"/>
                <w:lang w:val="lt-LT"/>
              </w:rPr>
              <w:t>Atsiskaitymo terminas</w:t>
            </w:r>
          </w:p>
        </w:tc>
        <w:tc>
          <w:tcPr>
            <w:tcW w:w="1275" w:type="dxa"/>
          </w:tcPr>
          <w:p w14:paraId="761CBC51" w14:textId="77777777" w:rsidR="0080185F" w:rsidRDefault="0080185F" w:rsidP="0080185F">
            <w:pPr>
              <w:jc w:val="center"/>
              <w:rPr>
                <w:rFonts w:ascii="Times New Roman" w:hAnsi="Times New Roman"/>
                <w:sz w:val="24"/>
                <w:lang w:val="lt-LT"/>
              </w:rPr>
            </w:pPr>
            <w:r>
              <w:rPr>
                <w:rFonts w:ascii="Times New Roman" w:hAnsi="Times New Roman"/>
                <w:sz w:val="24"/>
                <w:lang w:val="lt-LT"/>
              </w:rPr>
              <w:t>Įkeisto turto pavadinimas</w:t>
            </w:r>
          </w:p>
        </w:tc>
        <w:tc>
          <w:tcPr>
            <w:tcW w:w="1717" w:type="dxa"/>
          </w:tcPr>
          <w:p w14:paraId="47716523" w14:textId="77777777" w:rsidR="0080185F" w:rsidRDefault="0080185F" w:rsidP="0080185F">
            <w:pPr>
              <w:jc w:val="center"/>
              <w:rPr>
                <w:rFonts w:ascii="Times New Roman" w:hAnsi="Times New Roman"/>
                <w:sz w:val="24"/>
                <w:lang w:val="lt-LT"/>
              </w:rPr>
            </w:pPr>
            <w:r>
              <w:rPr>
                <w:rFonts w:ascii="Times New Roman" w:hAnsi="Times New Roman"/>
                <w:sz w:val="24"/>
                <w:lang w:val="lt-LT"/>
              </w:rPr>
              <w:t>Įkeisto turto vertė,</w:t>
            </w:r>
          </w:p>
          <w:p w14:paraId="6441D757" w14:textId="77777777" w:rsidR="0080185F" w:rsidRDefault="0080185F" w:rsidP="0080185F">
            <w:pPr>
              <w:jc w:val="center"/>
              <w:rPr>
                <w:rFonts w:ascii="Times New Roman" w:hAnsi="Times New Roman"/>
                <w:sz w:val="24"/>
                <w:lang w:val="lt-LT"/>
              </w:rPr>
            </w:pPr>
            <w:r>
              <w:rPr>
                <w:rFonts w:ascii="Times New Roman" w:hAnsi="Times New Roman"/>
                <w:sz w:val="24"/>
                <w:lang w:val="lt-LT"/>
              </w:rPr>
              <w:t>eurais</w:t>
            </w:r>
          </w:p>
        </w:tc>
      </w:tr>
      <w:tr w:rsidR="0080185F" w14:paraId="212A5550" w14:textId="77777777" w:rsidTr="0080185F">
        <w:trPr>
          <w:cantSplit/>
        </w:trPr>
        <w:tc>
          <w:tcPr>
            <w:tcW w:w="846" w:type="dxa"/>
          </w:tcPr>
          <w:p w14:paraId="08D7BF40" w14:textId="77777777" w:rsidR="0080185F" w:rsidRDefault="0080185F" w:rsidP="0080185F">
            <w:pPr>
              <w:jc w:val="both"/>
              <w:rPr>
                <w:rFonts w:ascii="Times New Roman" w:hAnsi="Times New Roman"/>
                <w:sz w:val="24"/>
                <w:lang w:val="lt-LT"/>
              </w:rPr>
            </w:pPr>
          </w:p>
        </w:tc>
        <w:tc>
          <w:tcPr>
            <w:tcW w:w="2551" w:type="dxa"/>
          </w:tcPr>
          <w:p w14:paraId="57D0C0AE" w14:textId="77777777" w:rsidR="0080185F" w:rsidRDefault="0080185F" w:rsidP="0080185F">
            <w:pPr>
              <w:jc w:val="both"/>
              <w:rPr>
                <w:rFonts w:ascii="Times New Roman" w:hAnsi="Times New Roman"/>
                <w:sz w:val="24"/>
                <w:lang w:val="lt-LT"/>
              </w:rPr>
            </w:pPr>
          </w:p>
        </w:tc>
        <w:tc>
          <w:tcPr>
            <w:tcW w:w="1134" w:type="dxa"/>
          </w:tcPr>
          <w:p w14:paraId="7E7CC985" w14:textId="77777777" w:rsidR="0080185F" w:rsidRDefault="0080185F" w:rsidP="0080185F">
            <w:pPr>
              <w:jc w:val="both"/>
              <w:rPr>
                <w:rFonts w:ascii="Times New Roman" w:hAnsi="Times New Roman"/>
                <w:sz w:val="24"/>
                <w:lang w:val="lt-LT"/>
              </w:rPr>
            </w:pPr>
          </w:p>
        </w:tc>
        <w:tc>
          <w:tcPr>
            <w:tcW w:w="1560" w:type="dxa"/>
          </w:tcPr>
          <w:p w14:paraId="144BEC41" w14:textId="77777777" w:rsidR="0080185F" w:rsidRDefault="0080185F" w:rsidP="0080185F">
            <w:pPr>
              <w:jc w:val="both"/>
              <w:rPr>
                <w:rFonts w:ascii="Times New Roman" w:hAnsi="Times New Roman"/>
                <w:sz w:val="24"/>
                <w:lang w:val="lt-LT"/>
              </w:rPr>
            </w:pPr>
          </w:p>
        </w:tc>
        <w:tc>
          <w:tcPr>
            <w:tcW w:w="1275" w:type="dxa"/>
          </w:tcPr>
          <w:p w14:paraId="3FB333AF" w14:textId="77777777" w:rsidR="0080185F" w:rsidRDefault="0080185F" w:rsidP="0080185F">
            <w:pPr>
              <w:jc w:val="both"/>
              <w:rPr>
                <w:rFonts w:ascii="Times New Roman" w:hAnsi="Times New Roman"/>
                <w:sz w:val="24"/>
                <w:lang w:val="lt-LT"/>
              </w:rPr>
            </w:pPr>
          </w:p>
        </w:tc>
        <w:tc>
          <w:tcPr>
            <w:tcW w:w="1717" w:type="dxa"/>
          </w:tcPr>
          <w:p w14:paraId="58D291A5" w14:textId="77777777" w:rsidR="0080185F" w:rsidRDefault="0080185F" w:rsidP="0080185F">
            <w:pPr>
              <w:jc w:val="both"/>
              <w:rPr>
                <w:rFonts w:ascii="Times New Roman" w:hAnsi="Times New Roman"/>
                <w:sz w:val="24"/>
                <w:lang w:val="lt-LT"/>
              </w:rPr>
            </w:pPr>
          </w:p>
        </w:tc>
      </w:tr>
      <w:tr w:rsidR="0080185F" w14:paraId="65CD221C" w14:textId="77777777" w:rsidTr="0080185F">
        <w:trPr>
          <w:cantSplit/>
        </w:trPr>
        <w:tc>
          <w:tcPr>
            <w:tcW w:w="846" w:type="dxa"/>
          </w:tcPr>
          <w:p w14:paraId="7017A6E4" w14:textId="77777777" w:rsidR="0080185F" w:rsidRDefault="0080185F" w:rsidP="0080185F">
            <w:pPr>
              <w:jc w:val="both"/>
              <w:rPr>
                <w:rFonts w:ascii="Times New Roman" w:hAnsi="Times New Roman"/>
                <w:sz w:val="24"/>
                <w:lang w:val="lt-LT"/>
              </w:rPr>
            </w:pPr>
          </w:p>
        </w:tc>
        <w:tc>
          <w:tcPr>
            <w:tcW w:w="2551" w:type="dxa"/>
          </w:tcPr>
          <w:p w14:paraId="566A67F2" w14:textId="77777777" w:rsidR="0080185F" w:rsidRDefault="0080185F" w:rsidP="0080185F">
            <w:pPr>
              <w:jc w:val="both"/>
              <w:rPr>
                <w:rFonts w:ascii="Times New Roman" w:hAnsi="Times New Roman"/>
                <w:sz w:val="24"/>
                <w:lang w:val="lt-LT"/>
              </w:rPr>
            </w:pPr>
          </w:p>
        </w:tc>
        <w:tc>
          <w:tcPr>
            <w:tcW w:w="1134" w:type="dxa"/>
          </w:tcPr>
          <w:p w14:paraId="4B229724" w14:textId="77777777" w:rsidR="0080185F" w:rsidRDefault="0080185F" w:rsidP="0080185F">
            <w:pPr>
              <w:jc w:val="both"/>
              <w:rPr>
                <w:rFonts w:ascii="Times New Roman" w:hAnsi="Times New Roman"/>
                <w:sz w:val="24"/>
                <w:lang w:val="lt-LT"/>
              </w:rPr>
            </w:pPr>
          </w:p>
        </w:tc>
        <w:tc>
          <w:tcPr>
            <w:tcW w:w="1560" w:type="dxa"/>
          </w:tcPr>
          <w:p w14:paraId="090D0CF5" w14:textId="77777777" w:rsidR="0080185F" w:rsidRDefault="0080185F" w:rsidP="0080185F">
            <w:pPr>
              <w:jc w:val="both"/>
              <w:rPr>
                <w:rFonts w:ascii="Times New Roman" w:hAnsi="Times New Roman"/>
                <w:sz w:val="24"/>
                <w:lang w:val="lt-LT"/>
              </w:rPr>
            </w:pPr>
          </w:p>
        </w:tc>
        <w:tc>
          <w:tcPr>
            <w:tcW w:w="1275" w:type="dxa"/>
          </w:tcPr>
          <w:p w14:paraId="54B6D46A" w14:textId="77777777" w:rsidR="0080185F" w:rsidRDefault="0080185F" w:rsidP="0080185F">
            <w:pPr>
              <w:jc w:val="both"/>
              <w:rPr>
                <w:rFonts w:ascii="Times New Roman" w:hAnsi="Times New Roman"/>
                <w:sz w:val="24"/>
                <w:lang w:val="lt-LT"/>
              </w:rPr>
            </w:pPr>
          </w:p>
        </w:tc>
        <w:tc>
          <w:tcPr>
            <w:tcW w:w="1717" w:type="dxa"/>
          </w:tcPr>
          <w:p w14:paraId="04FFD64E" w14:textId="77777777" w:rsidR="0080185F" w:rsidRDefault="0080185F" w:rsidP="0080185F">
            <w:pPr>
              <w:jc w:val="both"/>
              <w:rPr>
                <w:rFonts w:ascii="Times New Roman" w:hAnsi="Times New Roman"/>
                <w:sz w:val="24"/>
                <w:lang w:val="lt-LT"/>
              </w:rPr>
            </w:pPr>
          </w:p>
        </w:tc>
      </w:tr>
      <w:tr w:rsidR="0080185F" w14:paraId="6571EE29" w14:textId="77777777" w:rsidTr="0080185F">
        <w:trPr>
          <w:cantSplit/>
        </w:trPr>
        <w:tc>
          <w:tcPr>
            <w:tcW w:w="846" w:type="dxa"/>
          </w:tcPr>
          <w:p w14:paraId="09A279B8" w14:textId="77777777" w:rsidR="0080185F" w:rsidRDefault="0080185F" w:rsidP="0080185F">
            <w:pPr>
              <w:jc w:val="both"/>
              <w:rPr>
                <w:rFonts w:ascii="Times New Roman" w:hAnsi="Times New Roman"/>
                <w:sz w:val="24"/>
                <w:lang w:val="lt-LT"/>
              </w:rPr>
            </w:pPr>
          </w:p>
        </w:tc>
        <w:tc>
          <w:tcPr>
            <w:tcW w:w="2551" w:type="dxa"/>
          </w:tcPr>
          <w:p w14:paraId="392450C0" w14:textId="77777777" w:rsidR="0080185F" w:rsidRDefault="0080185F" w:rsidP="0080185F">
            <w:pPr>
              <w:jc w:val="both"/>
              <w:rPr>
                <w:rFonts w:ascii="Times New Roman" w:hAnsi="Times New Roman"/>
                <w:sz w:val="24"/>
                <w:lang w:val="lt-LT"/>
              </w:rPr>
            </w:pPr>
            <w:r>
              <w:rPr>
                <w:rFonts w:ascii="Times New Roman" w:hAnsi="Times New Roman"/>
                <w:sz w:val="24"/>
                <w:lang w:val="lt-LT"/>
              </w:rPr>
              <w:t>Iš viso</w:t>
            </w:r>
          </w:p>
        </w:tc>
        <w:tc>
          <w:tcPr>
            <w:tcW w:w="1134" w:type="dxa"/>
          </w:tcPr>
          <w:p w14:paraId="413AA579" w14:textId="77777777" w:rsidR="0080185F" w:rsidRDefault="0080185F" w:rsidP="0080185F">
            <w:pPr>
              <w:jc w:val="both"/>
              <w:rPr>
                <w:rFonts w:ascii="Times New Roman" w:hAnsi="Times New Roman"/>
                <w:sz w:val="24"/>
                <w:lang w:val="lt-LT"/>
              </w:rPr>
            </w:pPr>
          </w:p>
        </w:tc>
        <w:tc>
          <w:tcPr>
            <w:tcW w:w="1560" w:type="dxa"/>
          </w:tcPr>
          <w:p w14:paraId="01EAF6FE" w14:textId="77777777" w:rsidR="0080185F" w:rsidRDefault="0080185F" w:rsidP="0080185F">
            <w:pPr>
              <w:jc w:val="both"/>
              <w:rPr>
                <w:rFonts w:ascii="Times New Roman" w:hAnsi="Times New Roman"/>
                <w:sz w:val="24"/>
                <w:lang w:val="lt-LT"/>
              </w:rPr>
            </w:pPr>
          </w:p>
        </w:tc>
        <w:tc>
          <w:tcPr>
            <w:tcW w:w="1275" w:type="dxa"/>
          </w:tcPr>
          <w:p w14:paraId="2E120E32" w14:textId="77777777" w:rsidR="0080185F" w:rsidRDefault="0080185F" w:rsidP="0080185F">
            <w:pPr>
              <w:jc w:val="both"/>
              <w:rPr>
                <w:rFonts w:ascii="Times New Roman" w:hAnsi="Times New Roman"/>
                <w:sz w:val="24"/>
                <w:lang w:val="lt-LT"/>
              </w:rPr>
            </w:pPr>
          </w:p>
        </w:tc>
        <w:tc>
          <w:tcPr>
            <w:tcW w:w="1717" w:type="dxa"/>
          </w:tcPr>
          <w:p w14:paraId="05B7562F" w14:textId="77777777" w:rsidR="0080185F" w:rsidRDefault="0080185F" w:rsidP="0080185F">
            <w:pPr>
              <w:jc w:val="both"/>
              <w:rPr>
                <w:rFonts w:ascii="Times New Roman" w:hAnsi="Times New Roman"/>
                <w:sz w:val="24"/>
                <w:lang w:val="lt-LT"/>
              </w:rPr>
            </w:pPr>
          </w:p>
        </w:tc>
      </w:tr>
    </w:tbl>
    <w:p w14:paraId="0F3F43F5" w14:textId="77777777" w:rsidR="005D0EB9" w:rsidRDefault="005D0EB9">
      <w:pPr>
        <w:jc w:val="both"/>
        <w:rPr>
          <w:rFonts w:ascii="Times New Roman" w:hAnsi="Times New Roman"/>
          <w:sz w:val="24"/>
          <w:lang w:val="lt-LT"/>
        </w:rPr>
      </w:pPr>
    </w:p>
    <w:p w14:paraId="48E37D88" w14:textId="77777777" w:rsidR="005D0EB9" w:rsidRDefault="005D0EB9">
      <w:pPr>
        <w:jc w:val="both"/>
        <w:rPr>
          <w:rFonts w:ascii="Times New Roman" w:hAnsi="Times New Roman"/>
          <w:sz w:val="24"/>
          <w:lang w:val="lt-LT"/>
        </w:rPr>
      </w:pPr>
    </w:p>
    <w:p w14:paraId="5A53B314" w14:textId="77777777" w:rsidR="005D0EB9" w:rsidRDefault="005D0EB9">
      <w:pPr>
        <w:jc w:val="both"/>
        <w:rPr>
          <w:rFonts w:ascii="Times New Roman" w:hAnsi="Times New Roman"/>
          <w:sz w:val="24"/>
          <w:u w:val="single"/>
          <w:lang w:val="lt-LT"/>
        </w:rPr>
      </w:pPr>
      <w:r>
        <w:rPr>
          <w:rFonts w:ascii="Times New Roman" w:hAnsi="Times New Roman"/>
          <w:sz w:val="24"/>
          <w:u w:val="single"/>
          <w:lang w:val="lt-LT"/>
        </w:rPr>
        <w:t>Pridėti patvirtinančius paskolų suteikimo ir turto įkeitimo sutarčių kopijas</w:t>
      </w:r>
    </w:p>
    <w:p w14:paraId="5809FCF3" w14:textId="5ECA97B9" w:rsidR="00532589" w:rsidRDefault="00532589">
      <w:pPr>
        <w:pStyle w:val="BodyText"/>
        <w:jc w:val="center"/>
      </w:pPr>
    </w:p>
    <w:p w14:paraId="1D2B8593" w14:textId="77777777" w:rsidR="0080185F" w:rsidRDefault="0080185F">
      <w:pPr>
        <w:pStyle w:val="BodyText"/>
        <w:jc w:val="center"/>
      </w:pPr>
    </w:p>
    <w:p w14:paraId="1239EBB1" w14:textId="096EC679" w:rsidR="005D0EB9" w:rsidRDefault="005D0EB9">
      <w:pPr>
        <w:pStyle w:val="BodyText"/>
        <w:jc w:val="center"/>
      </w:pPr>
      <w:r>
        <w:t>1</w:t>
      </w:r>
      <w:r w:rsidR="00574303">
        <w:t>9</w:t>
      </w:r>
      <w:r>
        <w:t>. Paskolos, suteiktos kitiems juridiniams (fiziniams) asmenims</w:t>
      </w:r>
    </w:p>
    <w:p w14:paraId="5313B0FA" w14:textId="77777777" w:rsidR="005D0EB9" w:rsidRDefault="005D0EB9">
      <w:pPr>
        <w:pStyle w:val="BodyText"/>
        <w:jc w:val="center"/>
      </w:pPr>
      <w:r>
        <w:t>iki įtraukimo į programą</w:t>
      </w:r>
    </w:p>
    <w:p w14:paraId="35795232" w14:textId="77777777" w:rsidR="005D0EB9" w:rsidRDefault="005D0EB9">
      <w:pPr>
        <w:jc w:val="both"/>
        <w:rPr>
          <w:rFonts w:ascii="Times New Roman" w:hAnsi="Times New Roman"/>
          <w:sz w:val="24"/>
          <w:lang w:val="lt-LT"/>
        </w:rPr>
      </w:pPr>
    </w:p>
    <w:tbl>
      <w:tblPr>
        <w:tblW w:w="8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0"/>
        <w:gridCol w:w="2770"/>
        <w:gridCol w:w="2770"/>
      </w:tblGrid>
      <w:tr w:rsidR="005D0EB9" w14:paraId="73701591" w14:textId="77777777" w:rsidTr="007A49B4">
        <w:trPr>
          <w:cantSplit/>
        </w:trPr>
        <w:tc>
          <w:tcPr>
            <w:tcW w:w="2770" w:type="dxa"/>
          </w:tcPr>
          <w:p w14:paraId="0A5306CF" w14:textId="77777777" w:rsidR="005D0EB9" w:rsidRDefault="005D0EB9">
            <w:pPr>
              <w:jc w:val="center"/>
              <w:rPr>
                <w:rFonts w:ascii="Times New Roman" w:hAnsi="Times New Roman"/>
                <w:sz w:val="24"/>
                <w:lang w:val="lt-LT"/>
              </w:rPr>
            </w:pPr>
            <w:r>
              <w:rPr>
                <w:rFonts w:ascii="Times New Roman" w:hAnsi="Times New Roman"/>
                <w:sz w:val="24"/>
                <w:lang w:val="lt-LT"/>
              </w:rPr>
              <w:t>Paskolos suma</w:t>
            </w:r>
          </w:p>
          <w:p w14:paraId="2E38E0FB" w14:textId="77777777" w:rsidR="005D0EB9" w:rsidRDefault="005D0EB9">
            <w:pPr>
              <w:jc w:val="center"/>
              <w:rPr>
                <w:rFonts w:ascii="Times New Roman" w:hAnsi="Times New Roman"/>
                <w:sz w:val="24"/>
                <w:lang w:val="lt-LT"/>
              </w:rPr>
            </w:pPr>
            <w:r>
              <w:rPr>
                <w:rFonts w:ascii="Times New Roman" w:hAnsi="Times New Roman"/>
                <w:sz w:val="24"/>
                <w:lang w:val="lt-LT"/>
              </w:rPr>
              <w:t xml:space="preserve"> atitinkama valiuta</w:t>
            </w:r>
          </w:p>
        </w:tc>
        <w:tc>
          <w:tcPr>
            <w:tcW w:w="2770" w:type="dxa"/>
          </w:tcPr>
          <w:p w14:paraId="571BD659" w14:textId="77777777" w:rsidR="005D0EB9" w:rsidRDefault="005D0EB9">
            <w:pPr>
              <w:jc w:val="center"/>
              <w:rPr>
                <w:rFonts w:ascii="Times New Roman" w:hAnsi="Times New Roman"/>
                <w:sz w:val="24"/>
                <w:lang w:val="lt-LT"/>
              </w:rPr>
            </w:pPr>
            <w:r>
              <w:rPr>
                <w:rFonts w:ascii="Times New Roman" w:hAnsi="Times New Roman"/>
                <w:sz w:val="24"/>
                <w:lang w:val="lt-LT"/>
              </w:rPr>
              <w:t>Paskolos gavėjas</w:t>
            </w:r>
          </w:p>
        </w:tc>
        <w:tc>
          <w:tcPr>
            <w:tcW w:w="2770" w:type="dxa"/>
          </w:tcPr>
          <w:p w14:paraId="61FAF404" w14:textId="77777777" w:rsidR="005D0EB9" w:rsidRDefault="005D0EB9">
            <w:pPr>
              <w:jc w:val="center"/>
              <w:rPr>
                <w:rFonts w:ascii="Times New Roman" w:hAnsi="Times New Roman"/>
                <w:sz w:val="24"/>
                <w:lang w:val="lt-LT"/>
              </w:rPr>
            </w:pPr>
            <w:r>
              <w:rPr>
                <w:rFonts w:ascii="Times New Roman" w:hAnsi="Times New Roman"/>
                <w:sz w:val="24"/>
                <w:lang w:val="lt-LT"/>
              </w:rPr>
              <w:t>Atsiskaitymo terminas</w:t>
            </w:r>
          </w:p>
        </w:tc>
      </w:tr>
      <w:tr w:rsidR="005D0EB9" w14:paraId="64E99055" w14:textId="77777777" w:rsidTr="007A49B4">
        <w:trPr>
          <w:cantSplit/>
        </w:trPr>
        <w:tc>
          <w:tcPr>
            <w:tcW w:w="2770" w:type="dxa"/>
          </w:tcPr>
          <w:p w14:paraId="2DF84CE5" w14:textId="77777777" w:rsidR="005D0EB9" w:rsidRDefault="005D0EB9">
            <w:pPr>
              <w:jc w:val="both"/>
              <w:rPr>
                <w:rFonts w:ascii="Times New Roman" w:hAnsi="Times New Roman"/>
                <w:sz w:val="24"/>
                <w:lang w:val="lt-LT"/>
              </w:rPr>
            </w:pPr>
          </w:p>
        </w:tc>
        <w:tc>
          <w:tcPr>
            <w:tcW w:w="2770" w:type="dxa"/>
          </w:tcPr>
          <w:p w14:paraId="29AAB25A" w14:textId="77777777" w:rsidR="005D0EB9" w:rsidRDefault="005D0EB9">
            <w:pPr>
              <w:jc w:val="both"/>
              <w:rPr>
                <w:rFonts w:ascii="Times New Roman" w:hAnsi="Times New Roman"/>
                <w:sz w:val="24"/>
                <w:lang w:val="lt-LT"/>
              </w:rPr>
            </w:pPr>
          </w:p>
        </w:tc>
        <w:tc>
          <w:tcPr>
            <w:tcW w:w="2770" w:type="dxa"/>
          </w:tcPr>
          <w:p w14:paraId="1488F346" w14:textId="77777777" w:rsidR="005D0EB9" w:rsidRDefault="005D0EB9">
            <w:pPr>
              <w:jc w:val="both"/>
              <w:rPr>
                <w:rFonts w:ascii="Times New Roman" w:hAnsi="Times New Roman"/>
                <w:sz w:val="24"/>
                <w:lang w:val="lt-LT"/>
              </w:rPr>
            </w:pPr>
          </w:p>
        </w:tc>
      </w:tr>
      <w:tr w:rsidR="008E330C" w14:paraId="1402AD45" w14:textId="77777777" w:rsidTr="007A49B4">
        <w:trPr>
          <w:cantSplit/>
        </w:trPr>
        <w:tc>
          <w:tcPr>
            <w:tcW w:w="2770" w:type="dxa"/>
          </w:tcPr>
          <w:p w14:paraId="6F52E6CA" w14:textId="77777777" w:rsidR="008E330C" w:rsidRDefault="008E330C">
            <w:pPr>
              <w:jc w:val="both"/>
              <w:rPr>
                <w:rFonts w:ascii="Times New Roman" w:hAnsi="Times New Roman"/>
                <w:sz w:val="24"/>
                <w:lang w:val="lt-LT"/>
              </w:rPr>
            </w:pPr>
          </w:p>
        </w:tc>
        <w:tc>
          <w:tcPr>
            <w:tcW w:w="2770" w:type="dxa"/>
          </w:tcPr>
          <w:p w14:paraId="5A6CD263" w14:textId="77777777" w:rsidR="008E330C" w:rsidRDefault="008E330C">
            <w:pPr>
              <w:jc w:val="both"/>
              <w:rPr>
                <w:rFonts w:ascii="Times New Roman" w:hAnsi="Times New Roman"/>
                <w:sz w:val="24"/>
                <w:lang w:val="lt-LT"/>
              </w:rPr>
            </w:pPr>
          </w:p>
        </w:tc>
        <w:tc>
          <w:tcPr>
            <w:tcW w:w="2770" w:type="dxa"/>
          </w:tcPr>
          <w:p w14:paraId="1BCFF550" w14:textId="77777777" w:rsidR="008E330C" w:rsidRDefault="008E330C">
            <w:pPr>
              <w:jc w:val="both"/>
              <w:rPr>
                <w:rFonts w:ascii="Times New Roman" w:hAnsi="Times New Roman"/>
                <w:sz w:val="24"/>
                <w:lang w:val="lt-LT"/>
              </w:rPr>
            </w:pPr>
          </w:p>
        </w:tc>
      </w:tr>
      <w:tr w:rsidR="008E330C" w14:paraId="7865D253" w14:textId="77777777" w:rsidTr="007A49B4">
        <w:trPr>
          <w:cantSplit/>
        </w:trPr>
        <w:tc>
          <w:tcPr>
            <w:tcW w:w="2770" w:type="dxa"/>
          </w:tcPr>
          <w:p w14:paraId="45BDF42D" w14:textId="77777777" w:rsidR="008E330C" w:rsidRDefault="008E330C">
            <w:pPr>
              <w:jc w:val="both"/>
              <w:rPr>
                <w:rFonts w:ascii="Times New Roman" w:hAnsi="Times New Roman"/>
                <w:sz w:val="24"/>
                <w:lang w:val="lt-LT"/>
              </w:rPr>
            </w:pPr>
          </w:p>
        </w:tc>
        <w:tc>
          <w:tcPr>
            <w:tcW w:w="2770" w:type="dxa"/>
          </w:tcPr>
          <w:p w14:paraId="234D4076" w14:textId="77777777" w:rsidR="008E330C" w:rsidRDefault="008E330C">
            <w:pPr>
              <w:jc w:val="both"/>
              <w:rPr>
                <w:rFonts w:ascii="Times New Roman" w:hAnsi="Times New Roman"/>
                <w:sz w:val="24"/>
                <w:lang w:val="lt-LT"/>
              </w:rPr>
            </w:pPr>
          </w:p>
        </w:tc>
        <w:tc>
          <w:tcPr>
            <w:tcW w:w="2770" w:type="dxa"/>
          </w:tcPr>
          <w:p w14:paraId="65AEA7BC" w14:textId="77777777" w:rsidR="008E330C" w:rsidRDefault="008E330C">
            <w:pPr>
              <w:jc w:val="both"/>
              <w:rPr>
                <w:rFonts w:ascii="Times New Roman" w:hAnsi="Times New Roman"/>
                <w:sz w:val="24"/>
                <w:lang w:val="lt-LT"/>
              </w:rPr>
            </w:pPr>
          </w:p>
        </w:tc>
      </w:tr>
    </w:tbl>
    <w:p w14:paraId="6E35BE65" w14:textId="77777777" w:rsidR="005D0EB9" w:rsidRDefault="005D0EB9">
      <w:pPr>
        <w:jc w:val="both"/>
        <w:rPr>
          <w:rFonts w:ascii="Times New Roman" w:hAnsi="Times New Roman"/>
          <w:sz w:val="24"/>
          <w:lang w:val="lt-LT"/>
        </w:rPr>
      </w:pPr>
    </w:p>
    <w:p w14:paraId="1ED60D66" w14:textId="77777777" w:rsidR="005D0EB9" w:rsidRDefault="005D0EB9">
      <w:pPr>
        <w:jc w:val="both"/>
        <w:rPr>
          <w:rFonts w:ascii="Times New Roman" w:hAnsi="Times New Roman"/>
          <w:sz w:val="24"/>
          <w:u w:val="single"/>
          <w:lang w:val="lt-LT"/>
        </w:rPr>
      </w:pPr>
      <w:r>
        <w:rPr>
          <w:rFonts w:ascii="Times New Roman" w:hAnsi="Times New Roman"/>
          <w:sz w:val="24"/>
          <w:u w:val="single"/>
          <w:lang w:val="lt-LT"/>
        </w:rPr>
        <w:t>Pridėti dokumentų kopijas</w:t>
      </w:r>
    </w:p>
    <w:p w14:paraId="14CCBA54" w14:textId="77777777" w:rsidR="005D0EB9" w:rsidRDefault="005D0EB9">
      <w:pPr>
        <w:jc w:val="both"/>
        <w:rPr>
          <w:rFonts w:ascii="Times New Roman" w:hAnsi="Times New Roman"/>
          <w:sz w:val="24"/>
          <w:lang w:val="lt-LT"/>
        </w:rPr>
      </w:pPr>
    </w:p>
    <w:p w14:paraId="0D14EBCE" w14:textId="11F45C60" w:rsidR="005D0EB9" w:rsidRDefault="005D0EB9">
      <w:pPr>
        <w:jc w:val="both"/>
        <w:rPr>
          <w:rFonts w:ascii="Times New Roman" w:hAnsi="Times New Roman"/>
          <w:sz w:val="24"/>
          <w:lang w:val="lt-LT"/>
        </w:rPr>
      </w:pPr>
    </w:p>
    <w:p w14:paraId="3F89DACD" w14:textId="77777777" w:rsidR="00D35C43" w:rsidRDefault="00D35C43">
      <w:pPr>
        <w:jc w:val="both"/>
        <w:rPr>
          <w:rFonts w:ascii="Times New Roman" w:hAnsi="Times New Roman"/>
          <w:sz w:val="24"/>
          <w:lang w:val="lt-LT"/>
        </w:rPr>
      </w:pPr>
    </w:p>
    <w:p w14:paraId="76A6F5A8" w14:textId="755DD0BD" w:rsidR="005D0EB9" w:rsidRDefault="00574303">
      <w:pPr>
        <w:jc w:val="center"/>
        <w:rPr>
          <w:rFonts w:ascii="Times New Roman" w:hAnsi="Times New Roman"/>
          <w:b/>
          <w:sz w:val="24"/>
          <w:lang w:val="lt-LT"/>
        </w:rPr>
      </w:pPr>
      <w:r>
        <w:rPr>
          <w:rFonts w:ascii="Times New Roman" w:hAnsi="Times New Roman"/>
          <w:b/>
          <w:sz w:val="24"/>
          <w:lang w:val="lt-LT"/>
        </w:rPr>
        <w:t>20</w:t>
      </w:r>
      <w:r w:rsidR="005D0EB9">
        <w:rPr>
          <w:rFonts w:ascii="Times New Roman" w:hAnsi="Times New Roman"/>
          <w:b/>
          <w:sz w:val="24"/>
          <w:lang w:val="lt-LT"/>
        </w:rPr>
        <w:t>. Žinios apie kalendoriniais metais numatomas išmokas</w:t>
      </w:r>
    </w:p>
    <w:p w14:paraId="7E2B143B" w14:textId="77777777" w:rsidR="005D0EB9" w:rsidRDefault="005D0EB9" w:rsidP="0080185F">
      <w:pPr>
        <w:jc w:val="center"/>
        <w:rPr>
          <w:rFonts w:ascii="Times New Roman" w:hAnsi="Times New Roman"/>
          <w:sz w:val="24"/>
          <w:lang w:val="lt-LT"/>
        </w:rPr>
      </w:pPr>
      <w:r>
        <w:rPr>
          <w:rFonts w:ascii="Times New Roman" w:hAnsi="Times New Roman"/>
          <w:sz w:val="24"/>
          <w:lang w:val="lt-LT"/>
        </w:rPr>
        <w:t>(pareikštas pretenzijas, teisminius ieškinius ir išduotus vykdomuosius raštus)</w:t>
      </w:r>
    </w:p>
    <w:p w14:paraId="55B41258" w14:textId="77777777" w:rsidR="005D0EB9" w:rsidRDefault="005D0EB9">
      <w:pPr>
        <w:jc w:val="both"/>
        <w:rPr>
          <w:rFonts w:ascii="Times New Roman" w:hAnsi="Times New Roman"/>
          <w:sz w:val="24"/>
          <w:u w:val="single"/>
          <w:lang w:val="lt-LT"/>
        </w:rPr>
      </w:pPr>
      <w:r>
        <w:rPr>
          <w:rFonts w:ascii="Times New Roman" w:hAnsi="Times New Roman"/>
          <w:sz w:val="24"/>
          <w:u w:val="single"/>
          <w:lang w:val="lt-LT"/>
        </w:rPr>
        <w:t>Pridėti dokumentų kopijas</w:t>
      </w:r>
    </w:p>
    <w:p w14:paraId="7C2A2C48" w14:textId="77777777" w:rsidR="005D0EB9" w:rsidRDefault="005D0EB9">
      <w:pPr>
        <w:jc w:val="both"/>
        <w:rPr>
          <w:rFonts w:ascii="Times New Roman" w:hAnsi="Times New Roman"/>
          <w:sz w:val="24"/>
          <w:lang w:val="lt-LT"/>
        </w:rPr>
      </w:pPr>
      <w:r>
        <w:rPr>
          <w:rFonts w:ascii="Times New Roman" w:hAnsi="Times New Roman"/>
          <w:sz w:val="24"/>
          <w:lang w:val="lt-LT"/>
        </w:rPr>
        <w:t>................................................................................................................................................................................................................................................................................................................................................................................................………………….</w:t>
      </w:r>
    </w:p>
    <w:p w14:paraId="78F1AEAE" w14:textId="269BCC7B" w:rsidR="00D70705" w:rsidRDefault="00D70705">
      <w:pPr>
        <w:jc w:val="both"/>
        <w:rPr>
          <w:rFonts w:ascii="Times New Roman" w:hAnsi="Times New Roman"/>
          <w:sz w:val="24"/>
          <w:lang w:val="lt-LT"/>
        </w:rPr>
      </w:pPr>
    </w:p>
    <w:p w14:paraId="420054A3" w14:textId="77777777" w:rsidR="00D35C43" w:rsidRDefault="00D35C43">
      <w:pPr>
        <w:jc w:val="both"/>
        <w:rPr>
          <w:rFonts w:ascii="Times New Roman" w:hAnsi="Times New Roman"/>
          <w:sz w:val="24"/>
          <w:lang w:val="lt-LT"/>
        </w:rPr>
      </w:pPr>
    </w:p>
    <w:p w14:paraId="5DB178F6" w14:textId="513FEECC" w:rsidR="00574303" w:rsidRDefault="00574303" w:rsidP="00574303">
      <w:pPr>
        <w:jc w:val="center"/>
        <w:rPr>
          <w:rFonts w:ascii="Times New Roman" w:hAnsi="Times New Roman"/>
          <w:b/>
          <w:bCs/>
          <w:sz w:val="24"/>
          <w:lang w:val="lt-LT"/>
        </w:rPr>
      </w:pPr>
      <w:r w:rsidRPr="00574303">
        <w:rPr>
          <w:rFonts w:ascii="Times New Roman" w:hAnsi="Times New Roman"/>
          <w:b/>
          <w:bCs/>
          <w:sz w:val="24"/>
          <w:lang w:val="lt-LT"/>
        </w:rPr>
        <w:t xml:space="preserve">21. Informacija apie teismo </w:t>
      </w:r>
      <w:r>
        <w:rPr>
          <w:rFonts w:ascii="Times New Roman" w:hAnsi="Times New Roman"/>
          <w:b/>
          <w:bCs/>
          <w:sz w:val="24"/>
          <w:lang w:val="lt-LT"/>
        </w:rPr>
        <w:t xml:space="preserve">ar darbo ginčų </w:t>
      </w:r>
      <w:r w:rsidRPr="00574303">
        <w:rPr>
          <w:rFonts w:ascii="Times New Roman" w:hAnsi="Times New Roman"/>
          <w:b/>
          <w:bCs/>
          <w:sz w:val="24"/>
          <w:lang w:val="lt-LT"/>
        </w:rPr>
        <w:t>procesus</w:t>
      </w:r>
    </w:p>
    <w:p w14:paraId="4351CF99" w14:textId="18C3B91B" w:rsidR="00574303" w:rsidRPr="00574303" w:rsidRDefault="00574303" w:rsidP="0080185F">
      <w:pPr>
        <w:jc w:val="center"/>
        <w:rPr>
          <w:rFonts w:ascii="Times New Roman" w:hAnsi="Times New Roman"/>
          <w:sz w:val="24"/>
          <w:lang w:val="lt-LT"/>
        </w:rPr>
      </w:pPr>
      <w:r w:rsidRPr="00574303">
        <w:rPr>
          <w:rFonts w:ascii="Times New Roman" w:hAnsi="Times New Roman"/>
          <w:sz w:val="24"/>
          <w:lang w:val="lt-LT"/>
        </w:rPr>
        <w:t>(proceso stadija, ginčo esmė)</w:t>
      </w:r>
    </w:p>
    <w:p w14:paraId="30D8EE72" w14:textId="77777777" w:rsidR="00574303" w:rsidRDefault="00574303" w:rsidP="00574303">
      <w:pPr>
        <w:jc w:val="both"/>
        <w:rPr>
          <w:rFonts w:ascii="Times New Roman" w:hAnsi="Times New Roman"/>
          <w:sz w:val="24"/>
          <w:lang w:val="lt-LT"/>
        </w:rPr>
      </w:pPr>
      <w:r>
        <w:rPr>
          <w:rFonts w:ascii="Times New Roman" w:hAnsi="Times New Roman"/>
          <w:sz w:val="24"/>
          <w:lang w:val="lt-LT"/>
        </w:rPr>
        <w:t>...............................................................................................................................................................................................................................................................................................................................................................................................………………….</w:t>
      </w:r>
    </w:p>
    <w:p w14:paraId="706E2EBA" w14:textId="77777777" w:rsidR="00574303" w:rsidRDefault="00574303">
      <w:pPr>
        <w:jc w:val="both"/>
        <w:rPr>
          <w:rFonts w:ascii="Times New Roman" w:hAnsi="Times New Roman"/>
          <w:sz w:val="24"/>
          <w:lang w:val="lt-LT"/>
        </w:rPr>
      </w:pPr>
    </w:p>
    <w:p w14:paraId="6641EC53" w14:textId="77777777" w:rsidR="00574303" w:rsidRDefault="00574303">
      <w:pPr>
        <w:jc w:val="both"/>
        <w:rPr>
          <w:rFonts w:ascii="Times New Roman" w:hAnsi="Times New Roman"/>
          <w:sz w:val="24"/>
          <w:lang w:val="lt-LT"/>
        </w:rPr>
      </w:pPr>
    </w:p>
    <w:p w14:paraId="76D7619A" w14:textId="35A33DE0" w:rsidR="00D70705" w:rsidRPr="00D70705" w:rsidRDefault="00574303" w:rsidP="00D70705">
      <w:pPr>
        <w:jc w:val="center"/>
        <w:rPr>
          <w:rFonts w:ascii="Times New Roman" w:hAnsi="Times New Roman"/>
          <w:b/>
          <w:sz w:val="24"/>
          <w:lang w:val="lt-LT"/>
        </w:rPr>
      </w:pPr>
      <w:r>
        <w:rPr>
          <w:rFonts w:ascii="Times New Roman" w:hAnsi="Times New Roman"/>
          <w:b/>
          <w:sz w:val="24"/>
          <w:lang w:val="lt-LT"/>
        </w:rPr>
        <w:t>22</w:t>
      </w:r>
      <w:r w:rsidR="00D70705" w:rsidRPr="00D70705">
        <w:rPr>
          <w:rFonts w:ascii="Times New Roman" w:hAnsi="Times New Roman"/>
          <w:b/>
          <w:sz w:val="24"/>
          <w:lang w:val="lt-LT"/>
        </w:rPr>
        <w:t xml:space="preserve"> . Svarbios sutartys</w:t>
      </w:r>
    </w:p>
    <w:p w14:paraId="3FC84529" w14:textId="77777777" w:rsidR="00D70705" w:rsidRDefault="00D70705" w:rsidP="00D70705">
      <w:pPr>
        <w:jc w:val="center"/>
        <w:rPr>
          <w:rFonts w:ascii="Times New Roman" w:hAnsi="Times New Roman"/>
          <w:sz w:val="24"/>
          <w:lang w:val="lt-LT"/>
        </w:rPr>
      </w:pPr>
      <w:r>
        <w:rPr>
          <w:rFonts w:ascii="Times New Roman" w:hAnsi="Times New Roman"/>
          <w:sz w:val="24"/>
          <w:lang w:val="lt-LT"/>
        </w:rPr>
        <w:t>(tiekimo, pardavimų</w:t>
      </w:r>
      <w:r w:rsidR="00F95815">
        <w:rPr>
          <w:rFonts w:ascii="Times New Roman" w:hAnsi="Times New Roman"/>
          <w:sz w:val="24"/>
          <w:lang w:val="lt-LT"/>
        </w:rPr>
        <w:t>, paramos</w:t>
      </w:r>
      <w:r>
        <w:rPr>
          <w:rFonts w:ascii="Times New Roman" w:hAnsi="Times New Roman"/>
          <w:sz w:val="24"/>
          <w:lang w:val="lt-LT"/>
        </w:rPr>
        <w:t>)</w:t>
      </w:r>
    </w:p>
    <w:p w14:paraId="0112053F" w14:textId="77777777" w:rsidR="00D70705" w:rsidRDefault="00D70705" w:rsidP="00D70705">
      <w:pPr>
        <w:jc w:val="both"/>
        <w:rPr>
          <w:rFonts w:ascii="Times New Roman" w:hAnsi="Times New Roman"/>
          <w:sz w:val="24"/>
          <w:u w:val="single"/>
          <w:lang w:val="lt-LT"/>
        </w:rPr>
      </w:pPr>
      <w:r>
        <w:rPr>
          <w:rFonts w:ascii="Times New Roman" w:hAnsi="Times New Roman"/>
          <w:sz w:val="24"/>
          <w:u w:val="single"/>
          <w:lang w:val="lt-LT"/>
        </w:rPr>
        <w:t>Pridėti dokumentų kopijas</w:t>
      </w:r>
    </w:p>
    <w:p w14:paraId="2B600313" w14:textId="77777777" w:rsidR="00D70705" w:rsidRDefault="00D70705">
      <w:pPr>
        <w:jc w:val="both"/>
        <w:rPr>
          <w:rFonts w:ascii="Times New Roman" w:hAnsi="Times New Roman"/>
          <w:sz w:val="24"/>
          <w:lang w:val="lt-LT"/>
        </w:rPr>
      </w:pPr>
    </w:p>
    <w:p w14:paraId="1D62CACB" w14:textId="77777777" w:rsidR="00D70705" w:rsidRDefault="00D70705">
      <w:pPr>
        <w:jc w:val="both"/>
        <w:rPr>
          <w:rFonts w:ascii="Times New Roman" w:hAnsi="Times New Roman"/>
          <w:sz w:val="24"/>
          <w:lang w:val="lt-LT"/>
        </w:rPr>
      </w:pPr>
      <w:r>
        <w:rPr>
          <w:rFonts w:ascii="Times New Roman" w:hAnsi="Times New Roman"/>
          <w:sz w:val="24"/>
          <w:lang w:val="lt-LT"/>
        </w:rPr>
        <w:t>..............................................................................................................................................................................................................................................................................................................................................................................................................................</w:t>
      </w:r>
    </w:p>
    <w:p w14:paraId="720A9962" w14:textId="77777777" w:rsidR="00F95815" w:rsidRDefault="00F95815" w:rsidP="00311ABC">
      <w:pPr>
        <w:jc w:val="center"/>
        <w:rPr>
          <w:rFonts w:ascii="Times New Roman" w:hAnsi="Times New Roman"/>
          <w:b/>
          <w:sz w:val="24"/>
          <w:lang w:val="lt-LT"/>
        </w:rPr>
      </w:pPr>
    </w:p>
    <w:p w14:paraId="1BAB3FAD" w14:textId="77777777" w:rsidR="00F95815" w:rsidRDefault="00F95815" w:rsidP="00311ABC">
      <w:pPr>
        <w:jc w:val="center"/>
        <w:rPr>
          <w:rFonts w:ascii="Times New Roman" w:hAnsi="Times New Roman"/>
          <w:b/>
          <w:sz w:val="24"/>
          <w:lang w:val="lt-LT"/>
        </w:rPr>
      </w:pPr>
    </w:p>
    <w:p w14:paraId="13B67D7B" w14:textId="03722EDF" w:rsidR="00D70705" w:rsidRPr="00311ABC" w:rsidRDefault="00574303" w:rsidP="00311ABC">
      <w:pPr>
        <w:jc w:val="center"/>
        <w:rPr>
          <w:rFonts w:ascii="Times New Roman" w:hAnsi="Times New Roman"/>
          <w:b/>
          <w:sz w:val="24"/>
          <w:lang w:val="lt-LT"/>
        </w:rPr>
      </w:pPr>
      <w:r>
        <w:rPr>
          <w:rFonts w:ascii="Times New Roman" w:hAnsi="Times New Roman"/>
          <w:b/>
          <w:sz w:val="24"/>
          <w:lang w:val="lt-LT"/>
        </w:rPr>
        <w:t>23</w:t>
      </w:r>
      <w:r w:rsidR="00D70705" w:rsidRPr="00311ABC">
        <w:rPr>
          <w:rFonts w:ascii="Times New Roman" w:hAnsi="Times New Roman"/>
          <w:b/>
          <w:sz w:val="24"/>
          <w:lang w:val="lt-LT"/>
        </w:rPr>
        <w:t>. Sutartys su susijusiais asmenimis</w:t>
      </w:r>
    </w:p>
    <w:p w14:paraId="5AF8A2E9" w14:textId="77777777" w:rsidR="00311ABC" w:rsidRDefault="00311ABC" w:rsidP="00311ABC">
      <w:pPr>
        <w:jc w:val="center"/>
        <w:rPr>
          <w:rFonts w:ascii="Times New Roman" w:hAnsi="Times New Roman"/>
          <w:sz w:val="24"/>
          <w:lang w:val="lt-LT"/>
        </w:rPr>
      </w:pPr>
      <w:r>
        <w:rPr>
          <w:rFonts w:ascii="Times New Roman" w:hAnsi="Times New Roman"/>
          <w:sz w:val="24"/>
          <w:lang w:val="lt-LT"/>
        </w:rPr>
        <w:t>(sutartys su šeimos nariais ar jų valdomomis įmonėmis)</w:t>
      </w:r>
    </w:p>
    <w:p w14:paraId="0F8EAC93" w14:textId="77777777" w:rsidR="00311ABC" w:rsidRDefault="00311ABC">
      <w:pPr>
        <w:jc w:val="both"/>
        <w:rPr>
          <w:rFonts w:ascii="Times New Roman" w:hAnsi="Times New Roman"/>
          <w:sz w:val="24"/>
          <w:lang w:val="lt-LT"/>
        </w:rPr>
      </w:pPr>
      <w:r>
        <w:rPr>
          <w:rFonts w:ascii="Times New Roman" w:hAnsi="Times New Roman"/>
          <w:sz w:val="24"/>
          <w:lang w:val="lt-LT"/>
        </w:rPr>
        <w:t xml:space="preserve"> </w:t>
      </w:r>
      <w:r>
        <w:rPr>
          <w:rFonts w:ascii="Times New Roman" w:hAnsi="Times New Roman"/>
          <w:sz w:val="24"/>
          <w:u w:val="single"/>
          <w:lang w:val="lt-LT"/>
        </w:rPr>
        <w:t>Pridėti dokumentų kopijas</w:t>
      </w:r>
    </w:p>
    <w:p w14:paraId="7E0A4BAD" w14:textId="77777777" w:rsidR="00311ABC" w:rsidRDefault="00311ABC">
      <w:pPr>
        <w:jc w:val="both"/>
        <w:rPr>
          <w:rFonts w:ascii="Times New Roman" w:hAnsi="Times New Roman"/>
          <w:sz w:val="24"/>
          <w:lang w:val="lt-LT"/>
        </w:rPr>
      </w:pPr>
      <w:bookmarkStart w:id="3" w:name="_Hlk94002652"/>
      <w:r>
        <w:rPr>
          <w:rFonts w:ascii="Times New Roman" w:hAnsi="Times New Roman"/>
          <w:sz w:val="24"/>
          <w:lang w:val="lt-LT"/>
        </w:rPr>
        <w:t>..............................................................................................................................................................................................................................................................................................................................................................................................................................</w:t>
      </w:r>
    </w:p>
    <w:p w14:paraId="6C061A37" w14:textId="77777777" w:rsidR="005D0EB9" w:rsidRDefault="005D0EB9">
      <w:pPr>
        <w:jc w:val="both"/>
        <w:rPr>
          <w:rFonts w:ascii="Times New Roman" w:hAnsi="Times New Roman"/>
          <w:sz w:val="24"/>
          <w:lang w:val="lt-LT"/>
        </w:rPr>
      </w:pPr>
    </w:p>
    <w:bookmarkEnd w:id="3"/>
    <w:p w14:paraId="4E722A0C" w14:textId="77777777" w:rsidR="00F95815" w:rsidRDefault="00F95815">
      <w:pPr>
        <w:jc w:val="both"/>
        <w:rPr>
          <w:rFonts w:ascii="Times New Roman" w:hAnsi="Times New Roman"/>
          <w:sz w:val="24"/>
          <w:lang w:val="lt-LT"/>
        </w:rPr>
      </w:pPr>
    </w:p>
    <w:p w14:paraId="0CC3F95C" w14:textId="2604B02E" w:rsidR="005D0EB9" w:rsidRDefault="00574303">
      <w:pPr>
        <w:jc w:val="center"/>
        <w:rPr>
          <w:rFonts w:ascii="Times New Roman" w:hAnsi="Times New Roman"/>
          <w:b/>
          <w:sz w:val="24"/>
          <w:lang w:val="lt-LT"/>
        </w:rPr>
      </w:pPr>
      <w:r>
        <w:rPr>
          <w:rFonts w:ascii="Times New Roman" w:hAnsi="Times New Roman"/>
          <w:b/>
          <w:sz w:val="24"/>
          <w:lang w:val="lt-LT"/>
        </w:rPr>
        <w:t>24</w:t>
      </w:r>
      <w:r w:rsidR="005D0EB9">
        <w:rPr>
          <w:rFonts w:ascii="Times New Roman" w:hAnsi="Times New Roman"/>
          <w:b/>
          <w:sz w:val="24"/>
          <w:lang w:val="lt-LT"/>
        </w:rPr>
        <w:t>. Įmonės finansinės ataskaitos</w:t>
      </w:r>
    </w:p>
    <w:p w14:paraId="55420095" w14:textId="77777777" w:rsidR="005D0EB9" w:rsidRDefault="005D0EB9">
      <w:pPr>
        <w:jc w:val="center"/>
        <w:rPr>
          <w:rFonts w:ascii="Times New Roman" w:hAnsi="Times New Roman"/>
          <w:sz w:val="24"/>
          <w:lang w:val="lt-LT"/>
        </w:rPr>
      </w:pPr>
    </w:p>
    <w:p w14:paraId="5CB55B07" w14:textId="77777777" w:rsidR="005D0EB9" w:rsidRDefault="005D0EB9">
      <w:pPr>
        <w:pStyle w:val="BodyText2"/>
      </w:pPr>
      <w:r>
        <w:t>Pridėti praėjusių metų bei paskutinio ketvirčio balansus, pelno ir nuostolių ataskaitas. Prie paskutiniojo balanso turi būti pridėtas kredi</w:t>
      </w:r>
      <w:r w:rsidR="00BD465D">
        <w:t>torių ir debitorių iššifravimas</w:t>
      </w:r>
    </w:p>
    <w:p w14:paraId="34720CD6" w14:textId="6778B5FE" w:rsidR="005D0EB9" w:rsidRDefault="005D0EB9">
      <w:pPr>
        <w:jc w:val="both"/>
        <w:rPr>
          <w:rFonts w:ascii="Times New Roman" w:hAnsi="Times New Roman"/>
          <w:b/>
          <w:sz w:val="24"/>
          <w:lang w:val="lt-LT"/>
        </w:rPr>
      </w:pPr>
    </w:p>
    <w:p w14:paraId="1CEAC51D" w14:textId="55F7773B" w:rsidR="00895DD5" w:rsidRDefault="00895DD5">
      <w:pPr>
        <w:jc w:val="both"/>
        <w:rPr>
          <w:rFonts w:ascii="Times New Roman" w:hAnsi="Times New Roman"/>
          <w:b/>
          <w:sz w:val="24"/>
          <w:lang w:val="lt-LT"/>
        </w:rPr>
      </w:pPr>
    </w:p>
    <w:p w14:paraId="11A5EFDF" w14:textId="77777777" w:rsidR="00D35C43" w:rsidRDefault="00D35C43">
      <w:pPr>
        <w:jc w:val="both"/>
        <w:rPr>
          <w:rFonts w:ascii="Times New Roman" w:hAnsi="Times New Roman"/>
          <w:b/>
          <w:sz w:val="24"/>
          <w:lang w:val="lt-LT"/>
        </w:rPr>
      </w:pPr>
    </w:p>
    <w:p w14:paraId="6877D15E" w14:textId="2BD39131" w:rsidR="00574303" w:rsidRDefault="00574303" w:rsidP="00574303">
      <w:pPr>
        <w:jc w:val="center"/>
        <w:rPr>
          <w:rFonts w:ascii="Times New Roman" w:hAnsi="Times New Roman"/>
          <w:b/>
          <w:sz w:val="24"/>
        </w:rPr>
      </w:pPr>
      <w:r>
        <w:rPr>
          <w:rFonts w:ascii="Times New Roman" w:hAnsi="Times New Roman"/>
          <w:b/>
          <w:sz w:val="24"/>
        </w:rPr>
        <w:t>25.</w:t>
      </w:r>
      <w:r w:rsidR="007A49B4">
        <w:rPr>
          <w:rFonts w:ascii="Times New Roman" w:hAnsi="Times New Roman"/>
          <w:b/>
          <w:sz w:val="24"/>
        </w:rPr>
        <w:t xml:space="preserve"> </w:t>
      </w:r>
      <w:proofErr w:type="spellStart"/>
      <w:r>
        <w:rPr>
          <w:rFonts w:ascii="Times New Roman" w:hAnsi="Times New Roman"/>
          <w:b/>
          <w:sz w:val="24"/>
        </w:rPr>
        <w:t>V</w:t>
      </w:r>
      <w:r w:rsidRPr="00895DD5">
        <w:rPr>
          <w:rFonts w:ascii="Times New Roman" w:hAnsi="Times New Roman"/>
          <w:b/>
          <w:sz w:val="24"/>
        </w:rPr>
        <w:t>idutin</w:t>
      </w:r>
      <w:r>
        <w:rPr>
          <w:rFonts w:ascii="Times New Roman" w:hAnsi="Times New Roman"/>
          <w:b/>
          <w:sz w:val="24"/>
        </w:rPr>
        <w:t>ė</w:t>
      </w:r>
      <w:proofErr w:type="spellEnd"/>
      <w:r w:rsidRPr="00895DD5">
        <w:rPr>
          <w:rFonts w:ascii="Times New Roman" w:hAnsi="Times New Roman"/>
          <w:b/>
          <w:sz w:val="24"/>
        </w:rPr>
        <w:t xml:space="preserve"> </w:t>
      </w:r>
      <w:proofErr w:type="spellStart"/>
      <w:r w:rsidRPr="00895DD5">
        <w:rPr>
          <w:rFonts w:ascii="Times New Roman" w:hAnsi="Times New Roman"/>
          <w:b/>
          <w:sz w:val="24"/>
        </w:rPr>
        <w:t>metinė</w:t>
      </w:r>
      <w:proofErr w:type="spellEnd"/>
      <w:r w:rsidRPr="00895DD5">
        <w:rPr>
          <w:rFonts w:ascii="Times New Roman" w:hAnsi="Times New Roman"/>
          <w:b/>
          <w:sz w:val="24"/>
        </w:rPr>
        <w:t xml:space="preserve"> </w:t>
      </w:r>
      <w:proofErr w:type="spellStart"/>
      <w:r w:rsidRPr="00895DD5">
        <w:rPr>
          <w:rFonts w:ascii="Times New Roman" w:hAnsi="Times New Roman"/>
          <w:b/>
          <w:sz w:val="24"/>
        </w:rPr>
        <w:t>nuosavo</w:t>
      </w:r>
      <w:proofErr w:type="spellEnd"/>
      <w:r w:rsidRPr="00895DD5">
        <w:rPr>
          <w:rFonts w:ascii="Times New Roman" w:hAnsi="Times New Roman"/>
          <w:b/>
          <w:sz w:val="24"/>
        </w:rPr>
        <w:t xml:space="preserve"> </w:t>
      </w:r>
      <w:proofErr w:type="spellStart"/>
      <w:r w:rsidRPr="00895DD5">
        <w:rPr>
          <w:rFonts w:ascii="Times New Roman" w:hAnsi="Times New Roman"/>
          <w:b/>
          <w:sz w:val="24"/>
        </w:rPr>
        <w:t>kapitalo</w:t>
      </w:r>
      <w:proofErr w:type="spellEnd"/>
      <w:r w:rsidRPr="00895DD5">
        <w:rPr>
          <w:rFonts w:ascii="Times New Roman" w:hAnsi="Times New Roman"/>
          <w:b/>
          <w:sz w:val="24"/>
        </w:rPr>
        <w:t xml:space="preserve"> </w:t>
      </w:r>
      <w:proofErr w:type="spellStart"/>
      <w:r w:rsidRPr="00895DD5">
        <w:rPr>
          <w:rFonts w:ascii="Times New Roman" w:hAnsi="Times New Roman"/>
          <w:b/>
          <w:sz w:val="24"/>
        </w:rPr>
        <w:t>kain</w:t>
      </w:r>
      <w:r>
        <w:rPr>
          <w:rFonts w:ascii="Times New Roman" w:hAnsi="Times New Roman"/>
          <w:b/>
          <w:sz w:val="24"/>
        </w:rPr>
        <w:t>a</w:t>
      </w:r>
      <w:proofErr w:type="spellEnd"/>
    </w:p>
    <w:p w14:paraId="667EB1F6" w14:textId="77777777" w:rsidR="0080185F" w:rsidRDefault="0080185F" w:rsidP="00574303">
      <w:pPr>
        <w:jc w:val="center"/>
        <w:rPr>
          <w:rFonts w:ascii="Times New Roman" w:hAnsi="Times New Roman"/>
          <w:b/>
          <w:sz w:val="24"/>
          <w:lang w:val="lt-LT"/>
        </w:rPr>
      </w:pPr>
    </w:p>
    <w:p w14:paraId="5A2C6533" w14:textId="6766A93F" w:rsidR="00895DD5" w:rsidRPr="003B07B8" w:rsidRDefault="00895DD5" w:rsidP="00895DD5">
      <w:pPr>
        <w:jc w:val="both"/>
        <w:rPr>
          <w:rFonts w:ascii="Times New Roman" w:hAnsi="Times New Roman"/>
          <w:bCs/>
          <w:sz w:val="24"/>
          <w:lang w:val="lt-LT"/>
        </w:rPr>
      </w:pPr>
      <w:r w:rsidRPr="00574303">
        <w:rPr>
          <w:rFonts w:ascii="Times New Roman" w:hAnsi="Times New Roman"/>
          <w:bCs/>
          <w:sz w:val="24"/>
          <w:lang w:val="lt-LT"/>
        </w:rPr>
        <w:t xml:space="preserve">Informacija apie </w:t>
      </w:r>
      <w:r w:rsidRPr="003B07B8">
        <w:rPr>
          <w:rFonts w:ascii="Times New Roman" w:hAnsi="Times New Roman"/>
          <w:bCs/>
          <w:sz w:val="24"/>
          <w:lang w:val="lt-LT"/>
        </w:rPr>
        <w:t>vidutinę metinė nuosavo kapitalo kainą, nustatytą 2019–2021 metų laikotarpiu (Lietuvos Respublikos Vyriausybės 2019 m. sausio 9 d. nutarimas Nr. 12)</w:t>
      </w:r>
    </w:p>
    <w:p w14:paraId="7433385B" w14:textId="77777777" w:rsidR="00895DD5" w:rsidRPr="00574303" w:rsidRDefault="00895DD5" w:rsidP="00895DD5">
      <w:pPr>
        <w:jc w:val="both"/>
        <w:rPr>
          <w:rFonts w:ascii="Times New Roman" w:hAnsi="Times New Roman"/>
          <w:bCs/>
          <w:sz w:val="24"/>
        </w:rPr>
      </w:pPr>
      <w:r w:rsidRPr="00574303">
        <w:rPr>
          <w:rFonts w:ascii="Times New Roman" w:hAnsi="Times New Roman"/>
          <w:bCs/>
          <w:sz w:val="24"/>
        </w:rPr>
        <w:t>(</w:t>
      </w:r>
      <w:proofErr w:type="spellStart"/>
      <w:r w:rsidRPr="00574303">
        <w:rPr>
          <w:rFonts w:ascii="Times New Roman" w:hAnsi="Times New Roman"/>
          <w:bCs/>
          <w:sz w:val="24"/>
        </w:rPr>
        <w:t>pasiekimas</w:t>
      </w:r>
      <w:proofErr w:type="spellEnd"/>
      <w:r w:rsidRPr="00574303">
        <w:rPr>
          <w:rFonts w:ascii="Times New Roman" w:hAnsi="Times New Roman"/>
          <w:bCs/>
          <w:sz w:val="24"/>
        </w:rPr>
        <w:t xml:space="preserve">/ </w:t>
      </w:r>
      <w:proofErr w:type="spellStart"/>
      <w:r w:rsidRPr="00574303">
        <w:rPr>
          <w:rFonts w:ascii="Times New Roman" w:hAnsi="Times New Roman"/>
          <w:bCs/>
          <w:sz w:val="24"/>
        </w:rPr>
        <w:t>nepasiekimas</w:t>
      </w:r>
      <w:proofErr w:type="spellEnd"/>
      <w:r w:rsidRPr="00574303">
        <w:rPr>
          <w:rFonts w:ascii="Times New Roman" w:hAnsi="Times New Roman"/>
          <w:bCs/>
          <w:sz w:val="24"/>
        </w:rPr>
        <w:t xml:space="preserve"> </w:t>
      </w:r>
      <w:proofErr w:type="spellStart"/>
      <w:r w:rsidRPr="00574303">
        <w:rPr>
          <w:rFonts w:ascii="Times New Roman" w:hAnsi="Times New Roman"/>
          <w:bCs/>
          <w:sz w:val="24"/>
        </w:rPr>
        <w:t>ir</w:t>
      </w:r>
      <w:proofErr w:type="spellEnd"/>
      <w:r w:rsidRPr="00574303">
        <w:rPr>
          <w:rFonts w:ascii="Times New Roman" w:hAnsi="Times New Roman"/>
          <w:bCs/>
          <w:sz w:val="24"/>
        </w:rPr>
        <w:t xml:space="preserve"> </w:t>
      </w:r>
      <w:proofErr w:type="spellStart"/>
      <w:r w:rsidRPr="00574303">
        <w:rPr>
          <w:rFonts w:ascii="Times New Roman" w:hAnsi="Times New Roman"/>
          <w:bCs/>
          <w:sz w:val="24"/>
        </w:rPr>
        <w:t>priežastys</w:t>
      </w:r>
      <w:proofErr w:type="spellEnd"/>
      <w:r w:rsidRPr="00574303">
        <w:rPr>
          <w:rFonts w:ascii="Times New Roman" w:hAnsi="Times New Roman"/>
          <w:bCs/>
          <w:sz w:val="24"/>
        </w:rPr>
        <w:t>)</w:t>
      </w:r>
    </w:p>
    <w:p w14:paraId="2B5F434C" w14:textId="77777777" w:rsidR="00574303" w:rsidRDefault="00574303" w:rsidP="00574303">
      <w:pPr>
        <w:jc w:val="both"/>
        <w:rPr>
          <w:rFonts w:ascii="Times New Roman" w:hAnsi="Times New Roman"/>
          <w:sz w:val="24"/>
          <w:lang w:val="lt-LT"/>
        </w:rPr>
      </w:pPr>
      <w:r>
        <w:rPr>
          <w:rFonts w:ascii="Times New Roman" w:hAnsi="Times New Roman"/>
          <w:sz w:val="24"/>
          <w:lang w:val="lt-LT"/>
        </w:rPr>
        <w:t>..............................................................................................................................................................................................................................................................................................................................................................................................................................</w:t>
      </w:r>
    </w:p>
    <w:p w14:paraId="166339CC" w14:textId="77777777" w:rsidR="005D0EB9" w:rsidRDefault="005D0EB9">
      <w:pPr>
        <w:jc w:val="both"/>
        <w:rPr>
          <w:rFonts w:ascii="Times New Roman" w:hAnsi="Times New Roman"/>
          <w:b/>
          <w:sz w:val="24"/>
          <w:lang w:val="lt-LT"/>
        </w:rPr>
      </w:pPr>
    </w:p>
    <w:p w14:paraId="03F89897" w14:textId="77777777" w:rsidR="00D35C43" w:rsidRDefault="00D35C43">
      <w:pPr>
        <w:jc w:val="both"/>
        <w:rPr>
          <w:rFonts w:ascii="Times New Roman" w:hAnsi="Times New Roman"/>
          <w:b/>
          <w:sz w:val="24"/>
          <w:lang w:val="lt-LT"/>
        </w:rPr>
      </w:pPr>
    </w:p>
    <w:p w14:paraId="442FA5FB" w14:textId="1CE79141" w:rsidR="005D0EB9" w:rsidRDefault="00574303">
      <w:pPr>
        <w:pStyle w:val="Heading1"/>
      </w:pPr>
      <w:r>
        <w:t>2</w:t>
      </w:r>
      <w:r w:rsidR="00532589">
        <w:t>6</w:t>
      </w:r>
      <w:r w:rsidR="005D0EB9">
        <w:t>. Informacija apie atsiskaitymus su valstyb</w:t>
      </w:r>
      <w:r w:rsidR="00963D88">
        <w:t>e</w:t>
      </w:r>
    </w:p>
    <w:p w14:paraId="4AB6C651" w14:textId="77777777" w:rsidR="005D0EB9" w:rsidRDefault="005D0EB9">
      <w:pPr>
        <w:jc w:val="both"/>
        <w:rPr>
          <w:rFonts w:ascii="Times New Roman" w:hAnsi="Times New Roman"/>
          <w:sz w:val="24"/>
          <w:lang w:val="lt-LT"/>
        </w:rPr>
      </w:pPr>
    </w:p>
    <w:p w14:paraId="60E2F90D" w14:textId="77777777" w:rsidR="005D0EB9" w:rsidRPr="0080185F" w:rsidRDefault="005D0EB9">
      <w:pPr>
        <w:jc w:val="both"/>
        <w:rPr>
          <w:rFonts w:ascii="Times New Roman" w:hAnsi="Times New Roman"/>
          <w:sz w:val="24"/>
          <w:szCs w:val="24"/>
          <w:u w:val="single"/>
          <w:lang w:val="lt-LT"/>
        </w:rPr>
      </w:pPr>
      <w:r w:rsidRPr="0080185F">
        <w:rPr>
          <w:rFonts w:ascii="Times New Roman" w:hAnsi="Times New Roman"/>
          <w:sz w:val="24"/>
          <w:szCs w:val="24"/>
          <w:u w:val="single"/>
          <w:lang w:val="lt-LT"/>
        </w:rPr>
        <w:t xml:space="preserve">Pridėti </w:t>
      </w:r>
      <w:r w:rsidR="00963D88" w:rsidRPr="0080185F">
        <w:rPr>
          <w:rFonts w:ascii="Times New Roman" w:hAnsi="Times New Roman"/>
          <w:sz w:val="24"/>
          <w:szCs w:val="24"/>
          <w:u w:val="single"/>
          <w:lang w:val="lt-LT"/>
        </w:rPr>
        <w:t xml:space="preserve">teritorinės valstybinės mokesčių inspekcijos, valstybinio socialinio draudimo fondo valdybos teritorinio skyriaus, teritorinės muitinės, LR Finansų ministerijos, LR Vidaus reikalų ministerijos, LR Socialinės apsaugos ir darbo ministerijos, viešosios įstaigos Centrinės projektų valdymo agentūros, Nacionalinės mokėjimo agentūros prie Žemės ūkio ministerijos </w:t>
      </w:r>
      <w:r w:rsidRPr="0080185F">
        <w:rPr>
          <w:rFonts w:ascii="Times New Roman" w:hAnsi="Times New Roman"/>
          <w:sz w:val="24"/>
          <w:szCs w:val="24"/>
          <w:u w:val="single"/>
          <w:lang w:val="lt-LT"/>
        </w:rPr>
        <w:t xml:space="preserve">pažymas apie </w:t>
      </w:r>
      <w:r w:rsidR="00963D88" w:rsidRPr="0080185F">
        <w:rPr>
          <w:rFonts w:ascii="Times New Roman" w:hAnsi="Times New Roman"/>
          <w:sz w:val="24"/>
          <w:szCs w:val="24"/>
          <w:u w:val="single"/>
          <w:lang w:val="lt-LT"/>
        </w:rPr>
        <w:t>skolas valstybei</w:t>
      </w:r>
      <w:r w:rsidRPr="0080185F">
        <w:rPr>
          <w:rFonts w:ascii="Times New Roman" w:hAnsi="Times New Roman"/>
          <w:sz w:val="24"/>
          <w:szCs w:val="24"/>
          <w:u w:val="single"/>
          <w:lang w:val="lt-LT"/>
        </w:rPr>
        <w:t xml:space="preserve"> ir kitas įmokas (įskaitant baudas ir delspinigius</w:t>
      </w:r>
      <w:r w:rsidR="00963D88" w:rsidRPr="0080185F">
        <w:rPr>
          <w:rFonts w:ascii="Times New Roman" w:hAnsi="Times New Roman"/>
          <w:sz w:val="24"/>
          <w:szCs w:val="24"/>
          <w:u w:val="single"/>
          <w:lang w:val="lt-LT"/>
        </w:rPr>
        <w:t>)</w:t>
      </w:r>
    </w:p>
    <w:p w14:paraId="0E089526" w14:textId="327C2287" w:rsidR="005D0EB9" w:rsidRDefault="005D0EB9">
      <w:pPr>
        <w:jc w:val="both"/>
        <w:rPr>
          <w:rFonts w:ascii="Times New Roman" w:hAnsi="Times New Roman"/>
          <w:b/>
          <w:sz w:val="24"/>
          <w:lang w:val="lt-LT"/>
        </w:rPr>
      </w:pPr>
    </w:p>
    <w:p w14:paraId="5F45587A" w14:textId="02602C72" w:rsidR="00973256" w:rsidRDefault="00973256">
      <w:pPr>
        <w:jc w:val="both"/>
        <w:rPr>
          <w:rFonts w:ascii="Times New Roman" w:hAnsi="Times New Roman"/>
          <w:b/>
          <w:sz w:val="24"/>
          <w:lang w:val="lt-LT"/>
        </w:rPr>
      </w:pPr>
    </w:p>
    <w:p w14:paraId="3E95C903" w14:textId="77777777" w:rsidR="00973256" w:rsidRDefault="00973256">
      <w:pPr>
        <w:jc w:val="both"/>
        <w:rPr>
          <w:rFonts w:ascii="Times New Roman" w:hAnsi="Times New Roman"/>
          <w:b/>
          <w:sz w:val="24"/>
          <w:lang w:val="lt-LT"/>
        </w:rPr>
      </w:pPr>
    </w:p>
    <w:p w14:paraId="7A4E994F" w14:textId="7ABC3B75" w:rsidR="005D0EB9" w:rsidRDefault="00574303">
      <w:pPr>
        <w:jc w:val="center"/>
        <w:rPr>
          <w:rFonts w:ascii="Times New Roman" w:hAnsi="Times New Roman"/>
          <w:b/>
          <w:sz w:val="24"/>
          <w:lang w:val="lt-LT"/>
        </w:rPr>
      </w:pPr>
      <w:r>
        <w:rPr>
          <w:rFonts w:ascii="Times New Roman" w:hAnsi="Times New Roman"/>
          <w:b/>
          <w:sz w:val="24"/>
          <w:lang w:val="lt-LT"/>
        </w:rPr>
        <w:t>2</w:t>
      </w:r>
      <w:r w:rsidR="00532589">
        <w:rPr>
          <w:rFonts w:ascii="Times New Roman" w:hAnsi="Times New Roman"/>
          <w:b/>
          <w:sz w:val="24"/>
          <w:lang w:val="lt-LT"/>
        </w:rPr>
        <w:t>7</w:t>
      </w:r>
      <w:r w:rsidR="005D0EB9">
        <w:rPr>
          <w:rFonts w:ascii="Times New Roman" w:hAnsi="Times New Roman"/>
          <w:b/>
          <w:sz w:val="24"/>
          <w:lang w:val="lt-LT"/>
        </w:rPr>
        <w:t>. Informacija apie įmonės naudojamą žemę</w:t>
      </w:r>
    </w:p>
    <w:p w14:paraId="345C68FB" w14:textId="77777777" w:rsidR="005D0EB9" w:rsidRDefault="005D0EB9">
      <w:pPr>
        <w:jc w:val="center"/>
        <w:rPr>
          <w:rFonts w:ascii="Times New Roman" w:hAnsi="Times New Roman"/>
          <w:sz w:val="24"/>
          <w:lang w:val="lt-LT"/>
        </w:rPr>
      </w:pPr>
    </w:p>
    <w:p w14:paraId="583433A2" w14:textId="77777777" w:rsidR="005D0EB9" w:rsidRDefault="005D0EB9">
      <w:pPr>
        <w:jc w:val="center"/>
        <w:rPr>
          <w:rFonts w:ascii="Times New Roman" w:hAnsi="Times New Roman"/>
          <w:sz w:val="24"/>
          <w:lang w:val="lt-LT"/>
        </w:rPr>
      </w:pP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653"/>
        <w:gridCol w:w="3031"/>
      </w:tblGrid>
      <w:tr w:rsidR="005D0EB9" w14:paraId="2C974C83" w14:textId="77777777" w:rsidTr="007A49B4">
        <w:tc>
          <w:tcPr>
            <w:tcW w:w="2842" w:type="dxa"/>
          </w:tcPr>
          <w:p w14:paraId="65ADAE82" w14:textId="77777777" w:rsidR="005D0EB9" w:rsidRDefault="005D0EB9">
            <w:pPr>
              <w:jc w:val="center"/>
              <w:rPr>
                <w:rFonts w:ascii="Times New Roman" w:hAnsi="Times New Roman"/>
                <w:sz w:val="24"/>
                <w:lang w:val="lt-LT"/>
              </w:rPr>
            </w:pPr>
            <w:r>
              <w:rPr>
                <w:rFonts w:ascii="Times New Roman" w:hAnsi="Times New Roman"/>
                <w:sz w:val="24"/>
                <w:lang w:val="lt-LT"/>
              </w:rPr>
              <w:t>Adresas</w:t>
            </w:r>
          </w:p>
        </w:tc>
        <w:tc>
          <w:tcPr>
            <w:tcW w:w="2653" w:type="dxa"/>
          </w:tcPr>
          <w:p w14:paraId="530C9734" w14:textId="77777777" w:rsidR="005D0EB9" w:rsidRDefault="005D0EB9">
            <w:pPr>
              <w:jc w:val="center"/>
              <w:rPr>
                <w:rFonts w:ascii="Times New Roman" w:hAnsi="Times New Roman"/>
                <w:sz w:val="24"/>
                <w:lang w:val="lt-LT"/>
              </w:rPr>
            </w:pPr>
            <w:r>
              <w:rPr>
                <w:rFonts w:ascii="Times New Roman" w:hAnsi="Times New Roman"/>
                <w:sz w:val="24"/>
                <w:lang w:val="lt-LT"/>
              </w:rPr>
              <w:t>Žemės sklypo plotas</w:t>
            </w:r>
          </w:p>
        </w:tc>
        <w:tc>
          <w:tcPr>
            <w:tcW w:w="3031" w:type="dxa"/>
          </w:tcPr>
          <w:p w14:paraId="251187E6" w14:textId="77777777" w:rsidR="005D0EB9" w:rsidRDefault="005D0EB9">
            <w:pPr>
              <w:jc w:val="center"/>
              <w:rPr>
                <w:rFonts w:ascii="Times New Roman" w:hAnsi="Times New Roman"/>
                <w:sz w:val="24"/>
                <w:lang w:val="lt-LT"/>
              </w:rPr>
            </w:pPr>
            <w:r>
              <w:rPr>
                <w:rFonts w:ascii="Times New Roman" w:hAnsi="Times New Roman"/>
                <w:sz w:val="24"/>
                <w:lang w:val="lt-LT"/>
              </w:rPr>
              <w:t>Žemės naudojimo pagrindas</w:t>
            </w:r>
          </w:p>
        </w:tc>
      </w:tr>
      <w:tr w:rsidR="005D0EB9" w14:paraId="280105EE" w14:textId="77777777" w:rsidTr="007A49B4">
        <w:tc>
          <w:tcPr>
            <w:tcW w:w="2842" w:type="dxa"/>
          </w:tcPr>
          <w:p w14:paraId="435EFBC8" w14:textId="77777777" w:rsidR="005D0EB9" w:rsidRDefault="005D0EB9">
            <w:pPr>
              <w:jc w:val="both"/>
              <w:rPr>
                <w:rFonts w:ascii="Times New Roman" w:hAnsi="Times New Roman"/>
                <w:sz w:val="24"/>
                <w:u w:val="single"/>
                <w:lang w:val="lt-LT"/>
              </w:rPr>
            </w:pPr>
          </w:p>
        </w:tc>
        <w:tc>
          <w:tcPr>
            <w:tcW w:w="2653" w:type="dxa"/>
          </w:tcPr>
          <w:p w14:paraId="2DEDF85B" w14:textId="77777777" w:rsidR="005D0EB9" w:rsidRDefault="005D0EB9">
            <w:pPr>
              <w:jc w:val="both"/>
              <w:rPr>
                <w:rFonts w:ascii="Times New Roman" w:hAnsi="Times New Roman"/>
                <w:sz w:val="24"/>
                <w:u w:val="single"/>
                <w:lang w:val="lt-LT"/>
              </w:rPr>
            </w:pPr>
          </w:p>
        </w:tc>
        <w:tc>
          <w:tcPr>
            <w:tcW w:w="3031" w:type="dxa"/>
          </w:tcPr>
          <w:p w14:paraId="1D5D8697" w14:textId="77777777" w:rsidR="005D0EB9" w:rsidRDefault="005D0EB9">
            <w:pPr>
              <w:jc w:val="both"/>
              <w:rPr>
                <w:rFonts w:ascii="Times New Roman" w:hAnsi="Times New Roman"/>
                <w:sz w:val="24"/>
                <w:u w:val="single"/>
                <w:lang w:val="lt-LT"/>
              </w:rPr>
            </w:pPr>
          </w:p>
        </w:tc>
      </w:tr>
      <w:tr w:rsidR="005D0EB9" w14:paraId="5C5FCACE" w14:textId="77777777" w:rsidTr="007A49B4">
        <w:tc>
          <w:tcPr>
            <w:tcW w:w="2842" w:type="dxa"/>
          </w:tcPr>
          <w:p w14:paraId="4A4D4258" w14:textId="77777777" w:rsidR="005D0EB9" w:rsidRDefault="005D0EB9">
            <w:pPr>
              <w:jc w:val="both"/>
              <w:rPr>
                <w:rFonts w:ascii="Times New Roman" w:hAnsi="Times New Roman"/>
                <w:sz w:val="24"/>
                <w:u w:val="single"/>
                <w:lang w:val="lt-LT"/>
              </w:rPr>
            </w:pPr>
          </w:p>
        </w:tc>
        <w:tc>
          <w:tcPr>
            <w:tcW w:w="2653" w:type="dxa"/>
          </w:tcPr>
          <w:p w14:paraId="10F6FD5E" w14:textId="77777777" w:rsidR="005D0EB9" w:rsidRDefault="005D0EB9">
            <w:pPr>
              <w:jc w:val="both"/>
              <w:rPr>
                <w:rFonts w:ascii="Times New Roman" w:hAnsi="Times New Roman"/>
                <w:sz w:val="24"/>
                <w:u w:val="single"/>
                <w:lang w:val="lt-LT"/>
              </w:rPr>
            </w:pPr>
          </w:p>
        </w:tc>
        <w:tc>
          <w:tcPr>
            <w:tcW w:w="3031" w:type="dxa"/>
          </w:tcPr>
          <w:p w14:paraId="6E62B8FE" w14:textId="77777777" w:rsidR="005D0EB9" w:rsidRDefault="005D0EB9">
            <w:pPr>
              <w:jc w:val="both"/>
              <w:rPr>
                <w:rFonts w:ascii="Times New Roman" w:hAnsi="Times New Roman"/>
                <w:sz w:val="24"/>
                <w:u w:val="single"/>
                <w:lang w:val="lt-LT"/>
              </w:rPr>
            </w:pPr>
          </w:p>
        </w:tc>
      </w:tr>
      <w:tr w:rsidR="00127420" w14:paraId="1FE95A75" w14:textId="77777777" w:rsidTr="007A49B4">
        <w:tc>
          <w:tcPr>
            <w:tcW w:w="2842" w:type="dxa"/>
          </w:tcPr>
          <w:p w14:paraId="61F41547" w14:textId="77777777" w:rsidR="00127420" w:rsidRDefault="00127420">
            <w:pPr>
              <w:jc w:val="both"/>
              <w:rPr>
                <w:rFonts w:ascii="Times New Roman" w:hAnsi="Times New Roman"/>
                <w:sz w:val="24"/>
                <w:u w:val="single"/>
                <w:lang w:val="lt-LT"/>
              </w:rPr>
            </w:pPr>
          </w:p>
        </w:tc>
        <w:tc>
          <w:tcPr>
            <w:tcW w:w="2653" w:type="dxa"/>
          </w:tcPr>
          <w:p w14:paraId="6BE139D4" w14:textId="77777777" w:rsidR="00127420" w:rsidRDefault="00127420">
            <w:pPr>
              <w:jc w:val="both"/>
              <w:rPr>
                <w:rFonts w:ascii="Times New Roman" w:hAnsi="Times New Roman"/>
                <w:sz w:val="24"/>
                <w:u w:val="single"/>
                <w:lang w:val="lt-LT"/>
              </w:rPr>
            </w:pPr>
          </w:p>
        </w:tc>
        <w:tc>
          <w:tcPr>
            <w:tcW w:w="3031" w:type="dxa"/>
          </w:tcPr>
          <w:p w14:paraId="3A746F94" w14:textId="77777777" w:rsidR="00127420" w:rsidRDefault="00127420">
            <w:pPr>
              <w:jc w:val="both"/>
              <w:rPr>
                <w:rFonts w:ascii="Times New Roman" w:hAnsi="Times New Roman"/>
                <w:sz w:val="24"/>
                <w:u w:val="single"/>
                <w:lang w:val="lt-LT"/>
              </w:rPr>
            </w:pPr>
          </w:p>
        </w:tc>
      </w:tr>
      <w:tr w:rsidR="005D0EB9" w14:paraId="05AA6B0D" w14:textId="77777777" w:rsidTr="007A49B4">
        <w:tc>
          <w:tcPr>
            <w:tcW w:w="2842" w:type="dxa"/>
          </w:tcPr>
          <w:p w14:paraId="2681E46E" w14:textId="77777777" w:rsidR="005D0EB9" w:rsidRDefault="005D0EB9">
            <w:pPr>
              <w:jc w:val="right"/>
              <w:rPr>
                <w:rFonts w:ascii="Times New Roman" w:hAnsi="Times New Roman"/>
                <w:sz w:val="24"/>
                <w:u w:val="single"/>
                <w:lang w:val="lt-LT"/>
              </w:rPr>
            </w:pPr>
            <w:r>
              <w:rPr>
                <w:rFonts w:ascii="Times New Roman" w:hAnsi="Times New Roman"/>
                <w:sz w:val="24"/>
                <w:u w:val="single"/>
                <w:lang w:val="lt-LT"/>
              </w:rPr>
              <w:t>Plotas iš viso:</w:t>
            </w:r>
          </w:p>
        </w:tc>
        <w:tc>
          <w:tcPr>
            <w:tcW w:w="2653" w:type="dxa"/>
          </w:tcPr>
          <w:p w14:paraId="602524DA" w14:textId="77777777" w:rsidR="005D0EB9" w:rsidRDefault="005D0EB9">
            <w:pPr>
              <w:jc w:val="both"/>
              <w:rPr>
                <w:rFonts w:ascii="Times New Roman" w:hAnsi="Times New Roman"/>
                <w:sz w:val="24"/>
                <w:u w:val="single"/>
                <w:lang w:val="lt-LT"/>
              </w:rPr>
            </w:pPr>
          </w:p>
        </w:tc>
        <w:tc>
          <w:tcPr>
            <w:tcW w:w="3031" w:type="dxa"/>
          </w:tcPr>
          <w:p w14:paraId="0C03B7AF" w14:textId="77777777" w:rsidR="005D0EB9" w:rsidRDefault="005D0EB9">
            <w:pPr>
              <w:rPr>
                <w:rFonts w:ascii="Times New Roman" w:hAnsi="Times New Roman"/>
                <w:sz w:val="24"/>
                <w:highlight w:val="yellow"/>
                <w:lang w:val="lt-LT"/>
              </w:rPr>
            </w:pPr>
            <w:r>
              <w:rPr>
                <w:rFonts w:ascii="Times New Roman" w:hAnsi="Times New Roman"/>
                <w:sz w:val="24"/>
                <w:highlight w:val="yellow"/>
                <w:lang w:val="lt-LT"/>
              </w:rPr>
              <w:t xml:space="preserve">                                              </w:t>
            </w:r>
          </w:p>
        </w:tc>
      </w:tr>
    </w:tbl>
    <w:p w14:paraId="75D98738" w14:textId="77777777" w:rsidR="005D0EB9" w:rsidRDefault="005D0EB9">
      <w:pPr>
        <w:jc w:val="both"/>
        <w:rPr>
          <w:rFonts w:ascii="Times New Roman" w:hAnsi="Times New Roman"/>
          <w:sz w:val="24"/>
          <w:u w:val="single"/>
          <w:lang w:val="lt-LT"/>
        </w:rPr>
      </w:pPr>
    </w:p>
    <w:p w14:paraId="352563B5" w14:textId="77777777" w:rsidR="00516E16" w:rsidRDefault="005D0EB9">
      <w:pPr>
        <w:jc w:val="both"/>
        <w:rPr>
          <w:rFonts w:ascii="Times New Roman" w:hAnsi="Times New Roman"/>
          <w:sz w:val="24"/>
          <w:u w:val="single"/>
          <w:lang w:val="lt-LT"/>
        </w:rPr>
      </w:pPr>
      <w:r>
        <w:rPr>
          <w:rFonts w:ascii="Times New Roman" w:hAnsi="Times New Roman"/>
          <w:sz w:val="24"/>
          <w:u w:val="single"/>
          <w:lang w:val="lt-LT"/>
        </w:rPr>
        <w:t>Pridėti žemės sklypų plan</w:t>
      </w:r>
      <w:r w:rsidR="00E83329">
        <w:rPr>
          <w:rFonts w:ascii="Times New Roman" w:hAnsi="Times New Roman"/>
          <w:sz w:val="24"/>
          <w:u w:val="single"/>
          <w:lang w:val="lt-LT"/>
        </w:rPr>
        <w:t>ų</w:t>
      </w:r>
      <w:r>
        <w:rPr>
          <w:rFonts w:ascii="Times New Roman" w:hAnsi="Times New Roman"/>
          <w:sz w:val="24"/>
          <w:u w:val="single"/>
          <w:lang w:val="lt-LT"/>
        </w:rPr>
        <w:t xml:space="preserve"> ar kit</w:t>
      </w:r>
      <w:r w:rsidR="00E83329">
        <w:rPr>
          <w:rFonts w:ascii="Times New Roman" w:hAnsi="Times New Roman"/>
          <w:sz w:val="24"/>
          <w:u w:val="single"/>
          <w:lang w:val="lt-LT"/>
        </w:rPr>
        <w:t>ų</w:t>
      </w:r>
      <w:r>
        <w:rPr>
          <w:rFonts w:ascii="Times New Roman" w:hAnsi="Times New Roman"/>
          <w:sz w:val="24"/>
          <w:u w:val="single"/>
          <w:lang w:val="lt-LT"/>
        </w:rPr>
        <w:t xml:space="preserve"> su žemės naudojimu susijusi</w:t>
      </w:r>
      <w:r w:rsidR="00E83329">
        <w:rPr>
          <w:rFonts w:ascii="Times New Roman" w:hAnsi="Times New Roman"/>
          <w:sz w:val="24"/>
          <w:u w:val="single"/>
          <w:lang w:val="lt-LT"/>
        </w:rPr>
        <w:t>ų</w:t>
      </w:r>
      <w:r>
        <w:rPr>
          <w:rFonts w:ascii="Times New Roman" w:hAnsi="Times New Roman"/>
          <w:sz w:val="24"/>
          <w:u w:val="single"/>
          <w:lang w:val="lt-LT"/>
        </w:rPr>
        <w:t xml:space="preserve"> dokument</w:t>
      </w:r>
      <w:r w:rsidR="00E83329">
        <w:rPr>
          <w:rFonts w:ascii="Times New Roman" w:hAnsi="Times New Roman"/>
          <w:sz w:val="24"/>
          <w:u w:val="single"/>
          <w:lang w:val="lt-LT"/>
        </w:rPr>
        <w:t>ų</w:t>
      </w:r>
      <w:r>
        <w:rPr>
          <w:rFonts w:ascii="Times New Roman" w:hAnsi="Times New Roman"/>
          <w:sz w:val="24"/>
          <w:u w:val="single"/>
          <w:lang w:val="lt-LT"/>
        </w:rPr>
        <w:t xml:space="preserve"> kopijas</w:t>
      </w:r>
      <w:r w:rsidR="00E83329">
        <w:rPr>
          <w:rFonts w:ascii="Times New Roman" w:hAnsi="Times New Roman"/>
          <w:sz w:val="24"/>
          <w:u w:val="single"/>
          <w:lang w:val="lt-LT"/>
        </w:rPr>
        <w:t xml:space="preserve"> </w:t>
      </w:r>
    </w:p>
    <w:p w14:paraId="766EF409" w14:textId="77777777" w:rsidR="005D0EB9" w:rsidRDefault="005D0EB9">
      <w:pPr>
        <w:jc w:val="both"/>
        <w:rPr>
          <w:rFonts w:ascii="Times New Roman" w:hAnsi="Times New Roman"/>
          <w:sz w:val="24"/>
          <w:lang w:val="lt-LT"/>
        </w:rPr>
      </w:pPr>
    </w:p>
    <w:p w14:paraId="17054EE2" w14:textId="77777777" w:rsidR="00973256" w:rsidRDefault="00973256">
      <w:pPr>
        <w:jc w:val="center"/>
        <w:rPr>
          <w:rFonts w:ascii="Times New Roman" w:hAnsi="Times New Roman"/>
          <w:b/>
          <w:sz w:val="24"/>
          <w:lang w:val="lt-LT"/>
        </w:rPr>
      </w:pPr>
    </w:p>
    <w:p w14:paraId="049EB331" w14:textId="134D4964" w:rsidR="005D0EB9" w:rsidRDefault="00574303">
      <w:pPr>
        <w:jc w:val="center"/>
        <w:rPr>
          <w:rFonts w:ascii="Times New Roman" w:hAnsi="Times New Roman"/>
          <w:b/>
          <w:sz w:val="24"/>
          <w:lang w:val="lt-LT"/>
        </w:rPr>
      </w:pPr>
      <w:r>
        <w:rPr>
          <w:rFonts w:ascii="Times New Roman" w:hAnsi="Times New Roman"/>
          <w:b/>
          <w:sz w:val="24"/>
          <w:lang w:val="lt-LT"/>
        </w:rPr>
        <w:t>2</w:t>
      </w:r>
      <w:r w:rsidR="00532589">
        <w:rPr>
          <w:rFonts w:ascii="Times New Roman" w:hAnsi="Times New Roman"/>
          <w:b/>
          <w:sz w:val="24"/>
          <w:lang w:val="lt-LT"/>
        </w:rPr>
        <w:t>8</w:t>
      </w:r>
      <w:r w:rsidR="005D0EB9">
        <w:rPr>
          <w:rFonts w:ascii="Times New Roman" w:hAnsi="Times New Roman"/>
          <w:b/>
          <w:sz w:val="24"/>
          <w:lang w:val="lt-LT"/>
        </w:rPr>
        <w:t>. Įmonės išnuomotas turtas</w:t>
      </w:r>
    </w:p>
    <w:p w14:paraId="574D17E5" w14:textId="77777777" w:rsidR="005D0EB9" w:rsidRDefault="005D0EB9">
      <w:pPr>
        <w:jc w:val="center"/>
        <w:rPr>
          <w:rFonts w:ascii="Times New Roman" w:hAnsi="Times New Roman"/>
          <w:b/>
          <w:sz w:val="24"/>
          <w:lang w:val="lt-LT"/>
        </w:rPr>
      </w:pPr>
    </w:p>
    <w:p w14:paraId="439A95C4" w14:textId="77777777" w:rsidR="005D0EB9" w:rsidRDefault="005D0EB9">
      <w:pPr>
        <w:jc w:val="center"/>
        <w:rPr>
          <w:rFonts w:ascii="Times New Roman" w:hAnsi="Times New Roman"/>
          <w:sz w:val="24"/>
          <w:lang w:val="lt-LT"/>
        </w:rPr>
      </w:pPr>
      <w:r>
        <w:rPr>
          <w:rFonts w:ascii="Times New Roman" w:hAnsi="Times New Roman"/>
          <w:sz w:val="24"/>
          <w:lang w:val="lt-LT"/>
        </w:rPr>
        <w:t>(patalpos ir kitas turtas)</w:t>
      </w:r>
    </w:p>
    <w:p w14:paraId="1C70576C" w14:textId="77777777" w:rsidR="005D0EB9" w:rsidRDefault="005D0EB9">
      <w:pPr>
        <w:jc w:val="center"/>
        <w:rPr>
          <w:rFonts w:ascii="Times New Roman" w:hAnsi="Times New Roman"/>
          <w:sz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418"/>
        <w:gridCol w:w="1559"/>
        <w:gridCol w:w="2835"/>
      </w:tblGrid>
      <w:tr w:rsidR="005D0EB9" w14:paraId="4C011F68" w14:textId="77777777" w:rsidTr="00127420">
        <w:trPr>
          <w:cantSplit/>
        </w:trPr>
        <w:tc>
          <w:tcPr>
            <w:tcW w:w="2376" w:type="dxa"/>
          </w:tcPr>
          <w:p w14:paraId="1CD68E32" w14:textId="77777777" w:rsidR="005D0EB9" w:rsidRDefault="005D0EB9">
            <w:pPr>
              <w:jc w:val="center"/>
              <w:rPr>
                <w:rFonts w:ascii="Times New Roman" w:hAnsi="Times New Roman"/>
                <w:sz w:val="24"/>
                <w:lang w:val="lt-LT"/>
              </w:rPr>
            </w:pPr>
            <w:r>
              <w:rPr>
                <w:rFonts w:ascii="Times New Roman" w:hAnsi="Times New Roman"/>
                <w:sz w:val="24"/>
                <w:lang w:val="lt-LT"/>
              </w:rPr>
              <w:t>Nuomininkas</w:t>
            </w:r>
          </w:p>
        </w:tc>
        <w:tc>
          <w:tcPr>
            <w:tcW w:w="1418" w:type="dxa"/>
          </w:tcPr>
          <w:p w14:paraId="6E19E456" w14:textId="77777777" w:rsidR="005D0EB9" w:rsidRDefault="005D0EB9">
            <w:pPr>
              <w:jc w:val="center"/>
              <w:rPr>
                <w:rFonts w:ascii="Times New Roman" w:hAnsi="Times New Roman"/>
                <w:sz w:val="24"/>
                <w:lang w:val="lt-LT"/>
              </w:rPr>
            </w:pPr>
            <w:r>
              <w:rPr>
                <w:rFonts w:ascii="Times New Roman" w:hAnsi="Times New Roman"/>
                <w:sz w:val="24"/>
                <w:lang w:val="lt-LT"/>
              </w:rPr>
              <w:t>Sutarties objektas</w:t>
            </w:r>
          </w:p>
        </w:tc>
        <w:tc>
          <w:tcPr>
            <w:tcW w:w="1559" w:type="dxa"/>
          </w:tcPr>
          <w:p w14:paraId="72599EB7" w14:textId="77777777" w:rsidR="005D0EB9" w:rsidRDefault="005D0EB9">
            <w:pPr>
              <w:jc w:val="center"/>
              <w:rPr>
                <w:rFonts w:ascii="Times New Roman" w:hAnsi="Times New Roman"/>
                <w:sz w:val="24"/>
                <w:lang w:val="lt-LT"/>
              </w:rPr>
            </w:pPr>
            <w:r>
              <w:rPr>
                <w:rFonts w:ascii="Times New Roman" w:hAnsi="Times New Roman"/>
                <w:sz w:val="24"/>
                <w:lang w:val="lt-LT"/>
              </w:rPr>
              <w:t>Sutarties sudarymo data</w:t>
            </w:r>
          </w:p>
        </w:tc>
        <w:tc>
          <w:tcPr>
            <w:tcW w:w="2835" w:type="dxa"/>
          </w:tcPr>
          <w:p w14:paraId="732ACCD6" w14:textId="77777777" w:rsidR="005D0EB9" w:rsidRDefault="005D0EB9">
            <w:pPr>
              <w:jc w:val="center"/>
              <w:rPr>
                <w:rFonts w:ascii="Times New Roman" w:hAnsi="Times New Roman"/>
                <w:sz w:val="24"/>
                <w:lang w:val="lt-LT"/>
              </w:rPr>
            </w:pPr>
            <w:r>
              <w:rPr>
                <w:rFonts w:ascii="Times New Roman" w:hAnsi="Times New Roman"/>
                <w:sz w:val="24"/>
                <w:lang w:val="lt-LT"/>
              </w:rPr>
              <w:t>Sutarties terminas</w:t>
            </w:r>
          </w:p>
        </w:tc>
      </w:tr>
      <w:tr w:rsidR="005D0EB9" w14:paraId="6DCF5990" w14:textId="77777777" w:rsidTr="00127420">
        <w:trPr>
          <w:cantSplit/>
        </w:trPr>
        <w:tc>
          <w:tcPr>
            <w:tcW w:w="2376" w:type="dxa"/>
          </w:tcPr>
          <w:p w14:paraId="621EC7C0" w14:textId="77777777" w:rsidR="005D0EB9" w:rsidRDefault="005D0EB9">
            <w:pPr>
              <w:jc w:val="center"/>
              <w:rPr>
                <w:rFonts w:ascii="Times New Roman" w:hAnsi="Times New Roman"/>
                <w:sz w:val="24"/>
                <w:lang w:val="lt-LT"/>
              </w:rPr>
            </w:pPr>
          </w:p>
        </w:tc>
        <w:tc>
          <w:tcPr>
            <w:tcW w:w="1418" w:type="dxa"/>
          </w:tcPr>
          <w:p w14:paraId="51E1EAF7" w14:textId="77777777" w:rsidR="005D0EB9" w:rsidRDefault="005D0EB9">
            <w:pPr>
              <w:jc w:val="center"/>
              <w:rPr>
                <w:rFonts w:ascii="Times New Roman" w:hAnsi="Times New Roman"/>
                <w:sz w:val="24"/>
                <w:lang w:val="lt-LT"/>
              </w:rPr>
            </w:pPr>
          </w:p>
        </w:tc>
        <w:tc>
          <w:tcPr>
            <w:tcW w:w="1559" w:type="dxa"/>
          </w:tcPr>
          <w:p w14:paraId="62FFD3E1" w14:textId="77777777" w:rsidR="005D0EB9" w:rsidRDefault="005D0EB9">
            <w:pPr>
              <w:jc w:val="center"/>
              <w:rPr>
                <w:rFonts w:ascii="Times New Roman" w:hAnsi="Times New Roman"/>
                <w:sz w:val="24"/>
                <w:lang w:val="lt-LT"/>
              </w:rPr>
            </w:pPr>
          </w:p>
        </w:tc>
        <w:tc>
          <w:tcPr>
            <w:tcW w:w="2835" w:type="dxa"/>
          </w:tcPr>
          <w:p w14:paraId="0B7049E4" w14:textId="77777777" w:rsidR="005D0EB9" w:rsidRDefault="005D0EB9">
            <w:pPr>
              <w:jc w:val="center"/>
              <w:rPr>
                <w:rFonts w:ascii="Times New Roman" w:hAnsi="Times New Roman"/>
                <w:sz w:val="24"/>
                <w:lang w:val="lt-LT"/>
              </w:rPr>
            </w:pPr>
          </w:p>
        </w:tc>
      </w:tr>
      <w:tr w:rsidR="008E330C" w14:paraId="5C5E3260" w14:textId="77777777" w:rsidTr="00127420">
        <w:trPr>
          <w:cantSplit/>
        </w:trPr>
        <w:tc>
          <w:tcPr>
            <w:tcW w:w="2376" w:type="dxa"/>
          </w:tcPr>
          <w:p w14:paraId="46ABC9D2" w14:textId="77777777" w:rsidR="008E330C" w:rsidRDefault="008E330C">
            <w:pPr>
              <w:jc w:val="center"/>
              <w:rPr>
                <w:rFonts w:ascii="Times New Roman" w:hAnsi="Times New Roman"/>
                <w:sz w:val="24"/>
                <w:lang w:val="lt-LT"/>
              </w:rPr>
            </w:pPr>
          </w:p>
        </w:tc>
        <w:tc>
          <w:tcPr>
            <w:tcW w:w="1418" w:type="dxa"/>
          </w:tcPr>
          <w:p w14:paraId="476A5554" w14:textId="77777777" w:rsidR="008E330C" w:rsidRDefault="008E330C">
            <w:pPr>
              <w:jc w:val="center"/>
              <w:rPr>
                <w:rFonts w:ascii="Times New Roman" w:hAnsi="Times New Roman"/>
                <w:sz w:val="24"/>
                <w:lang w:val="lt-LT"/>
              </w:rPr>
            </w:pPr>
          </w:p>
        </w:tc>
        <w:tc>
          <w:tcPr>
            <w:tcW w:w="1559" w:type="dxa"/>
          </w:tcPr>
          <w:p w14:paraId="555861C3" w14:textId="77777777" w:rsidR="008E330C" w:rsidRDefault="008E330C">
            <w:pPr>
              <w:jc w:val="center"/>
              <w:rPr>
                <w:rFonts w:ascii="Times New Roman" w:hAnsi="Times New Roman"/>
                <w:sz w:val="24"/>
                <w:lang w:val="lt-LT"/>
              </w:rPr>
            </w:pPr>
          </w:p>
        </w:tc>
        <w:tc>
          <w:tcPr>
            <w:tcW w:w="2835" w:type="dxa"/>
          </w:tcPr>
          <w:p w14:paraId="3AAB6569" w14:textId="77777777" w:rsidR="008E330C" w:rsidRDefault="008E330C">
            <w:pPr>
              <w:jc w:val="center"/>
              <w:rPr>
                <w:rFonts w:ascii="Times New Roman" w:hAnsi="Times New Roman"/>
                <w:sz w:val="24"/>
                <w:lang w:val="lt-LT"/>
              </w:rPr>
            </w:pPr>
          </w:p>
        </w:tc>
      </w:tr>
      <w:tr w:rsidR="008E330C" w14:paraId="1232DD09" w14:textId="77777777" w:rsidTr="00127420">
        <w:trPr>
          <w:cantSplit/>
        </w:trPr>
        <w:tc>
          <w:tcPr>
            <w:tcW w:w="2376" w:type="dxa"/>
          </w:tcPr>
          <w:p w14:paraId="24BF86C9" w14:textId="77777777" w:rsidR="008E330C" w:rsidRDefault="008E330C">
            <w:pPr>
              <w:jc w:val="center"/>
              <w:rPr>
                <w:rFonts w:ascii="Times New Roman" w:hAnsi="Times New Roman"/>
                <w:sz w:val="24"/>
                <w:lang w:val="lt-LT"/>
              </w:rPr>
            </w:pPr>
          </w:p>
        </w:tc>
        <w:tc>
          <w:tcPr>
            <w:tcW w:w="1418" w:type="dxa"/>
          </w:tcPr>
          <w:p w14:paraId="62A294CD" w14:textId="77777777" w:rsidR="008E330C" w:rsidRDefault="008E330C">
            <w:pPr>
              <w:jc w:val="center"/>
              <w:rPr>
                <w:rFonts w:ascii="Times New Roman" w:hAnsi="Times New Roman"/>
                <w:sz w:val="24"/>
                <w:lang w:val="lt-LT"/>
              </w:rPr>
            </w:pPr>
          </w:p>
        </w:tc>
        <w:tc>
          <w:tcPr>
            <w:tcW w:w="1559" w:type="dxa"/>
          </w:tcPr>
          <w:p w14:paraId="123356C4" w14:textId="77777777" w:rsidR="008E330C" w:rsidRDefault="008E330C">
            <w:pPr>
              <w:jc w:val="center"/>
              <w:rPr>
                <w:rFonts w:ascii="Times New Roman" w:hAnsi="Times New Roman"/>
                <w:sz w:val="24"/>
                <w:lang w:val="lt-LT"/>
              </w:rPr>
            </w:pPr>
          </w:p>
        </w:tc>
        <w:tc>
          <w:tcPr>
            <w:tcW w:w="2835" w:type="dxa"/>
          </w:tcPr>
          <w:p w14:paraId="56944BF5" w14:textId="77777777" w:rsidR="008E330C" w:rsidRDefault="008E330C">
            <w:pPr>
              <w:jc w:val="center"/>
              <w:rPr>
                <w:rFonts w:ascii="Times New Roman" w:hAnsi="Times New Roman"/>
                <w:sz w:val="24"/>
                <w:lang w:val="lt-LT"/>
              </w:rPr>
            </w:pPr>
          </w:p>
        </w:tc>
      </w:tr>
    </w:tbl>
    <w:p w14:paraId="44564C61" w14:textId="77777777" w:rsidR="005D0EB9" w:rsidRDefault="005D0EB9">
      <w:pPr>
        <w:jc w:val="both"/>
        <w:rPr>
          <w:rFonts w:ascii="Times New Roman" w:hAnsi="Times New Roman"/>
          <w:sz w:val="24"/>
          <w:lang w:val="lt-LT"/>
        </w:rPr>
      </w:pPr>
    </w:p>
    <w:p w14:paraId="3DBD023A" w14:textId="77777777" w:rsidR="005D0EB9" w:rsidRDefault="00BD465D">
      <w:pPr>
        <w:jc w:val="both"/>
        <w:rPr>
          <w:rFonts w:ascii="Times New Roman" w:hAnsi="Times New Roman"/>
          <w:sz w:val="24"/>
          <w:lang w:val="lt-LT"/>
        </w:rPr>
      </w:pPr>
      <w:r>
        <w:rPr>
          <w:rFonts w:ascii="Times New Roman" w:hAnsi="Times New Roman"/>
          <w:sz w:val="24"/>
          <w:u w:val="single"/>
          <w:lang w:val="lt-LT"/>
        </w:rPr>
        <w:t>Pridėti nuomos sutarčių kopijas</w:t>
      </w:r>
    </w:p>
    <w:p w14:paraId="170B2E82" w14:textId="77777777" w:rsidR="005D0EB9" w:rsidRDefault="005D0EB9">
      <w:pPr>
        <w:jc w:val="both"/>
        <w:rPr>
          <w:rFonts w:ascii="Times New Roman" w:hAnsi="Times New Roman"/>
          <w:sz w:val="24"/>
          <w:lang w:val="lt-LT"/>
        </w:rPr>
      </w:pPr>
    </w:p>
    <w:p w14:paraId="2303F6FD" w14:textId="77777777" w:rsidR="009E6705" w:rsidRDefault="009E6705">
      <w:pPr>
        <w:jc w:val="center"/>
        <w:rPr>
          <w:rFonts w:ascii="Times New Roman" w:hAnsi="Times New Roman"/>
          <w:b/>
          <w:sz w:val="24"/>
          <w:lang w:val="lt-LT"/>
        </w:rPr>
      </w:pPr>
    </w:p>
    <w:p w14:paraId="6A26FF81" w14:textId="57BA4D39" w:rsidR="005D0EB9" w:rsidRDefault="00574303">
      <w:pPr>
        <w:jc w:val="center"/>
        <w:rPr>
          <w:rFonts w:ascii="Times New Roman" w:hAnsi="Times New Roman"/>
          <w:b/>
          <w:sz w:val="24"/>
          <w:lang w:val="lt-LT"/>
        </w:rPr>
      </w:pPr>
      <w:r>
        <w:rPr>
          <w:rFonts w:ascii="Times New Roman" w:hAnsi="Times New Roman"/>
          <w:b/>
          <w:sz w:val="24"/>
          <w:lang w:val="lt-LT"/>
        </w:rPr>
        <w:t>2</w:t>
      </w:r>
      <w:r w:rsidR="00532589">
        <w:rPr>
          <w:rFonts w:ascii="Times New Roman" w:hAnsi="Times New Roman"/>
          <w:b/>
          <w:sz w:val="24"/>
          <w:lang w:val="lt-LT"/>
        </w:rPr>
        <w:t>9</w:t>
      </w:r>
      <w:r w:rsidR="005D0EB9">
        <w:rPr>
          <w:rFonts w:ascii="Times New Roman" w:hAnsi="Times New Roman"/>
          <w:b/>
          <w:sz w:val="24"/>
          <w:lang w:val="lt-LT"/>
        </w:rPr>
        <w:t>. Įmonės nuomojamas turtas</w:t>
      </w:r>
    </w:p>
    <w:p w14:paraId="7524EF85" w14:textId="77777777" w:rsidR="005D0EB9" w:rsidRDefault="005D0EB9">
      <w:pPr>
        <w:jc w:val="center"/>
        <w:rPr>
          <w:rFonts w:ascii="Times New Roman" w:hAnsi="Times New Roman"/>
          <w:b/>
          <w:sz w:val="24"/>
          <w:lang w:val="lt-LT"/>
        </w:rPr>
      </w:pPr>
    </w:p>
    <w:p w14:paraId="2505C498" w14:textId="77777777" w:rsidR="005D0EB9" w:rsidRDefault="005D0EB9">
      <w:pPr>
        <w:jc w:val="center"/>
        <w:rPr>
          <w:rFonts w:ascii="Times New Roman" w:hAnsi="Times New Roman"/>
          <w:sz w:val="24"/>
          <w:lang w:val="lt-LT"/>
        </w:rPr>
      </w:pPr>
      <w:r>
        <w:rPr>
          <w:rFonts w:ascii="Times New Roman" w:hAnsi="Times New Roman"/>
          <w:sz w:val="24"/>
          <w:lang w:val="lt-LT"/>
        </w:rPr>
        <w:t>(patalpos ir kitas turtas)</w:t>
      </w:r>
    </w:p>
    <w:p w14:paraId="6953B7AF" w14:textId="77777777" w:rsidR="005D0EB9" w:rsidRDefault="005D0EB9">
      <w:pPr>
        <w:jc w:val="center"/>
        <w:rPr>
          <w:rFonts w:ascii="Times New Roman" w:hAnsi="Times New Roman"/>
          <w:sz w:val="24"/>
          <w:lang w:val="lt-LT"/>
        </w:rPr>
      </w:pPr>
    </w:p>
    <w:tbl>
      <w:tblPr>
        <w:tblW w:w="8472"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Look w:val="0000" w:firstRow="0" w:lastRow="0" w:firstColumn="0" w:lastColumn="0" w:noHBand="0" w:noVBand="0"/>
      </w:tblPr>
      <w:tblGrid>
        <w:gridCol w:w="1662"/>
        <w:gridCol w:w="2415"/>
        <w:gridCol w:w="1560"/>
        <w:gridCol w:w="2835"/>
      </w:tblGrid>
      <w:tr w:rsidR="005D0EB9" w14:paraId="3F23CA2A" w14:textId="77777777" w:rsidTr="007A49B4">
        <w:trPr>
          <w:cantSplit/>
        </w:trPr>
        <w:tc>
          <w:tcPr>
            <w:tcW w:w="1662" w:type="dxa"/>
            <w:tcBorders>
              <w:top w:val="single" w:sz="4" w:space="0" w:color="auto"/>
              <w:bottom w:val="single" w:sz="4" w:space="0" w:color="auto"/>
              <w:right w:val="single" w:sz="4" w:space="0" w:color="auto"/>
            </w:tcBorders>
          </w:tcPr>
          <w:p w14:paraId="4BBAA4D1" w14:textId="77777777" w:rsidR="005D0EB9" w:rsidRDefault="005D0EB9">
            <w:pPr>
              <w:jc w:val="center"/>
              <w:rPr>
                <w:rFonts w:ascii="Times New Roman" w:hAnsi="Times New Roman"/>
                <w:sz w:val="24"/>
                <w:lang w:val="lt-LT"/>
              </w:rPr>
            </w:pPr>
            <w:r>
              <w:rPr>
                <w:rFonts w:ascii="Times New Roman" w:hAnsi="Times New Roman"/>
                <w:sz w:val="24"/>
                <w:lang w:val="lt-LT"/>
              </w:rPr>
              <w:t>Nuomotojas</w:t>
            </w:r>
          </w:p>
        </w:tc>
        <w:tc>
          <w:tcPr>
            <w:tcW w:w="2415" w:type="dxa"/>
            <w:tcBorders>
              <w:top w:val="single" w:sz="4" w:space="0" w:color="auto"/>
              <w:left w:val="single" w:sz="4" w:space="0" w:color="auto"/>
              <w:bottom w:val="single" w:sz="4" w:space="0" w:color="auto"/>
              <w:right w:val="single" w:sz="4" w:space="0" w:color="auto"/>
            </w:tcBorders>
          </w:tcPr>
          <w:p w14:paraId="5251C383" w14:textId="77777777" w:rsidR="005D0EB9" w:rsidRDefault="005D0EB9">
            <w:pPr>
              <w:jc w:val="center"/>
              <w:rPr>
                <w:rFonts w:ascii="Times New Roman" w:hAnsi="Times New Roman"/>
                <w:sz w:val="24"/>
                <w:lang w:val="lt-LT"/>
              </w:rPr>
            </w:pPr>
            <w:r>
              <w:rPr>
                <w:rFonts w:ascii="Times New Roman" w:hAnsi="Times New Roman"/>
                <w:sz w:val="24"/>
                <w:lang w:val="lt-LT"/>
              </w:rPr>
              <w:t>Sutarties objektas</w:t>
            </w:r>
          </w:p>
          <w:p w14:paraId="25C64D69" w14:textId="77777777" w:rsidR="005D0EB9" w:rsidRDefault="005D0EB9">
            <w:pPr>
              <w:jc w:val="center"/>
              <w:rPr>
                <w:rFonts w:ascii="Times New Roman" w:hAnsi="Times New Roman"/>
                <w:sz w:val="24"/>
                <w:lang w:val="lt-LT"/>
              </w:rPr>
            </w:pPr>
          </w:p>
        </w:tc>
        <w:tc>
          <w:tcPr>
            <w:tcW w:w="1560" w:type="dxa"/>
            <w:tcBorders>
              <w:top w:val="single" w:sz="4" w:space="0" w:color="auto"/>
              <w:left w:val="single" w:sz="4" w:space="0" w:color="auto"/>
              <w:bottom w:val="single" w:sz="4" w:space="0" w:color="auto"/>
              <w:right w:val="single" w:sz="4" w:space="0" w:color="auto"/>
            </w:tcBorders>
          </w:tcPr>
          <w:p w14:paraId="4394804C" w14:textId="77777777" w:rsidR="005D0EB9" w:rsidRDefault="005D0EB9">
            <w:pPr>
              <w:jc w:val="center"/>
              <w:rPr>
                <w:rFonts w:ascii="Times New Roman" w:hAnsi="Times New Roman"/>
                <w:sz w:val="24"/>
                <w:lang w:val="lt-LT"/>
              </w:rPr>
            </w:pPr>
            <w:r>
              <w:rPr>
                <w:rFonts w:ascii="Times New Roman" w:hAnsi="Times New Roman"/>
                <w:sz w:val="24"/>
                <w:lang w:val="lt-LT"/>
              </w:rPr>
              <w:t>Sutarties sudarymo data</w:t>
            </w:r>
          </w:p>
        </w:tc>
        <w:tc>
          <w:tcPr>
            <w:tcW w:w="2835" w:type="dxa"/>
            <w:tcBorders>
              <w:top w:val="single" w:sz="4" w:space="0" w:color="auto"/>
              <w:left w:val="single" w:sz="4" w:space="0" w:color="auto"/>
              <w:bottom w:val="single" w:sz="4" w:space="0" w:color="auto"/>
            </w:tcBorders>
          </w:tcPr>
          <w:p w14:paraId="330AC491" w14:textId="77777777" w:rsidR="005D0EB9" w:rsidRDefault="005D0EB9">
            <w:pPr>
              <w:jc w:val="center"/>
              <w:rPr>
                <w:rFonts w:ascii="Times New Roman" w:hAnsi="Times New Roman"/>
                <w:sz w:val="24"/>
                <w:lang w:val="lt-LT"/>
              </w:rPr>
            </w:pPr>
            <w:r>
              <w:rPr>
                <w:rFonts w:ascii="Times New Roman" w:hAnsi="Times New Roman"/>
                <w:sz w:val="24"/>
                <w:lang w:val="lt-LT"/>
              </w:rPr>
              <w:t>Sutarties terminas</w:t>
            </w:r>
          </w:p>
        </w:tc>
      </w:tr>
      <w:tr w:rsidR="005D0EB9" w14:paraId="1F4506E5" w14:textId="77777777" w:rsidTr="007A49B4">
        <w:trPr>
          <w:cantSplit/>
        </w:trPr>
        <w:tc>
          <w:tcPr>
            <w:tcW w:w="1662" w:type="dxa"/>
            <w:tcBorders>
              <w:top w:val="single" w:sz="4" w:space="0" w:color="auto"/>
              <w:bottom w:val="single" w:sz="4" w:space="0" w:color="auto"/>
              <w:right w:val="single" w:sz="4" w:space="0" w:color="auto"/>
            </w:tcBorders>
          </w:tcPr>
          <w:p w14:paraId="5B0F7EC7" w14:textId="77777777" w:rsidR="005D0EB9" w:rsidRDefault="005D0EB9">
            <w:pPr>
              <w:jc w:val="center"/>
              <w:rPr>
                <w:rFonts w:ascii="Times New Roman" w:hAnsi="Times New Roman"/>
                <w:sz w:val="24"/>
                <w:lang w:val="lt-LT"/>
              </w:rPr>
            </w:pPr>
          </w:p>
        </w:tc>
        <w:tc>
          <w:tcPr>
            <w:tcW w:w="2415" w:type="dxa"/>
            <w:tcBorders>
              <w:top w:val="single" w:sz="4" w:space="0" w:color="auto"/>
              <w:left w:val="single" w:sz="4" w:space="0" w:color="auto"/>
              <w:bottom w:val="single" w:sz="4" w:space="0" w:color="auto"/>
              <w:right w:val="single" w:sz="4" w:space="0" w:color="auto"/>
            </w:tcBorders>
          </w:tcPr>
          <w:p w14:paraId="7C7F8A1B" w14:textId="77777777" w:rsidR="005D0EB9" w:rsidRDefault="005D0EB9">
            <w:pPr>
              <w:jc w:val="center"/>
              <w:rPr>
                <w:rFonts w:ascii="Times New Roman" w:hAnsi="Times New Roman"/>
                <w:sz w:val="24"/>
                <w:lang w:val="lt-LT"/>
              </w:rPr>
            </w:pPr>
          </w:p>
        </w:tc>
        <w:tc>
          <w:tcPr>
            <w:tcW w:w="1560" w:type="dxa"/>
            <w:tcBorders>
              <w:top w:val="single" w:sz="4" w:space="0" w:color="auto"/>
              <w:left w:val="single" w:sz="4" w:space="0" w:color="auto"/>
              <w:bottom w:val="single" w:sz="4" w:space="0" w:color="auto"/>
              <w:right w:val="single" w:sz="4" w:space="0" w:color="auto"/>
            </w:tcBorders>
          </w:tcPr>
          <w:p w14:paraId="43E22AA4" w14:textId="77777777" w:rsidR="005D0EB9" w:rsidRDefault="005D0EB9">
            <w:pPr>
              <w:jc w:val="center"/>
              <w:rPr>
                <w:rFonts w:ascii="Times New Roman" w:hAnsi="Times New Roman"/>
                <w:sz w:val="24"/>
                <w:lang w:val="lt-LT"/>
              </w:rPr>
            </w:pPr>
          </w:p>
        </w:tc>
        <w:tc>
          <w:tcPr>
            <w:tcW w:w="2835" w:type="dxa"/>
            <w:tcBorders>
              <w:top w:val="single" w:sz="4" w:space="0" w:color="auto"/>
              <w:left w:val="single" w:sz="4" w:space="0" w:color="auto"/>
              <w:bottom w:val="single" w:sz="4" w:space="0" w:color="auto"/>
            </w:tcBorders>
          </w:tcPr>
          <w:p w14:paraId="568AA0BB" w14:textId="77777777" w:rsidR="005D0EB9" w:rsidRDefault="005D0EB9">
            <w:pPr>
              <w:jc w:val="center"/>
              <w:rPr>
                <w:rFonts w:ascii="Times New Roman" w:hAnsi="Times New Roman"/>
                <w:sz w:val="24"/>
                <w:lang w:val="lt-LT"/>
              </w:rPr>
            </w:pPr>
          </w:p>
        </w:tc>
      </w:tr>
      <w:tr w:rsidR="008E330C" w14:paraId="789BDB4A" w14:textId="77777777" w:rsidTr="007A49B4">
        <w:trPr>
          <w:cantSplit/>
        </w:trPr>
        <w:tc>
          <w:tcPr>
            <w:tcW w:w="1662" w:type="dxa"/>
            <w:tcBorders>
              <w:top w:val="single" w:sz="4" w:space="0" w:color="auto"/>
              <w:bottom w:val="single" w:sz="4" w:space="0" w:color="auto"/>
              <w:right w:val="single" w:sz="4" w:space="0" w:color="auto"/>
            </w:tcBorders>
          </w:tcPr>
          <w:p w14:paraId="36263451" w14:textId="77777777" w:rsidR="008E330C" w:rsidRDefault="008E330C">
            <w:pPr>
              <w:jc w:val="center"/>
              <w:rPr>
                <w:rFonts w:ascii="Times New Roman" w:hAnsi="Times New Roman"/>
                <w:sz w:val="24"/>
                <w:lang w:val="lt-LT"/>
              </w:rPr>
            </w:pPr>
          </w:p>
        </w:tc>
        <w:tc>
          <w:tcPr>
            <w:tcW w:w="2415" w:type="dxa"/>
            <w:tcBorders>
              <w:top w:val="single" w:sz="4" w:space="0" w:color="auto"/>
              <w:left w:val="single" w:sz="4" w:space="0" w:color="auto"/>
              <w:bottom w:val="single" w:sz="4" w:space="0" w:color="auto"/>
              <w:right w:val="single" w:sz="4" w:space="0" w:color="auto"/>
            </w:tcBorders>
          </w:tcPr>
          <w:p w14:paraId="72B1D8F2" w14:textId="77777777" w:rsidR="008E330C" w:rsidRDefault="008E330C">
            <w:pPr>
              <w:jc w:val="center"/>
              <w:rPr>
                <w:rFonts w:ascii="Times New Roman" w:hAnsi="Times New Roman"/>
                <w:sz w:val="24"/>
                <w:lang w:val="lt-LT"/>
              </w:rPr>
            </w:pPr>
          </w:p>
        </w:tc>
        <w:tc>
          <w:tcPr>
            <w:tcW w:w="1560" w:type="dxa"/>
            <w:tcBorders>
              <w:top w:val="single" w:sz="4" w:space="0" w:color="auto"/>
              <w:left w:val="single" w:sz="4" w:space="0" w:color="auto"/>
              <w:bottom w:val="single" w:sz="4" w:space="0" w:color="auto"/>
              <w:right w:val="single" w:sz="4" w:space="0" w:color="auto"/>
            </w:tcBorders>
          </w:tcPr>
          <w:p w14:paraId="2BDCADBB" w14:textId="77777777" w:rsidR="008E330C" w:rsidRDefault="008E330C">
            <w:pPr>
              <w:jc w:val="center"/>
              <w:rPr>
                <w:rFonts w:ascii="Times New Roman" w:hAnsi="Times New Roman"/>
                <w:sz w:val="24"/>
                <w:lang w:val="lt-LT"/>
              </w:rPr>
            </w:pPr>
          </w:p>
        </w:tc>
        <w:tc>
          <w:tcPr>
            <w:tcW w:w="2835" w:type="dxa"/>
            <w:tcBorders>
              <w:top w:val="single" w:sz="4" w:space="0" w:color="auto"/>
              <w:left w:val="single" w:sz="4" w:space="0" w:color="auto"/>
              <w:bottom w:val="single" w:sz="4" w:space="0" w:color="auto"/>
            </w:tcBorders>
          </w:tcPr>
          <w:p w14:paraId="4C01B57A" w14:textId="77777777" w:rsidR="008E330C" w:rsidRDefault="008E330C">
            <w:pPr>
              <w:jc w:val="center"/>
              <w:rPr>
                <w:rFonts w:ascii="Times New Roman" w:hAnsi="Times New Roman"/>
                <w:sz w:val="24"/>
                <w:lang w:val="lt-LT"/>
              </w:rPr>
            </w:pPr>
          </w:p>
        </w:tc>
      </w:tr>
      <w:tr w:rsidR="008E330C" w14:paraId="20B83CFE" w14:textId="77777777" w:rsidTr="007A49B4">
        <w:trPr>
          <w:cantSplit/>
        </w:trPr>
        <w:tc>
          <w:tcPr>
            <w:tcW w:w="1662" w:type="dxa"/>
            <w:tcBorders>
              <w:top w:val="single" w:sz="4" w:space="0" w:color="auto"/>
              <w:bottom w:val="single" w:sz="4" w:space="0" w:color="auto"/>
              <w:right w:val="single" w:sz="4" w:space="0" w:color="auto"/>
            </w:tcBorders>
          </w:tcPr>
          <w:p w14:paraId="0E389B26" w14:textId="77777777" w:rsidR="008E330C" w:rsidRDefault="008E330C">
            <w:pPr>
              <w:jc w:val="center"/>
              <w:rPr>
                <w:rFonts w:ascii="Times New Roman" w:hAnsi="Times New Roman"/>
                <w:sz w:val="24"/>
                <w:lang w:val="lt-LT"/>
              </w:rPr>
            </w:pPr>
          </w:p>
        </w:tc>
        <w:tc>
          <w:tcPr>
            <w:tcW w:w="2415" w:type="dxa"/>
            <w:tcBorders>
              <w:top w:val="single" w:sz="4" w:space="0" w:color="auto"/>
              <w:left w:val="single" w:sz="4" w:space="0" w:color="auto"/>
              <w:bottom w:val="single" w:sz="4" w:space="0" w:color="auto"/>
              <w:right w:val="single" w:sz="4" w:space="0" w:color="auto"/>
            </w:tcBorders>
          </w:tcPr>
          <w:p w14:paraId="2CA4BE9F" w14:textId="77777777" w:rsidR="008E330C" w:rsidRDefault="008E330C">
            <w:pPr>
              <w:jc w:val="center"/>
              <w:rPr>
                <w:rFonts w:ascii="Times New Roman" w:hAnsi="Times New Roman"/>
                <w:sz w:val="24"/>
                <w:lang w:val="lt-LT"/>
              </w:rPr>
            </w:pPr>
          </w:p>
        </w:tc>
        <w:tc>
          <w:tcPr>
            <w:tcW w:w="1560" w:type="dxa"/>
            <w:tcBorders>
              <w:top w:val="single" w:sz="4" w:space="0" w:color="auto"/>
              <w:left w:val="single" w:sz="4" w:space="0" w:color="auto"/>
              <w:bottom w:val="single" w:sz="4" w:space="0" w:color="auto"/>
              <w:right w:val="single" w:sz="4" w:space="0" w:color="auto"/>
            </w:tcBorders>
          </w:tcPr>
          <w:p w14:paraId="4731ADFB" w14:textId="77777777" w:rsidR="008E330C" w:rsidRDefault="008E330C">
            <w:pPr>
              <w:jc w:val="center"/>
              <w:rPr>
                <w:rFonts w:ascii="Times New Roman" w:hAnsi="Times New Roman"/>
                <w:sz w:val="24"/>
                <w:lang w:val="lt-LT"/>
              </w:rPr>
            </w:pPr>
          </w:p>
        </w:tc>
        <w:tc>
          <w:tcPr>
            <w:tcW w:w="2835" w:type="dxa"/>
            <w:tcBorders>
              <w:top w:val="single" w:sz="4" w:space="0" w:color="auto"/>
              <w:left w:val="single" w:sz="4" w:space="0" w:color="auto"/>
              <w:bottom w:val="single" w:sz="4" w:space="0" w:color="auto"/>
            </w:tcBorders>
          </w:tcPr>
          <w:p w14:paraId="57EC5651" w14:textId="77777777" w:rsidR="008E330C" w:rsidRDefault="008E330C">
            <w:pPr>
              <w:jc w:val="center"/>
              <w:rPr>
                <w:rFonts w:ascii="Times New Roman" w:hAnsi="Times New Roman"/>
                <w:sz w:val="24"/>
                <w:lang w:val="lt-LT"/>
              </w:rPr>
            </w:pPr>
          </w:p>
        </w:tc>
      </w:tr>
    </w:tbl>
    <w:p w14:paraId="056FBF7C" w14:textId="77777777" w:rsidR="005D0EB9" w:rsidRDefault="005D0EB9">
      <w:pPr>
        <w:jc w:val="center"/>
        <w:rPr>
          <w:rFonts w:ascii="Times New Roman" w:hAnsi="Times New Roman"/>
          <w:sz w:val="24"/>
          <w:lang w:val="lt-LT"/>
        </w:rPr>
      </w:pPr>
    </w:p>
    <w:p w14:paraId="2B119F2A" w14:textId="77777777" w:rsidR="005D0EB9" w:rsidRDefault="005D0EB9">
      <w:pPr>
        <w:jc w:val="both"/>
        <w:rPr>
          <w:rFonts w:ascii="Times New Roman" w:hAnsi="Times New Roman"/>
          <w:sz w:val="24"/>
          <w:u w:val="single"/>
          <w:lang w:val="lt-LT"/>
        </w:rPr>
      </w:pPr>
      <w:r>
        <w:rPr>
          <w:rFonts w:ascii="Times New Roman" w:hAnsi="Times New Roman"/>
          <w:sz w:val="24"/>
          <w:u w:val="single"/>
          <w:lang w:val="lt-LT"/>
        </w:rPr>
        <w:t>Pridėti nuomos sutartis</w:t>
      </w:r>
    </w:p>
    <w:p w14:paraId="5E13C630" w14:textId="09C1583A" w:rsidR="005D0EB9" w:rsidRDefault="005D0EB9">
      <w:pPr>
        <w:jc w:val="both"/>
        <w:rPr>
          <w:rFonts w:ascii="Times New Roman" w:hAnsi="Times New Roman"/>
          <w:sz w:val="24"/>
          <w:lang w:val="lt-LT"/>
        </w:rPr>
      </w:pPr>
    </w:p>
    <w:p w14:paraId="37A6F545" w14:textId="77777777" w:rsidR="005D0EB9" w:rsidRDefault="005D0EB9">
      <w:pPr>
        <w:jc w:val="both"/>
        <w:rPr>
          <w:rFonts w:ascii="Times New Roman" w:hAnsi="Times New Roman"/>
          <w:sz w:val="24"/>
          <w:lang w:val="lt-LT"/>
        </w:rPr>
      </w:pPr>
    </w:p>
    <w:p w14:paraId="1B1C2159" w14:textId="21315947" w:rsidR="005D0EB9" w:rsidRDefault="00574303">
      <w:pPr>
        <w:jc w:val="center"/>
        <w:rPr>
          <w:rFonts w:ascii="Times New Roman" w:hAnsi="Times New Roman"/>
          <w:b/>
          <w:sz w:val="24"/>
          <w:lang w:val="lt-LT"/>
        </w:rPr>
      </w:pPr>
      <w:r>
        <w:rPr>
          <w:rFonts w:ascii="Times New Roman" w:hAnsi="Times New Roman"/>
          <w:b/>
          <w:sz w:val="24"/>
          <w:lang w:val="lt-LT"/>
        </w:rPr>
        <w:t>3</w:t>
      </w:r>
      <w:r w:rsidR="00532589">
        <w:rPr>
          <w:rFonts w:ascii="Times New Roman" w:hAnsi="Times New Roman"/>
          <w:b/>
          <w:sz w:val="24"/>
          <w:lang w:val="lt-LT"/>
        </w:rPr>
        <w:t>0</w:t>
      </w:r>
      <w:r w:rsidR="005D0EB9">
        <w:rPr>
          <w:rFonts w:ascii="Times New Roman" w:hAnsi="Times New Roman"/>
          <w:b/>
          <w:sz w:val="24"/>
          <w:lang w:val="lt-LT"/>
        </w:rPr>
        <w:t>. Informacija apie įmonės pastatus ir statinius</w:t>
      </w:r>
    </w:p>
    <w:p w14:paraId="21381F89" w14:textId="77777777" w:rsidR="00846AEF" w:rsidRDefault="00846AEF">
      <w:pPr>
        <w:jc w:val="center"/>
        <w:rPr>
          <w:rFonts w:ascii="Times New Roman" w:hAnsi="Times New Roman"/>
          <w:b/>
          <w:sz w:val="24"/>
          <w:lang w:val="lt-LT"/>
        </w:rPr>
      </w:pPr>
    </w:p>
    <w:p w14:paraId="011E9A33" w14:textId="77777777" w:rsidR="005D0EB9" w:rsidRDefault="005D0EB9">
      <w:pPr>
        <w:jc w:val="both"/>
        <w:rPr>
          <w:rFonts w:ascii="Times New Roman" w:hAnsi="Times New Roman"/>
          <w:sz w:val="24"/>
          <w:lang w:val="lt-LT"/>
        </w:rPr>
      </w:pPr>
    </w:p>
    <w:tbl>
      <w:tblPr>
        <w:tblW w:w="8926" w:type="dxa"/>
        <w:tblLayout w:type="fixed"/>
        <w:tblLook w:val="0000" w:firstRow="0" w:lastRow="0" w:firstColumn="0" w:lastColumn="0" w:noHBand="0" w:noVBand="0"/>
      </w:tblPr>
      <w:tblGrid>
        <w:gridCol w:w="1951"/>
        <w:gridCol w:w="1404"/>
        <w:gridCol w:w="1318"/>
        <w:gridCol w:w="1418"/>
        <w:gridCol w:w="1701"/>
        <w:gridCol w:w="1134"/>
      </w:tblGrid>
      <w:tr w:rsidR="005D0EB9" w14:paraId="29D43923" w14:textId="77777777" w:rsidTr="007876E0">
        <w:trPr>
          <w:cantSplit/>
        </w:trPr>
        <w:tc>
          <w:tcPr>
            <w:tcW w:w="1951" w:type="dxa"/>
            <w:tcBorders>
              <w:top w:val="single" w:sz="4" w:space="0" w:color="auto"/>
              <w:left w:val="single" w:sz="4" w:space="0" w:color="auto"/>
              <w:bottom w:val="single" w:sz="6" w:space="0" w:color="auto"/>
              <w:right w:val="single" w:sz="6" w:space="0" w:color="auto"/>
            </w:tcBorders>
          </w:tcPr>
          <w:p w14:paraId="0E0E3853" w14:textId="77777777" w:rsidR="005D0EB9" w:rsidRDefault="005D0EB9">
            <w:pPr>
              <w:jc w:val="both"/>
              <w:rPr>
                <w:rFonts w:ascii="Times New Roman" w:hAnsi="Times New Roman"/>
                <w:sz w:val="24"/>
                <w:lang w:val="lt-LT"/>
              </w:rPr>
            </w:pPr>
            <w:r>
              <w:rPr>
                <w:rFonts w:ascii="Times New Roman" w:hAnsi="Times New Roman"/>
                <w:sz w:val="24"/>
                <w:lang w:val="lt-LT"/>
              </w:rPr>
              <w:t>Pastato pavadinimas</w:t>
            </w:r>
          </w:p>
        </w:tc>
        <w:tc>
          <w:tcPr>
            <w:tcW w:w="1404" w:type="dxa"/>
            <w:tcBorders>
              <w:top w:val="single" w:sz="4" w:space="0" w:color="auto"/>
              <w:left w:val="single" w:sz="6" w:space="0" w:color="auto"/>
              <w:bottom w:val="single" w:sz="6" w:space="0" w:color="auto"/>
              <w:right w:val="single" w:sz="6" w:space="0" w:color="auto"/>
            </w:tcBorders>
          </w:tcPr>
          <w:p w14:paraId="5293788E" w14:textId="77777777" w:rsidR="005D0EB9" w:rsidRDefault="005D0EB9">
            <w:pPr>
              <w:jc w:val="both"/>
              <w:rPr>
                <w:rFonts w:ascii="Times New Roman" w:hAnsi="Times New Roman"/>
                <w:sz w:val="24"/>
                <w:lang w:val="lt-LT"/>
              </w:rPr>
            </w:pPr>
            <w:r>
              <w:rPr>
                <w:rFonts w:ascii="Times New Roman" w:hAnsi="Times New Roman"/>
                <w:sz w:val="24"/>
                <w:lang w:val="lt-LT"/>
              </w:rPr>
              <w:t xml:space="preserve">Atidavimo </w:t>
            </w:r>
            <w:proofErr w:type="spellStart"/>
            <w:r>
              <w:rPr>
                <w:rFonts w:ascii="Times New Roman" w:hAnsi="Times New Roman"/>
                <w:sz w:val="24"/>
                <w:lang w:val="lt-LT"/>
              </w:rPr>
              <w:t>eksploata-cijai</w:t>
            </w:r>
            <w:proofErr w:type="spellEnd"/>
            <w:r>
              <w:rPr>
                <w:rFonts w:ascii="Times New Roman" w:hAnsi="Times New Roman"/>
                <w:sz w:val="24"/>
                <w:lang w:val="lt-LT"/>
              </w:rPr>
              <w:t xml:space="preserve"> metai</w:t>
            </w:r>
          </w:p>
        </w:tc>
        <w:tc>
          <w:tcPr>
            <w:tcW w:w="1318" w:type="dxa"/>
            <w:tcBorders>
              <w:top w:val="single" w:sz="4" w:space="0" w:color="auto"/>
              <w:left w:val="single" w:sz="6" w:space="0" w:color="auto"/>
              <w:bottom w:val="single" w:sz="6" w:space="0" w:color="auto"/>
              <w:right w:val="single" w:sz="6" w:space="0" w:color="auto"/>
            </w:tcBorders>
          </w:tcPr>
          <w:p w14:paraId="7E84D1F6" w14:textId="308B3FAC" w:rsidR="005D0EB9" w:rsidRDefault="005D0EB9">
            <w:pPr>
              <w:jc w:val="both"/>
              <w:rPr>
                <w:rFonts w:ascii="Times New Roman" w:hAnsi="Times New Roman"/>
                <w:sz w:val="24"/>
                <w:lang w:val="lt-LT"/>
              </w:rPr>
            </w:pPr>
            <w:proofErr w:type="spellStart"/>
            <w:r>
              <w:rPr>
                <w:rFonts w:ascii="Times New Roman" w:hAnsi="Times New Roman"/>
                <w:sz w:val="24"/>
                <w:lang w:val="lt-LT"/>
              </w:rPr>
              <w:t>Invento</w:t>
            </w:r>
            <w:r w:rsidR="007876E0">
              <w:rPr>
                <w:rFonts w:ascii="Times New Roman" w:hAnsi="Times New Roman"/>
                <w:sz w:val="24"/>
                <w:lang w:val="lt-LT"/>
              </w:rPr>
              <w:t>-</w:t>
            </w:r>
            <w:r>
              <w:rPr>
                <w:rFonts w:ascii="Times New Roman" w:hAnsi="Times New Roman"/>
                <w:sz w:val="24"/>
                <w:lang w:val="lt-LT"/>
              </w:rPr>
              <w:t>rinėsbylos</w:t>
            </w:r>
            <w:proofErr w:type="spellEnd"/>
            <w:r>
              <w:rPr>
                <w:rFonts w:ascii="Times New Roman" w:hAnsi="Times New Roman"/>
                <w:sz w:val="24"/>
                <w:lang w:val="lt-LT"/>
              </w:rPr>
              <w:t xml:space="preserve"> numeris</w:t>
            </w:r>
          </w:p>
        </w:tc>
        <w:tc>
          <w:tcPr>
            <w:tcW w:w="1418" w:type="dxa"/>
            <w:tcBorders>
              <w:top w:val="single" w:sz="4" w:space="0" w:color="auto"/>
              <w:left w:val="single" w:sz="6" w:space="0" w:color="auto"/>
              <w:bottom w:val="single" w:sz="6" w:space="0" w:color="auto"/>
              <w:right w:val="single" w:sz="6" w:space="0" w:color="auto"/>
            </w:tcBorders>
          </w:tcPr>
          <w:p w14:paraId="4877C1F4" w14:textId="13268EC7" w:rsidR="005D0EB9" w:rsidRDefault="005D0EB9">
            <w:pPr>
              <w:jc w:val="both"/>
              <w:rPr>
                <w:rFonts w:ascii="Times New Roman" w:hAnsi="Times New Roman"/>
                <w:sz w:val="24"/>
                <w:lang w:val="lt-LT"/>
              </w:rPr>
            </w:pPr>
            <w:r>
              <w:rPr>
                <w:rFonts w:ascii="Times New Roman" w:hAnsi="Times New Roman"/>
                <w:sz w:val="24"/>
                <w:lang w:val="lt-LT"/>
              </w:rPr>
              <w:t>Teisinės registracijos numeris</w:t>
            </w:r>
          </w:p>
        </w:tc>
        <w:tc>
          <w:tcPr>
            <w:tcW w:w="1701" w:type="dxa"/>
            <w:tcBorders>
              <w:top w:val="single" w:sz="4" w:space="0" w:color="auto"/>
              <w:left w:val="single" w:sz="6" w:space="0" w:color="auto"/>
              <w:bottom w:val="single" w:sz="6" w:space="0" w:color="auto"/>
              <w:right w:val="single" w:sz="6" w:space="0" w:color="auto"/>
            </w:tcBorders>
          </w:tcPr>
          <w:p w14:paraId="35588396" w14:textId="17CB5BA3" w:rsidR="005D0EB9" w:rsidRDefault="005D0EB9" w:rsidP="007876E0">
            <w:pPr>
              <w:rPr>
                <w:rFonts w:ascii="Times New Roman" w:hAnsi="Times New Roman"/>
                <w:sz w:val="24"/>
                <w:lang w:val="lt-LT"/>
              </w:rPr>
            </w:pPr>
            <w:r>
              <w:rPr>
                <w:rFonts w:ascii="Times New Roman" w:hAnsi="Times New Roman"/>
                <w:sz w:val="24"/>
                <w:lang w:val="lt-LT"/>
              </w:rPr>
              <w:t xml:space="preserve">Bendras </w:t>
            </w:r>
            <w:r w:rsidR="007876E0">
              <w:rPr>
                <w:rFonts w:ascii="Times New Roman" w:hAnsi="Times New Roman"/>
                <w:sz w:val="24"/>
                <w:lang w:val="lt-LT"/>
              </w:rPr>
              <w:t>p</w:t>
            </w:r>
            <w:r>
              <w:rPr>
                <w:rFonts w:ascii="Times New Roman" w:hAnsi="Times New Roman"/>
                <w:sz w:val="24"/>
                <w:lang w:val="lt-LT"/>
              </w:rPr>
              <w:t>atalpų</w:t>
            </w:r>
            <w:r w:rsidR="007876E0">
              <w:rPr>
                <w:rFonts w:ascii="Times New Roman" w:hAnsi="Times New Roman"/>
                <w:sz w:val="24"/>
                <w:lang w:val="lt-LT"/>
              </w:rPr>
              <w:t xml:space="preserve"> </w:t>
            </w:r>
            <w:r>
              <w:rPr>
                <w:rFonts w:ascii="Times New Roman" w:hAnsi="Times New Roman"/>
                <w:sz w:val="24"/>
                <w:lang w:val="lt-LT"/>
              </w:rPr>
              <w:t>plotas</w:t>
            </w:r>
            <w:r w:rsidR="007876E0">
              <w:rPr>
                <w:rFonts w:ascii="Times New Roman" w:hAnsi="Times New Roman"/>
                <w:sz w:val="24"/>
                <w:lang w:val="lt-LT"/>
              </w:rPr>
              <w:t>,</w:t>
            </w:r>
            <w:r>
              <w:rPr>
                <w:rFonts w:ascii="Times New Roman" w:hAnsi="Times New Roman"/>
                <w:sz w:val="24"/>
                <w:lang w:val="lt-LT"/>
              </w:rPr>
              <w:t xml:space="preserve"> kv.m</w:t>
            </w:r>
            <w:r w:rsidR="00846AEF">
              <w:rPr>
                <w:rFonts w:ascii="Times New Roman" w:hAnsi="Times New Roman"/>
                <w:sz w:val="24"/>
                <w:lang w:val="lt-LT"/>
              </w:rPr>
              <w:t>²</w:t>
            </w:r>
          </w:p>
        </w:tc>
        <w:tc>
          <w:tcPr>
            <w:tcW w:w="1134" w:type="dxa"/>
            <w:tcBorders>
              <w:top w:val="single" w:sz="4" w:space="0" w:color="auto"/>
              <w:left w:val="single" w:sz="6" w:space="0" w:color="auto"/>
              <w:bottom w:val="single" w:sz="6" w:space="0" w:color="auto"/>
              <w:right w:val="single" w:sz="4" w:space="0" w:color="auto"/>
            </w:tcBorders>
          </w:tcPr>
          <w:p w14:paraId="1FBCD215" w14:textId="77777777" w:rsidR="005D0EB9" w:rsidRDefault="005D0EB9" w:rsidP="00846AEF">
            <w:pPr>
              <w:jc w:val="both"/>
              <w:rPr>
                <w:rFonts w:ascii="Times New Roman" w:hAnsi="Times New Roman"/>
                <w:sz w:val="24"/>
                <w:lang w:val="lt-LT"/>
              </w:rPr>
            </w:pPr>
            <w:r>
              <w:rPr>
                <w:rFonts w:ascii="Times New Roman" w:hAnsi="Times New Roman"/>
                <w:sz w:val="24"/>
                <w:lang w:val="lt-LT"/>
              </w:rPr>
              <w:t xml:space="preserve">Likutinė vertė, </w:t>
            </w:r>
            <w:r w:rsidR="00846AEF">
              <w:rPr>
                <w:rFonts w:ascii="Times New Roman" w:hAnsi="Times New Roman"/>
                <w:sz w:val="24"/>
                <w:lang w:val="lt-LT"/>
              </w:rPr>
              <w:t>eurais</w:t>
            </w:r>
          </w:p>
        </w:tc>
      </w:tr>
      <w:tr w:rsidR="005D0EB9" w14:paraId="53ACFB03" w14:textId="77777777" w:rsidTr="007876E0">
        <w:trPr>
          <w:cantSplit/>
        </w:trPr>
        <w:tc>
          <w:tcPr>
            <w:tcW w:w="1951" w:type="dxa"/>
            <w:tcBorders>
              <w:top w:val="single" w:sz="6" w:space="0" w:color="auto"/>
              <w:left w:val="single" w:sz="4" w:space="0" w:color="auto"/>
              <w:bottom w:val="single" w:sz="6" w:space="0" w:color="auto"/>
              <w:right w:val="single" w:sz="6" w:space="0" w:color="auto"/>
            </w:tcBorders>
          </w:tcPr>
          <w:p w14:paraId="4DA0AE75" w14:textId="77777777" w:rsidR="005D0EB9" w:rsidRDefault="005D0EB9">
            <w:pPr>
              <w:jc w:val="both"/>
              <w:rPr>
                <w:rFonts w:ascii="Times New Roman" w:hAnsi="Times New Roman"/>
                <w:sz w:val="24"/>
                <w:lang w:val="lt-LT"/>
              </w:rPr>
            </w:pPr>
          </w:p>
        </w:tc>
        <w:tc>
          <w:tcPr>
            <w:tcW w:w="1404" w:type="dxa"/>
            <w:tcBorders>
              <w:top w:val="single" w:sz="6" w:space="0" w:color="auto"/>
              <w:left w:val="single" w:sz="6" w:space="0" w:color="auto"/>
              <w:bottom w:val="single" w:sz="6" w:space="0" w:color="auto"/>
              <w:right w:val="single" w:sz="6" w:space="0" w:color="auto"/>
            </w:tcBorders>
          </w:tcPr>
          <w:p w14:paraId="2851A7EE" w14:textId="77777777" w:rsidR="005D0EB9" w:rsidRDefault="005D0EB9">
            <w:pPr>
              <w:jc w:val="both"/>
              <w:rPr>
                <w:rFonts w:ascii="Times New Roman" w:hAnsi="Times New Roman"/>
                <w:sz w:val="24"/>
                <w:lang w:val="lt-LT"/>
              </w:rPr>
            </w:pPr>
          </w:p>
        </w:tc>
        <w:tc>
          <w:tcPr>
            <w:tcW w:w="1318" w:type="dxa"/>
            <w:tcBorders>
              <w:top w:val="single" w:sz="6" w:space="0" w:color="auto"/>
              <w:left w:val="single" w:sz="6" w:space="0" w:color="auto"/>
              <w:bottom w:val="single" w:sz="6" w:space="0" w:color="auto"/>
              <w:right w:val="single" w:sz="6" w:space="0" w:color="auto"/>
            </w:tcBorders>
          </w:tcPr>
          <w:p w14:paraId="5FA41EBD" w14:textId="77777777" w:rsidR="005D0EB9" w:rsidRDefault="005D0EB9">
            <w:pPr>
              <w:jc w:val="both"/>
              <w:rPr>
                <w:rFonts w:ascii="Times New Roman" w:hAnsi="Times New Roman"/>
                <w:sz w:val="24"/>
                <w:lang w:val="lt-LT"/>
              </w:rPr>
            </w:pPr>
          </w:p>
        </w:tc>
        <w:tc>
          <w:tcPr>
            <w:tcW w:w="1418" w:type="dxa"/>
            <w:tcBorders>
              <w:top w:val="single" w:sz="6" w:space="0" w:color="auto"/>
              <w:left w:val="single" w:sz="6" w:space="0" w:color="auto"/>
              <w:bottom w:val="single" w:sz="6" w:space="0" w:color="auto"/>
              <w:right w:val="single" w:sz="6" w:space="0" w:color="auto"/>
            </w:tcBorders>
          </w:tcPr>
          <w:p w14:paraId="363C2B3A" w14:textId="77777777" w:rsidR="005D0EB9" w:rsidRDefault="005D0EB9">
            <w:pPr>
              <w:jc w:val="both"/>
              <w:rPr>
                <w:rFonts w:ascii="Times New Roman" w:hAnsi="Times New Roman"/>
                <w:sz w:val="24"/>
                <w:lang w:val="lt-LT"/>
              </w:rPr>
            </w:pPr>
          </w:p>
        </w:tc>
        <w:tc>
          <w:tcPr>
            <w:tcW w:w="1701" w:type="dxa"/>
            <w:tcBorders>
              <w:top w:val="single" w:sz="6" w:space="0" w:color="auto"/>
              <w:left w:val="single" w:sz="6" w:space="0" w:color="auto"/>
              <w:bottom w:val="single" w:sz="6" w:space="0" w:color="auto"/>
              <w:right w:val="single" w:sz="6" w:space="0" w:color="auto"/>
            </w:tcBorders>
          </w:tcPr>
          <w:p w14:paraId="3D531F7F" w14:textId="77777777" w:rsidR="005D0EB9" w:rsidRDefault="005D0EB9">
            <w:pPr>
              <w:jc w:val="both"/>
              <w:rPr>
                <w:rFonts w:ascii="Times New Roman" w:hAnsi="Times New Roman"/>
                <w:sz w:val="24"/>
                <w:lang w:val="lt-LT"/>
              </w:rPr>
            </w:pPr>
          </w:p>
        </w:tc>
        <w:tc>
          <w:tcPr>
            <w:tcW w:w="1134" w:type="dxa"/>
            <w:tcBorders>
              <w:top w:val="single" w:sz="6" w:space="0" w:color="auto"/>
              <w:left w:val="single" w:sz="6" w:space="0" w:color="auto"/>
              <w:bottom w:val="single" w:sz="6" w:space="0" w:color="auto"/>
              <w:right w:val="single" w:sz="4" w:space="0" w:color="auto"/>
            </w:tcBorders>
          </w:tcPr>
          <w:p w14:paraId="38EC134B" w14:textId="77777777" w:rsidR="005D0EB9" w:rsidRDefault="005D0EB9">
            <w:pPr>
              <w:jc w:val="both"/>
              <w:rPr>
                <w:rFonts w:ascii="Times New Roman" w:hAnsi="Times New Roman"/>
                <w:sz w:val="24"/>
                <w:lang w:val="lt-LT"/>
              </w:rPr>
            </w:pPr>
          </w:p>
        </w:tc>
      </w:tr>
      <w:tr w:rsidR="005D0EB9" w14:paraId="25071D5E" w14:textId="77777777" w:rsidTr="007876E0">
        <w:trPr>
          <w:cantSplit/>
        </w:trPr>
        <w:tc>
          <w:tcPr>
            <w:tcW w:w="1951" w:type="dxa"/>
            <w:tcBorders>
              <w:top w:val="single" w:sz="6" w:space="0" w:color="auto"/>
              <w:left w:val="single" w:sz="4" w:space="0" w:color="auto"/>
              <w:bottom w:val="single" w:sz="4" w:space="0" w:color="auto"/>
              <w:right w:val="single" w:sz="6" w:space="0" w:color="auto"/>
            </w:tcBorders>
          </w:tcPr>
          <w:p w14:paraId="2E2688F8" w14:textId="77777777" w:rsidR="005D0EB9" w:rsidRDefault="005D0EB9">
            <w:pPr>
              <w:jc w:val="both"/>
              <w:rPr>
                <w:rFonts w:ascii="Times New Roman" w:hAnsi="Times New Roman"/>
                <w:sz w:val="24"/>
                <w:lang w:val="lt-LT"/>
              </w:rPr>
            </w:pPr>
          </w:p>
        </w:tc>
        <w:tc>
          <w:tcPr>
            <w:tcW w:w="1404" w:type="dxa"/>
            <w:tcBorders>
              <w:top w:val="single" w:sz="6" w:space="0" w:color="auto"/>
              <w:left w:val="single" w:sz="6" w:space="0" w:color="auto"/>
              <w:bottom w:val="single" w:sz="4" w:space="0" w:color="auto"/>
              <w:right w:val="single" w:sz="6" w:space="0" w:color="auto"/>
            </w:tcBorders>
          </w:tcPr>
          <w:p w14:paraId="176154A2" w14:textId="77777777" w:rsidR="005D0EB9" w:rsidRDefault="005D0EB9">
            <w:pPr>
              <w:jc w:val="both"/>
              <w:rPr>
                <w:rFonts w:ascii="Times New Roman" w:hAnsi="Times New Roman"/>
                <w:sz w:val="24"/>
                <w:lang w:val="lt-LT"/>
              </w:rPr>
            </w:pPr>
          </w:p>
        </w:tc>
        <w:tc>
          <w:tcPr>
            <w:tcW w:w="1318" w:type="dxa"/>
            <w:tcBorders>
              <w:top w:val="single" w:sz="6" w:space="0" w:color="auto"/>
              <w:left w:val="single" w:sz="6" w:space="0" w:color="auto"/>
              <w:bottom w:val="single" w:sz="4" w:space="0" w:color="auto"/>
              <w:right w:val="single" w:sz="6" w:space="0" w:color="auto"/>
            </w:tcBorders>
          </w:tcPr>
          <w:p w14:paraId="0BF889B8" w14:textId="77777777" w:rsidR="005D0EB9" w:rsidRDefault="005D0EB9">
            <w:pPr>
              <w:jc w:val="both"/>
              <w:rPr>
                <w:rFonts w:ascii="Times New Roman" w:hAnsi="Times New Roman"/>
                <w:sz w:val="24"/>
                <w:lang w:val="lt-LT"/>
              </w:rPr>
            </w:pPr>
          </w:p>
        </w:tc>
        <w:tc>
          <w:tcPr>
            <w:tcW w:w="1418" w:type="dxa"/>
            <w:tcBorders>
              <w:top w:val="single" w:sz="6" w:space="0" w:color="auto"/>
              <w:left w:val="single" w:sz="6" w:space="0" w:color="auto"/>
              <w:bottom w:val="single" w:sz="4" w:space="0" w:color="auto"/>
              <w:right w:val="single" w:sz="6" w:space="0" w:color="auto"/>
            </w:tcBorders>
          </w:tcPr>
          <w:p w14:paraId="58C81A87" w14:textId="77777777" w:rsidR="005D0EB9" w:rsidRDefault="005D0EB9">
            <w:pPr>
              <w:jc w:val="both"/>
              <w:rPr>
                <w:rFonts w:ascii="Times New Roman" w:hAnsi="Times New Roman"/>
                <w:sz w:val="24"/>
                <w:lang w:val="lt-LT"/>
              </w:rPr>
            </w:pPr>
          </w:p>
        </w:tc>
        <w:tc>
          <w:tcPr>
            <w:tcW w:w="1701" w:type="dxa"/>
            <w:tcBorders>
              <w:top w:val="single" w:sz="6" w:space="0" w:color="auto"/>
              <w:left w:val="single" w:sz="6" w:space="0" w:color="auto"/>
              <w:bottom w:val="single" w:sz="4" w:space="0" w:color="auto"/>
              <w:right w:val="single" w:sz="6" w:space="0" w:color="auto"/>
            </w:tcBorders>
          </w:tcPr>
          <w:p w14:paraId="0FAEA036" w14:textId="77777777" w:rsidR="005D0EB9" w:rsidRDefault="005D0EB9">
            <w:pPr>
              <w:jc w:val="both"/>
              <w:rPr>
                <w:rFonts w:ascii="Times New Roman" w:hAnsi="Times New Roman"/>
                <w:sz w:val="24"/>
                <w:lang w:val="lt-LT"/>
              </w:rPr>
            </w:pPr>
          </w:p>
        </w:tc>
        <w:tc>
          <w:tcPr>
            <w:tcW w:w="1134" w:type="dxa"/>
            <w:tcBorders>
              <w:top w:val="single" w:sz="6" w:space="0" w:color="auto"/>
              <w:left w:val="single" w:sz="6" w:space="0" w:color="auto"/>
              <w:bottom w:val="single" w:sz="4" w:space="0" w:color="auto"/>
              <w:right w:val="single" w:sz="4" w:space="0" w:color="auto"/>
            </w:tcBorders>
          </w:tcPr>
          <w:p w14:paraId="3944F210" w14:textId="77777777" w:rsidR="005D0EB9" w:rsidRDefault="005D0EB9">
            <w:pPr>
              <w:jc w:val="both"/>
              <w:rPr>
                <w:rFonts w:ascii="Times New Roman" w:hAnsi="Times New Roman"/>
                <w:sz w:val="24"/>
                <w:lang w:val="lt-LT"/>
              </w:rPr>
            </w:pPr>
          </w:p>
        </w:tc>
      </w:tr>
      <w:tr w:rsidR="00127420" w14:paraId="15D659B8" w14:textId="77777777" w:rsidTr="007876E0">
        <w:trPr>
          <w:cantSplit/>
        </w:trPr>
        <w:tc>
          <w:tcPr>
            <w:tcW w:w="1951" w:type="dxa"/>
            <w:tcBorders>
              <w:top w:val="single" w:sz="4" w:space="0" w:color="auto"/>
              <w:left w:val="single" w:sz="4" w:space="0" w:color="auto"/>
              <w:bottom w:val="single" w:sz="4" w:space="0" w:color="auto"/>
              <w:right w:val="single" w:sz="6" w:space="0" w:color="auto"/>
            </w:tcBorders>
          </w:tcPr>
          <w:p w14:paraId="1CFE528D" w14:textId="77777777" w:rsidR="00127420" w:rsidRDefault="00127420">
            <w:pPr>
              <w:jc w:val="both"/>
              <w:rPr>
                <w:rFonts w:ascii="Times New Roman" w:hAnsi="Times New Roman"/>
                <w:sz w:val="24"/>
                <w:lang w:val="lt-LT"/>
              </w:rPr>
            </w:pPr>
          </w:p>
        </w:tc>
        <w:tc>
          <w:tcPr>
            <w:tcW w:w="1404" w:type="dxa"/>
            <w:tcBorders>
              <w:top w:val="single" w:sz="4" w:space="0" w:color="auto"/>
              <w:left w:val="single" w:sz="6" w:space="0" w:color="auto"/>
              <w:bottom w:val="single" w:sz="4" w:space="0" w:color="auto"/>
              <w:right w:val="single" w:sz="6" w:space="0" w:color="auto"/>
            </w:tcBorders>
          </w:tcPr>
          <w:p w14:paraId="63B1B5ED" w14:textId="77777777" w:rsidR="00127420" w:rsidRDefault="00127420">
            <w:pPr>
              <w:jc w:val="both"/>
              <w:rPr>
                <w:rFonts w:ascii="Times New Roman" w:hAnsi="Times New Roman"/>
                <w:sz w:val="24"/>
                <w:lang w:val="lt-LT"/>
              </w:rPr>
            </w:pPr>
          </w:p>
        </w:tc>
        <w:tc>
          <w:tcPr>
            <w:tcW w:w="1318" w:type="dxa"/>
            <w:tcBorders>
              <w:top w:val="single" w:sz="4" w:space="0" w:color="auto"/>
              <w:left w:val="single" w:sz="6" w:space="0" w:color="auto"/>
              <w:bottom w:val="single" w:sz="4" w:space="0" w:color="auto"/>
              <w:right w:val="single" w:sz="6" w:space="0" w:color="auto"/>
            </w:tcBorders>
          </w:tcPr>
          <w:p w14:paraId="339D229C" w14:textId="77777777" w:rsidR="00127420" w:rsidRDefault="00127420">
            <w:pPr>
              <w:jc w:val="both"/>
              <w:rPr>
                <w:rFonts w:ascii="Times New Roman" w:hAnsi="Times New Roman"/>
                <w:sz w:val="24"/>
                <w:lang w:val="lt-LT"/>
              </w:rPr>
            </w:pPr>
          </w:p>
        </w:tc>
        <w:tc>
          <w:tcPr>
            <w:tcW w:w="1418" w:type="dxa"/>
            <w:tcBorders>
              <w:top w:val="single" w:sz="4" w:space="0" w:color="auto"/>
              <w:left w:val="single" w:sz="6" w:space="0" w:color="auto"/>
              <w:bottom w:val="single" w:sz="4" w:space="0" w:color="auto"/>
              <w:right w:val="single" w:sz="6" w:space="0" w:color="auto"/>
            </w:tcBorders>
          </w:tcPr>
          <w:p w14:paraId="2E458886" w14:textId="77777777" w:rsidR="00127420" w:rsidRDefault="00127420">
            <w:pPr>
              <w:jc w:val="both"/>
              <w:rPr>
                <w:rFonts w:ascii="Times New Roman" w:hAnsi="Times New Roman"/>
                <w:sz w:val="24"/>
                <w:lang w:val="lt-LT"/>
              </w:rPr>
            </w:pPr>
          </w:p>
        </w:tc>
        <w:tc>
          <w:tcPr>
            <w:tcW w:w="1701" w:type="dxa"/>
            <w:tcBorders>
              <w:top w:val="single" w:sz="4" w:space="0" w:color="auto"/>
              <w:left w:val="single" w:sz="6" w:space="0" w:color="auto"/>
              <w:bottom w:val="single" w:sz="4" w:space="0" w:color="auto"/>
              <w:right w:val="single" w:sz="6" w:space="0" w:color="auto"/>
            </w:tcBorders>
          </w:tcPr>
          <w:p w14:paraId="3C934BF4" w14:textId="77777777" w:rsidR="00127420" w:rsidRDefault="00127420">
            <w:pPr>
              <w:jc w:val="both"/>
              <w:rPr>
                <w:rFonts w:ascii="Times New Roman" w:hAnsi="Times New Roman"/>
                <w:sz w:val="24"/>
                <w:lang w:val="lt-LT"/>
              </w:rPr>
            </w:pPr>
          </w:p>
        </w:tc>
        <w:tc>
          <w:tcPr>
            <w:tcW w:w="1134" w:type="dxa"/>
            <w:tcBorders>
              <w:top w:val="single" w:sz="4" w:space="0" w:color="auto"/>
              <w:left w:val="single" w:sz="6" w:space="0" w:color="auto"/>
              <w:bottom w:val="single" w:sz="4" w:space="0" w:color="auto"/>
              <w:right w:val="single" w:sz="4" w:space="0" w:color="auto"/>
            </w:tcBorders>
          </w:tcPr>
          <w:p w14:paraId="79D5B038" w14:textId="77777777" w:rsidR="00127420" w:rsidRDefault="00127420">
            <w:pPr>
              <w:jc w:val="both"/>
              <w:rPr>
                <w:rFonts w:ascii="Times New Roman" w:hAnsi="Times New Roman"/>
                <w:sz w:val="24"/>
                <w:lang w:val="lt-LT"/>
              </w:rPr>
            </w:pPr>
          </w:p>
        </w:tc>
      </w:tr>
    </w:tbl>
    <w:p w14:paraId="55E925AC" w14:textId="77777777" w:rsidR="005D0EB9" w:rsidRDefault="005D0EB9">
      <w:pPr>
        <w:jc w:val="both"/>
        <w:rPr>
          <w:rFonts w:ascii="Times New Roman" w:hAnsi="Times New Roman"/>
          <w:sz w:val="24"/>
          <w:lang w:val="lt-LT"/>
        </w:rPr>
      </w:pPr>
    </w:p>
    <w:p w14:paraId="6C572B05" w14:textId="77777777" w:rsidR="005D0EB9" w:rsidRDefault="005D0EB9" w:rsidP="00516E16">
      <w:pPr>
        <w:rPr>
          <w:rFonts w:ascii="Times New Roman" w:hAnsi="Times New Roman"/>
          <w:sz w:val="24"/>
          <w:u w:val="single"/>
          <w:lang w:val="lt-LT"/>
        </w:rPr>
      </w:pPr>
      <w:r>
        <w:rPr>
          <w:rFonts w:ascii="Times New Roman" w:hAnsi="Times New Roman"/>
          <w:sz w:val="24"/>
          <w:u w:val="single"/>
          <w:lang w:val="lt-LT"/>
        </w:rPr>
        <w:t>Pridėti visų įmonės pastatų ir statinių inventorizavimo</w:t>
      </w:r>
      <w:r w:rsidR="00516E16">
        <w:rPr>
          <w:rFonts w:ascii="Times New Roman" w:hAnsi="Times New Roman"/>
          <w:sz w:val="24"/>
          <w:u w:val="single"/>
          <w:lang w:val="lt-LT"/>
        </w:rPr>
        <w:t xml:space="preserve"> </w:t>
      </w:r>
      <w:r>
        <w:rPr>
          <w:rFonts w:ascii="Times New Roman" w:hAnsi="Times New Roman"/>
          <w:sz w:val="24"/>
          <w:u w:val="single"/>
          <w:lang w:val="lt-LT"/>
        </w:rPr>
        <w:t xml:space="preserve">bylų kopijas </w:t>
      </w:r>
    </w:p>
    <w:p w14:paraId="7A404E9C" w14:textId="7E3BA564" w:rsidR="005D0EB9" w:rsidRDefault="005D0EB9">
      <w:pPr>
        <w:jc w:val="both"/>
        <w:rPr>
          <w:rFonts w:ascii="Times New Roman" w:hAnsi="Times New Roman"/>
          <w:sz w:val="24"/>
          <w:lang w:val="lt-LT"/>
        </w:rPr>
      </w:pPr>
    </w:p>
    <w:p w14:paraId="5144E25E" w14:textId="77777777" w:rsidR="00D35C43" w:rsidRDefault="00D35C43">
      <w:pPr>
        <w:jc w:val="both"/>
        <w:rPr>
          <w:rFonts w:ascii="Times New Roman" w:hAnsi="Times New Roman"/>
          <w:sz w:val="24"/>
          <w:lang w:val="lt-LT"/>
        </w:rPr>
      </w:pPr>
    </w:p>
    <w:p w14:paraId="14510A92" w14:textId="77777777" w:rsidR="00973256" w:rsidRDefault="00973256" w:rsidP="00A95B47">
      <w:pPr>
        <w:jc w:val="center"/>
        <w:rPr>
          <w:rFonts w:ascii="Times New Roman" w:hAnsi="Times New Roman"/>
          <w:b/>
          <w:sz w:val="24"/>
          <w:lang w:val="lt-LT"/>
        </w:rPr>
      </w:pPr>
    </w:p>
    <w:p w14:paraId="57381149" w14:textId="77777777" w:rsidR="00973256" w:rsidRDefault="00973256" w:rsidP="00A95B47">
      <w:pPr>
        <w:jc w:val="center"/>
        <w:rPr>
          <w:rFonts w:ascii="Times New Roman" w:hAnsi="Times New Roman"/>
          <w:b/>
          <w:sz w:val="24"/>
          <w:lang w:val="lt-LT"/>
        </w:rPr>
      </w:pPr>
    </w:p>
    <w:p w14:paraId="4B0E2F16" w14:textId="040F3A31" w:rsidR="00EF0A6D" w:rsidRDefault="00EF0A6D" w:rsidP="00A95B47">
      <w:pPr>
        <w:jc w:val="center"/>
        <w:rPr>
          <w:rFonts w:ascii="Times New Roman" w:hAnsi="Times New Roman"/>
          <w:b/>
          <w:sz w:val="24"/>
          <w:lang w:val="lt-LT"/>
        </w:rPr>
      </w:pPr>
      <w:r>
        <w:rPr>
          <w:rFonts w:ascii="Times New Roman" w:hAnsi="Times New Roman"/>
          <w:b/>
          <w:sz w:val="24"/>
          <w:lang w:val="lt-LT"/>
        </w:rPr>
        <w:lastRenderedPageBreak/>
        <w:t xml:space="preserve">33. Kita </w:t>
      </w:r>
      <w:proofErr w:type="spellStart"/>
      <w:r>
        <w:rPr>
          <w:rFonts w:ascii="Times New Roman" w:hAnsi="Times New Roman"/>
          <w:b/>
          <w:sz w:val="24"/>
          <w:lang w:val="lt-LT"/>
        </w:rPr>
        <w:t>infomacija</w:t>
      </w:r>
      <w:proofErr w:type="spellEnd"/>
    </w:p>
    <w:p w14:paraId="20716581" w14:textId="77777777" w:rsidR="00EF0A6D" w:rsidRDefault="00EF0A6D" w:rsidP="00EF0A6D">
      <w:pPr>
        <w:jc w:val="both"/>
        <w:rPr>
          <w:rFonts w:ascii="Times New Roman" w:hAnsi="Times New Roman"/>
          <w:sz w:val="24"/>
          <w:lang w:val="lt-LT"/>
        </w:rPr>
      </w:pPr>
      <w:r>
        <w:rPr>
          <w:rFonts w:ascii="Times New Roman" w:hAnsi="Times New Roman"/>
          <w:sz w:val="24"/>
          <w:lang w:val="lt-LT"/>
        </w:rPr>
        <w:t>..............................................................................................................................................................................................................................................................................................................................................................................................................................</w:t>
      </w:r>
    </w:p>
    <w:p w14:paraId="4C8BD1A7" w14:textId="4E261998" w:rsidR="00EF0A6D" w:rsidRDefault="00EF0A6D" w:rsidP="00EF0A6D">
      <w:pPr>
        <w:jc w:val="center"/>
        <w:rPr>
          <w:rFonts w:ascii="Times New Roman" w:hAnsi="Times New Roman"/>
          <w:b/>
          <w:sz w:val="24"/>
          <w:lang w:val="lt-LT"/>
        </w:rPr>
      </w:pPr>
    </w:p>
    <w:p w14:paraId="0708D1EB" w14:textId="1CC87997" w:rsidR="00846AEF" w:rsidRDefault="00846AEF" w:rsidP="00D35C43">
      <w:pPr>
        <w:jc w:val="center"/>
        <w:rPr>
          <w:rFonts w:ascii="Times New Roman" w:hAnsi="Times New Roman"/>
          <w:b/>
          <w:sz w:val="24"/>
          <w:lang w:val="lt-LT"/>
        </w:rPr>
      </w:pPr>
    </w:p>
    <w:p w14:paraId="51ED6953" w14:textId="77777777" w:rsidR="00D35C43" w:rsidRPr="00D35C43" w:rsidRDefault="00D35C43" w:rsidP="00D35C43">
      <w:pPr>
        <w:jc w:val="center"/>
        <w:rPr>
          <w:rFonts w:ascii="Times New Roman" w:hAnsi="Times New Roman"/>
          <w:b/>
          <w:sz w:val="24"/>
          <w:lang w:val="lt-LT"/>
        </w:rPr>
      </w:pPr>
    </w:p>
    <w:p w14:paraId="7869E7F4" w14:textId="77777777" w:rsidR="005D0EB9" w:rsidRDefault="00EA1234" w:rsidP="00846AEF">
      <w:pPr>
        <w:jc w:val="both"/>
        <w:rPr>
          <w:rFonts w:ascii="Times New Roman" w:hAnsi="Times New Roman"/>
          <w:sz w:val="24"/>
          <w:lang w:val="lt-LT"/>
        </w:rPr>
      </w:pPr>
      <w:r>
        <w:rPr>
          <w:rFonts w:ascii="Times New Roman" w:hAnsi="Times New Roman"/>
          <w:sz w:val="24"/>
          <w:lang w:val="lt-LT"/>
        </w:rPr>
        <w:t xml:space="preserve">Įmonės direktorius </w:t>
      </w:r>
      <w:r w:rsidR="00846AEF">
        <w:rPr>
          <w:rFonts w:ascii="Times New Roman" w:hAnsi="Times New Roman"/>
          <w:sz w:val="24"/>
          <w:lang w:val="lt-LT"/>
        </w:rPr>
        <w:t xml:space="preserve">                                      </w:t>
      </w:r>
      <w:r w:rsidR="0023549D">
        <w:rPr>
          <w:rFonts w:ascii="Times New Roman" w:hAnsi="Times New Roman"/>
          <w:sz w:val="24"/>
          <w:lang w:val="lt-LT"/>
        </w:rPr>
        <w:t xml:space="preserve">                            </w:t>
      </w:r>
      <w:r w:rsidR="005D0EB9">
        <w:rPr>
          <w:rFonts w:ascii="Times New Roman" w:hAnsi="Times New Roman"/>
          <w:sz w:val="24"/>
          <w:lang w:val="lt-LT"/>
        </w:rPr>
        <w:t>.</w:t>
      </w:r>
      <w:r w:rsidR="00846AEF">
        <w:rPr>
          <w:rFonts w:ascii="Times New Roman" w:hAnsi="Times New Roman"/>
          <w:sz w:val="24"/>
          <w:lang w:val="lt-LT"/>
        </w:rPr>
        <w:t>.......................................</w:t>
      </w:r>
    </w:p>
    <w:p w14:paraId="11F475B4" w14:textId="77777777" w:rsidR="005D0EB9" w:rsidRDefault="005D0EB9" w:rsidP="00846AEF">
      <w:pPr>
        <w:jc w:val="both"/>
        <w:rPr>
          <w:rFonts w:ascii="Times New Roman" w:hAnsi="Times New Roman"/>
          <w:sz w:val="24"/>
          <w:lang w:val="lt-LT"/>
        </w:rPr>
      </w:pPr>
      <w:r>
        <w:rPr>
          <w:rFonts w:ascii="Times New Roman" w:hAnsi="Times New Roman"/>
          <w:sz w:val="24"/>
          <w:lang w:val="lt-LT"/>
        </w:rPr>
        <w:tab/>
      </w:r>
      <w:r>
        <w:rPr>
          <w:rFonts w:ascii="Times New Roman" w:hAnsi="Times New Roman"/>
          <w:sz w:val="24"/>
          <w:lang w:val="lt-LT"/>
        </w:rPr>
        <w:tab/>
      </w:r>
      <w:r>
        <w:rPr>
          <w:rFonts w:ascii="Times New Roman" w:hAnsi="Times New Roman"/>
          <w:sz w:val="24"/>
          <w:lang w:val="lt-LT"/>
        </w:rPr>
        <w:tab/>
        <w:t>(parašas)</w:t>
      </w:r>
      <w:r>
        <w:rPr>
          <w:rFonts w:ascii="Times New Roman" w:hAnsi="Times New Roman"/>
          <w:sz w:val="24"/>
          <w:lang w:val="lt-LT"/>
        </w:rPr>
        <w:tab/>
      </w:r>
      <w:r>
        <w:rPr>
          <w:rFonts w:ascii="Times New Roman" w:hAnsi="Times New Roman"/>
          <w:sz w:val="24"/>
          <w:lang w:val="lt-LT"/>
        </w:rPr>
        <w:tab/>
      </w:r>
      <w:r w:rsidR="00846AEF">
        <w:rPr>
          <w:rFonts w:ascii="Times New Roman" w:hAnsi="Times New Roman"/>
          <w:sz w:val="24"/>
          <w:lang w:val="lt-LT"/>
        </w:rPr>
        <w:t xml:space="preserve">                              </w:t>
      </w:r>
      <w:r>
        <w:rPr>
          <w:rFonts w:ascii="Times New Roman" w:hAnsi="Times New Roman"/>
          <w:sz w:val="24"/>
          <w:lang w:val="lt-LT"/>
        </w:rPr>
        <w:t>(</w:t>
      </w:r>
      <w:proofErr w:type="spellStart"/>
      <w:r>
        <w:rPr>
          <w:rFonts w:ascii="Times New Roman" w:hAnsi="Times New Roman"/>
          <w:sz w:val="24"/>
          <w:lang w:val="lt-LT"/>
        </w:rPr>
        <w:t>pavardė,vardas</w:t>
      </w:r>
      <w:proofErr w:type="spellEnd"/>
      <w:r>
        <w:rPr>
          <w:rFonts w:ascii="Times New Roman" w:hAnsi="Times New Roman"/>
          <w:sz w:val="24"/>
          <w:lang w:val="lt-LT"/>
        </w:rPr>
        <w:t>)</w:t>
      </w:r>
    </w:p>
    <w:p w14:paraId="6A5429D1" w14:textId="77777777" w:rsidR="00846AEF" w:rsidRDefault="00846AEF" w:rsidP="00846AEF">
      <w:pPr>
        <w:jc w:val="both"/>
        <w:rPr>
          <w:rFonts w:ascii="Times New Roman" w:hAnsi="Times New Roman"/>
          <w:sz w:val="24"/>
          <w:lang w:val="lt-LT"/>
        </w:rPr>
      </w:pPr>
    </w:p>
    <w:p w14:paraId="39D5364E" w14:textId="77777777" w:rsidR="005D0EB9" w:rsidRDefault="00846AEF" w:rsidP="00846AEF">
      <w:pPr>
        <w:jc w:val="both"/>
        <w:rPr>
          <w:rFonts w:ascii="Times New Roman" w:hAnsi="Times New Roman"/>
          <w:sz w:val="24"/>
          <w:lang w:val="lt-LT"/>
        </w:rPr>
      </w:pPr>
      <w:r>
        <w:rPr>
          <w:rFonts w:ascii="Times New Roman" w:hAnsi="Times New Roman"/>
          <w:sz w:val="24"/>
          <w:lang w:val="lt-LT"/>
        </w:rPr>
        <w:t xml:space="preserve">Įmonės vyriausias buhalteris                                                    </w:t>
      </w:r>
      <w:r w:rsidR="005D0EB9">
        <w:rPr>
          <w:rFonts w:ascii="Times New Roman" w:hAnsi="Times New Roman"/>
          <w:sz w:val="24"/>
          <w:lang w:val="lt-LT"/>
        </w:rPr>
        <w:t>........................................</w:t>
      </w:r>
    </w:p>
    <w:p w14:paraId="43912015" w14:textId="77777777" w:rsidR="005D0EB9" w:rsidRDefault="005D0EB9" w:rsidP="00846AEF">
      <w:pPr>
        <w:jc w:val="both"/>
        <w:rPr>
          <w:rFonts w:ascii="Times New Roman" w:hAnsi="Times New Roman"/>
          <w:sz w:val="24"/>
          <w:lang w:val="lt-LT"/>
        </w:rPr>
      </w:pPr>
      <w:r>
        <w:rPr>
          <w:rFonts w:ascii="Times New Roman" w:hAnsi="Times New Roman"/>
          <w:sz w:val="24"/>
          <w:lang w:val="lt-LT"/>
        </w:rPr>
        <w:tab/>
      </w:r>
      <w:r>
        <w:rPr>
          <w:rFonts w:ascii="Times New Roman" w:hAnsi="Times New Roman"/>
          <w:sz w:val="24"/>
          <w:lang w:val="lt-LT"/>
        </w:rPr>
        <w:tab/>
      </w:r>
      <w:r>
        <w:rPr>
          <w:rFonts w:ascii="Times New Roman" w:hAnsi="Times New Roman"/>
          <w:sz w:val="24"/>
          <w:lang w:val="lt-LT"/>
        </w:rPr>
        <w:tab/>
        <w:t>(parašas)</w:t>
      </w:r>
      <w:r>
        <w:rPr>
          <w:rFonts w:ascii="Times New Roman" w:hAnsi="Times New Roman"/>
          <w:sz w:val="24"/>
          <w:lang w:val="lt-LT"/>
        </w:rPr>
        <w:tab/>
      </w:r>
      <w:r>
        <w:rPr>
          <w:rFonts w:ascii="Times New Roman" w:hAnsi="Times New Roman"/>
          <w:sz w:val="24"/>
          <w:lang w:val="lt-LT"/>
        </w:rPr>
        <w:tab/>
      </w:r>
      <w:r w:rsidR="00846AEF">
        <w:rPr>
          <w:rFonts w:ascii="Times New Roman" w:hAnsi="Times New Roman"/>
          <w:sz w:val="24"/>
          <w:lang w:val="lt-LT"/>
        </w:rPr>
        <w:t xml:space="preserve">                              </w:t>
      </w:r>
      <w:r>
        <w:rPr>
          <w:rFonts w:ascii="Times New Roman" w:hAnsi="Times New Roman"/>
          <w:sz w:val="24"/>
          <w:lang w:val="lt-LT"/>
        </w:rPr>
        <w:t>(</w:t>
      </w:r>
      <w:proofErr w:type="spellStart"/>
      <w:r>
        <w:rPr>
          <w:rFonts w:ascii="Times New Roman" w:hAnsi="Times New Roman"/>
          <w:sz w:val="24"/>
          <w:lang w:val="lt-LT"/>
        </w:rPr>
        <w:t>pavardė,vardas</w:t>
      </w:r>
      <w:proofErr w:type="spellEnd"/>
      <w:r>
        <w:rPr>
          <w:rFonts w:ascii="Times New Roman" w:hAnsi="Times New Roman"/>
          <w:sz w:val="24"/>
          <w:lang w:val="lt-LT"/>
        </w:rPr>
        <w:t>)</w:t>
      </w:r>
    </w:p>
    <w:p w14:paraId="3188A5FD" w14:textId="77777777" w:rsidR="00846AEF" w:rsidRDefault="00846AEF" w:rsidP="00846AEF">
      <w:pPr>
        <w:jc w:val="both"/>
        <w:rPr>
          <w:rFonts w:ascii="Times New Roman" w:hAnsi="Times New Roman"/>
          <w:sz w:val="24"/>
          <w:lang w:val="lt-LT"/>
        </w:rPr>
      </w:pPr>
    </w:p>
    <w:p w14:paraId="6254A503" w14:textId="77777777" w:rsidR="00846AEF" w:rsidRDefault="00846AEF" w:rsidP="00846AEF">
      <w:pPr>
        <w:jc w:val="both"/>
        <w:rPr>
          <w:rFonts w:ascii="Times New Roman" w:hAnsi="Times New Roman"/>
          <w:sz w:val="24"/>
          <w:lang w:val="lt-LT"/>
        </w:rPr>
      </w:pPr>
    </w:p>
    <w:p w14:paraId="644B5694" w14:textId="77777777" w:rsidR="005D0EB9" w:rsidRDefault="005D0EB9">
      <w:pPr>
        <w:jc w:val="both"/>
        <w:rPr>
          <w:rFonts w:ascii="Times New Roman" w:hAnsi="Times New Roman"/>
          <w:sz w:val="24"/>
          <w:lang w:val="lt-LT"/>
        </w:rPr>
      </w:pPr>
      <w:r>
        <w:rPr>
          <w:rFonts w:ascii="Times New Roman" w:hAnsi="Times New Roman"/>
          <w:sz w:val="24"/>
          <w:lang w:val="lt-LT"/>
        </w:rPr>
        <w:t>Užpildymo data</w:t>
      </w:r>
    </w:p>
    <w:sectPr w:rsidR="005D0EB9" w:rsidSect="00F95815">
      <w:headerReference w:type="default" r:id="rId8"/>
      <w:footerReference w:type="default" r:id="rId9"/>
      <w:headerReference w:type="first" r:id="rId10"/>
      <w:pgSz w:w="11907" w:h="16834"/>
      <w:pgMar w:top="1441" w:right="1798" w:bottom="1135" w:left="1798" w:header="567" w:footer="567" w:gutter="0"/>
      <w:paperSrc w:first="4" w:other="4"/>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318B7" w14:textId="77777777" w:rsidR="002F2E96" w:rsidRDefault="002F2E96">
      <w:r>
        <w:separator/>
      </w:r>
    </w:p>
  </w:endnote>
  <w:endnote w:type="continuationSeparator" w:id="0">
    <w:p w14:paraId="70073D14" w14:textId="77777777" w:rsidR="002F2E96" w:rsidRDefault="002F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LT">
    <w:altName w:val="Arial"/>
    <w:charset w:val="BA"/>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5223" w14:textId="77777777" w:rsidR="005D0EB9" w:rsidRDefault="005D0EB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024FF" w14:textId="77777777" w:rsidR="002F2E96" w:rsidRDefault="002F2E96">
      <w:r>
        <w:separator/>
      </w:r>
    </w:p>
  </w:footnote>
  <w:footnote w:type="continuationSeparator" w:id="0">
    <w:p w14:paraId="12B1354B" w14:textId="77777777" w:rsidR="002F2E96" w:rsidRDefault="002F2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AA4D" w14:textId="77777777" w:rsidR="005D0EB9" w:rsidRPr="00574303" w:rsidRDefault="005D0EB9">
    <w:pPr>
      <w:pStyle w:val="Header"/>
      <w:jc w:val="center"/>
      <w:rPr>
        <w:rFonts w:ascii="Times New Roman" w:hAnsi="Times New Roman"/>
      </w:rPr>
    </w:pPr>
    <w:r w:rsidRPr="00574303">
      <w:rPr>
        <w:rFonts w:ascii="Times New Roman" w:hAnsi="Times New Roman"/>
      </w:rPr>
      <w:fldChar w:fldCharType="begin"/>
    </w:r>
    <w:r w:rsidRPr="00574303">
      <w:rPr>
        <w:rFonts w:ascii="Times New Roman" w:hAnsi="Times New Roman"/>
        <w:rPrChange w:id="4" w:author="NENARTAVIČIUS, Algirdas | Turto bankas" w:date="2022-01-25T11:30:00Z">
          <w:rPr/>
        </w:rPrChange>
      </w:rPr>
      <w:instrText>PAGE</w:instrText>
    </w:r>
    <w:r w:rsidRPr="00574303">
      <w:rPr>
        <w:rFonts w:ascii="Times New Roman" w:hAnsi="Times New Roman"/>
      </w:rPr>
      <w:fldChar w:fldCharType="separate"/>
    </w:r>
    <w:r w:rsidR="009155D7" w:rsidRPr="00574303">
      <w:rPr>
        <w:rFonts w:ascii="Times New Roman" w:hAnsi="Times New Roman"/>
        <w:noProof/>
        <w:rPrChange w:id="5" w:author="NENARTAVIČIUS, Algirdas | Turto bankas" w:date="2022-01-25T11:30:00Z">
          <w:rPr>
            <w:noProof/>
          </w:rPr>
        </w:rPrChange>
      </w:rPr>
      <w:t>3</w:t>
    </w:r>
    <w:r w:rsidRPr="00574303">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758B" w14:textId="77777777" w:rsidR="005C12F4" w:rsidRDefault="005C12F4" w:rsidP="005C12F4">
    <w:pPr>
      <w:jc w:val="center"/>
      <w:rPr>
        <w:rFonts w:ascii="Times New Roman" w:hAnsi="Times New Roman"/>
        <w:b/>
        <w:sz w:val="24"/>
        <w:lang w:val="lt-LT"/>
      </w:rPr>
    </w:pPr>
  </w:p>
  <w:p w14:paraId="5B77CDA0" w14:textId="5E37194E" w:rsidR="005C12F4" w:rsidRPr="002D3BBC" w:rsidRDefault="005C12F4" w:rsidP="005C12F4">
    <w:pPr>
      <w:jc w:val="right"/>
      <w:rPr>
        <w:rFonts w:ascii="Times New Roman" w:hAnsi="Times New Roman"/>
        <w:b/>
        <w:color w:val="FF0000"/>
        <w:sz w:val="24"/>
        <w:lang w:val="lt-LT"/>
      </w:rPr>
    </w:pPr>
    <w:r>
      <w:rPr>
        <w:rFonts w:ascii="Times New Roman" w:hAnsi="Times New Roman"/>
        <w:b/>
        <w:sz w:val="24"/>
        <w:lang w:val="lt-LT"/>
      </w:rPr>
      <w:t>(</w:t>
    </w:r>
    <w:r w:rsidRPr="00D35C43">
      <w:rPr>
        <w:rFonts w:ascii="Times New Roman" w:hAnsi="Times New Roman"/>
        <w:b/>
        <w:i/>
        <w:iCs/>
        <w:sz w:val="24"/>
        <w:lang w:val="lt-LT"/>
      </w:rPr>
      <w:t>Pavyzdinė</w:t>
    </w:r>
    <w:r>
      <w:rPr>
        <w:rFonts w:ascii="Times New Roman" w:hAnsi="Times New Roman"/>
        <w:b/>
        <w:i/>
        <w:iCs/>
        <w:sz w:val="24"/>
        <w:lang w:val="lt-LT"/>
      </w:rPr>
      <w:t xml:space="preserve"> pildymo</w:t>
    </w:r>
    <w:r w:rsidRPr="00D35C43">
      <w:rPr>
        <w:rFonts w:ascii="Times New Roman" w:hAnsi="Times New Roman"/>
        <w:b/>
        <w:i/>
        <w:iCs/>
        <w:sz w:val="24"/>
        <w:lang w:val="lt-LT"/>
      </w:rPr>
      <w:t xml:space="preserve"> forma</w:t>
    </w:r>
    <w:r>
      <w:rPr>
        <w:rFonts w:ascii="Times New Roman" w:hAnsi="Times New Roman"/>
        <w:b/>
        <w:sz w:val="24"/>
        <w:lang w:val="lt-LT"/>
      </w:rPr>
      <w:t>)</w:t>
    </w:r>
  </w:p>
  <w:p w14:paraId="13B2DB03" w14:textId="77777777" w:rsidR="005C12F4" w:rsidRDefault="005C1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22911"/>
    <w:multiLevelType w:val="singleLevel"/>
    <w:tmpl w:val="75F4A7FA"/>
    <w:lvl w:ilvl="0">
      <w:numFmt w:val="bullet"/>
      <w:lvlText w:val="-"/>
      <w:lvlJc w:val="left"/>
      <w:pPr>
        <w:tabs>
          <w:tab w:val="num" w:pos="1080"/>
        </w:tabs>
        <w:ind w:left="1080" w:hanging="360"/>
      </w:pPr>
      <w:rPr>
        <w:rFonts w:ascii="Times New Roman" w:hAnsi="Times New Roman" w:hint="default"/>
      </w:rPr>
    </w:lvl>
  </w:abstractNum>
  <w:num w:numId="1" w16cid:durableId="40549386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NARTAVIČIUS, Algirdas | Turto bankas">
    <w15:presenceInfo w15:providerId="AD" w15:userId="S::Algirdas.Nenartavicius@turtas.lt::b3500cb3-25c0-4dae-8633-e9fd27a40a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5D"/>
    <w:rsid w:val="000167AB"/>
    <w:rsid w:val="000519C3"/>
    <w:rsid w:val="000845BA"/>
    <w:rsid w:val="001113FF"/>
    <w:rsid w:val="00127420"/>
    <w:rsid w:val="00141C43"/>
    <w:rsid w:val="001539AC"/>
    <w:rsid w:val="00183E9B"/>
    <w:rsid w:val="00194E92"/>
    <w:rsid w:val="001F20D4"/>
    <w:rsid w:val="0023549D"/>
    <w:rsid w:val="00262502"/>
    <w:rsid w:val="0027538E"/>
    <w:rsid w:val="002D3BBC"/>
    <w:rsid w:val="002F2E96"/>
    <w:rsid w:val="002F3C12"/>
    <w:rsid w:val="00311ABC"/>
    <w:rsid w:val="00361406"/>
    <w:rsid w:val="003979AB"/>
    <w:rsid w:val="003B07B8"/>
    <w:rsid w:val="003E47A7"/>
    <w:rsid w:val="00432FE3"/>
    <w:rsid w:val="0044535B"/>
    <w:rsid w:val="0046631A"/>
    <w:rsid w:val="00472094"/>
    <w:rsid w:val="0047733B"/>
    <w:rsid w:val="00496292"/>
    <w:rsid w:val="004A3698"/>
    <w:rsid w:val="00516E16"/>
    <w:rsid w:val="00522C28"/>
    <w:rsid w:val="005320DA"/>
    <w:rsid w:val="00532589"/>
    <w:rsid w:val="00574303"/>
    <w:rsid w:val="005C12F4"/>
    <w:rsid w:val="005D0EB9"/>
    <w:rsid w:val="00606D80"/>
    <w:rsid w:val="00646F06"/>
    <w:rsid w:val="00651A80"/>
    <w:rsid w:val="006B00B1"/>
    <w:rsid w:val="007438FD"/>
    <w:rsid w:val="00750D96"/>
    <w:rsid w:val="00761D1E"/>
    <w:rsid w:val="007708E8"/>
    <w:rsid w:val="007876E0"/>
    <w:rsid w:val="007A4534"/>
    <w:rsid w:val="007A49B4"/>
    <w:rsid w:val="007B4A12"/>
    <w:rsid w:val="0080185F"/>
    <w:rsid w:val="0081672F"/>
    <w:rsid w:val="00845A80"/>
    <w:rsid w:val="00846AEF"/>
    <w:rsid w:val="0086208E"/>
    <w:rsid w:val="00890306"/>
    <w:rsid w:val="00895DD5"/>
    <w:rsid w:val="008A5A2C"/>
    <w:rsid w:val="008E330C"/>
    <w:rsid w:val="009012C3"/>
    <w:rsid w:val="009155D7"/>
    <w:rsid w:val="009321A9"/>
    <w:rsid w:val="00963D88"/>
    <w:rsid w:val="00973256"/>
    <w:rsid w:val="00975D9F"/>
    <w:rsid w:val="009B4277"/>
    <w:rsid w:val="009E6705"/>
    <w:rsid w:val="00A46D74"/>
    <w:rsid w:val="00A47570"/>
    <w:rsid w:val="00A8324E"/>
    <w:rsid w:val="00A95B47"/>
    <w:rsid w:val="00AB6D11"/>
    <w:rsid w:val="00B13B35"/>
    <w:rsid w:val="00B90262"/>
    <w:rsid w:val="00BB5F1D"/>
    <w:rsid w:val="00BD465D"/>
    <w:rsid w:val="00C0355D"/>
    <w:rsid w:val="00C972BF"/>
    <w:rsid w:val="00D35C43"/>
    <w:rsid w:val="00D70705"/>
    <w:rsid w:val="00DA0FE7"/>
    <w:rsid w:val="00DD5073"/>
    <w:rsid w:val="00DD5251"/>
    <w:rsid w:val="00DD679C"/>
    <w:rsid w:val="00DF5CD9"/>
    <w:rsid w:val="00E83329"/>
    <w:rsid w:val="00EA1234"/>
    <w:rsid w:val="00EE500A"/>
    <w:rsid w:val="00EF0A6D"/>
    <w:rsid w:val="00F01041"/>
    <w:rsid w:val="00F53E5C"/>
    <w:rsid w:val="00F549BA"/>
    <w:rsid w:val="00F95815"/>
    <w:rsid w:val="00FB01E3"/>
    <w:rsid w:val="00FF00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4EAEEF"/>
  <w15:chartTrackingRefBased/>
  <w15:docId w15:val="{6A95A082-3E34-4F4B-B5D3-9E5048CC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LT" w:hAnsi="HelveticaLT"/>
      <w:sz w:val="22"/>
      <w:lang w:val="en-GB"/>
    </w:rPr>
  </w:style>
  <w:style w:type="paragraph" w:styleId="Heading1">
    <w:name w:val="heading 1"/>
    <w:basedOn w:val="Normal"/>
    <w:next w:val="Normal"/>
    <w:qFormat/>
    <w:pPr>
      <w:keepNext/>
      <w:jc w:val="center"/>
      <w:outlineLvl w:val="0"/>
    </w:pPr>
    <w:rPr>
      <w:rFonts w:ascii="Times New Roman" w:hAnsi="Times New Roman"/>
      <w:b/>
      <w:sz w:val="24"/>
      <w:lang w:val="lt-LT"/>
    </w:rPr>
  </w:style>
  <w:style w:type="paragraph" w:styleId="Heading2">
    <w:name w:val="heading 2"/>
    <w:basedOn w:val="Normal"/>
    <w:next w:val="Normal"/>
    <w:qFormat/>
    <w:pPr>
      <w:keepNext/>
      <w:jc w:val="both"/>
      <w:outlineLvl w:val="1"/>
    </w:pPr>
    <w:rPr>
      <w:rFonts w:ascii="Times New Roman" w:hAnsi="Times New Roman"/>
      <w:b/>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styleId="BodyText">
    <w:name w:val="Body Text"/>
    <w:basedOn w:val="Normal"/>
    <w:pPr>
      <w:jc w:val="both"/>
    </w:pPr>
    <w:rPr>
      <w:rFonts w:ascii="Times New Roman" w:hAnsi="Times New Roman"/>
      <w:b/>
      <w:sz w:val="24"/>
      <w:lang w:val="lt-LT"/>
    </w:rPr>
  </w:style>
  <w:style w:type="paragraph" w:styleId="BodyText2">
    <w:name w:val="Body Text 2"/>
    <w:basedOn w:val="Normal"/>
    <w:pPr>
      <w:jc w:val="both"/>
    </w:pPr>
    <w:rPr>
      <w:rFonts w:ascii="Times New Roman" w:hAnsi="Times New Roman"/>
      <w:sz w:val="24"/>
      <w:u w:val="single"/>
      <w:lang w:val="lt-LT"/>
    </w:rPr>
  </w:style>
  <w:style w:type="paragraph" w:styleId="BalloonText">
    <w:name w:val="Balloon Text"/>
    <w:basedOn w:val="Normal"/>
    <w:link w:val="BalloonTextChar"/>
    <w:rsid w:val="00890306"/>
    <w:rPr>
      <w:rFonts w:ascii="Tahoma" w:hAnsi="Tahoma" w:cs="Tahoma"/>
      <w:sz w:val="16"/>
      <w:szCs w:val="16"/>
    </w:rPr>
  </w:style>
  <w:style w:type="character" w:customStyle="1" w:styleId="BalloonTextChar">
    <w:name w:val="Balloon Text Char"/>
    <w:link w:val="BalloonText"/>
    <w:rsid w:val="00890306"/>
    <w:rPr>
      <w:rFonts w:ascii="Tahoma" w:hAnsi="Tahoma" w:cs="Tahoma"/>
      <w:sz w:val="16"/>
      <w:szCs w:val="16"/>
      <w:lang w:val="en-GB"/>
    </w:rPr>
  </w:style>
  <w:style w:type="paragraph" w:styleId="Revision">
    <w:name w:val="Revision"/>
    <w:hidden/>
    <w:uiPriority w:val="99"/>
    <w:semiHidden/>
    <w:rsid w:val="00A8324E"/>
    <w:rPr>
      <w:rFonts w:ascii="HelveticaLT" w:hAnsi="HelveticaLT"/>
      <w:sz w:val="22"/>
      <w:lang w:val="en-GB"/>
    </w:rPr>
  </w:style>
  <w:style w:type="character" w:styleId="CommentReference">
    <w:name w:val="annotation reference"/>
    <w:basedOn w:val="DefaultParagraphFont"/>
    <w:rsid w:val="00895DD5"/>
    <w:rPr>
      <w:sz w:val="16"/>
      <w:szCs w:val="16"/>
    </w:rPr>
  </w:style>
  <w:style w:type="paragraph" w:styleId="CommentText">
    <w:name w:val="annotation text"/>
    <w:basedOn w:val="Normal"/>
    <w:link w:val="CommentTextChar"/>
    <w:rsid w:val="00895DD5"/>
    <w:rPr>
      <w:sz w:val="20"/>
    </w:rPr>
  </w:style>
  <w:style w:type="character" w:customStyle="1" w:styleId="CommentTextChar">
    <w:name w:val="Comment Text Char"/>
    <w:basedOn w:val="DefaultParagraphFont"/>
    <w:link w:val="CommentText"/>
    <w:rsid w:val="00895DD5"/>
    <w:rPr>
      <w:rFonts w:ascii="HelveticaLT" w:hAnsi="HelveticaLT"/>
      <w:lang w:val="en-GB"/>
    </w:rPr>
  </w:style>
  <w:style w:type="paragraph" w:styleId="CommentSubject">
    <w:name w:val="annotation subject"/>
    <w:basedOn w:val="CommentText"/>
    <w:next w:val="CommentText"/>
    <w:link w:val="CommentSubjectChar"/>
    <w:rsid w:val="00895DD5"/>
    <w:rPr>
      <w:b/>
      <w:bCs/>
    </w:rPr>
  </w:style>
  <w:style w:type="character" w:customStyle="1" w:styleId="CommentSubjectChar">
    <w:name w:val="Comment Subject Char"/>
    <w:basedOn w:val="CommentTextChar"/>
    <w:link w:val="CommentSubject"/>
    <w:rsid w:val="00895DD5"/>
    <w:rPr>
      <w:rFonts w:ascii="HelveticaLT" w:hAnsi="HelveticaLT"/>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30932">
      <w:bodyDiv w:val="1"/>
      <w:marLeft w:val="0"/>
      <w:marRight w:val="0"/>
      <w:marTop w:val="0"/>
      <w:marBottom w:val="0"/>
      <w:divBdr>
        <w:top w:val="none" w:sz="0" w:space="0" w:color="auto"/>
        <w:left w:val="none" w:sz="0" w:space="0" w:color="auto"/>
        <w:bottom w:val="none" w:sz="0" w:space="0" w:color="auto"/>
        <w:right w:val="none" w:sz="0" w:space="0" w:color="auto"/>
      </w:divBdr>
      <w:divsChild>
        <w:div w:id="1699618451">
          <w:marLeft w:val="0"/>
          <w:marRight w:val="0"/>
          <w:marTop w:val="0"/>
          <w:marBottom w:val="0"/>
          <w:divBdr>
            <w:top w:val="none" w:sz="0" w:space="0" w:color="auto"/>
            <w:left w:val="none" w:sz="0" w:space="0" w:color="auto"/>
            <w:bottom w:val="none" w:sz="0" w:space="0" w:color="auto"/>
            <w:right w:val="none" w:sz="0" w:space="0" w:color="auto"/>
          </w:divBdr>
        </w:div>
        <w:div w:id="1835490992">
          <w:marLeft w:val="0"/>
          <w:marRight w:val="0"/>
          <w:marTop w:val="0"/>
          <w:marBottom w:val="0"/>
          <w:divBdr>
            <w:top w:val="none" w:sz="0" w:space="0" w:color="auto"/>
            <w:left w:val="none" w:sz="0" w:space="0" w:color="auto"/>
            <w:bottom w:val="none" w:sz="0" w:space="0" w:color="auto"/>
            <w:right w:val="none" w:sz="0" w:space="0" w:color="auto"/>
          </w:divBdr>
        </w:div>
        <w:div w:id="692533253">
          <w:marLeft w:val="0"/>
          <w:marRight w:val="0"/>
          <w:marTop w:val="0"/>
          <w:marBottom w:val="0"/>
          <w:divBdr>
            <w:top w:val="none" w:sz="0" w:space="0" w:color="auto"/>
            <w:left w:val="none" w:sz="0" w:space="0" w:color="auto"/>
            <w:bottom w:val="none" w:sz="0" w:space="0" w:color="auto"/>
            <w:right w:val="none" w:sz="0" w:space="0" w:color="auto"/>
          </w:divBdr>
        </w:div>
      </w:divsChild>
    </w:div>
    <w:div w:id="791019707">
      <w:bodyDiv w:val="1"/>
      <w:marLeft w:val="0"/>
      <w:marRight w:val="0"/>
      <w:marTop w:val="0"/>
      <w:marBottom w:val="0"/>
      <w:divBdr>
        <w:top w:val="none" w:sz="0" w:space="0" w:color="auto"/>
        <w:left w:val="none" w:sz="0" w:space="0" w:color="auto"/>
        <w:bottom w:val="none" w:sz="0" w:space="0" w:color="auto"/>
        <w:right w:val="none" w:sz="0" w:space="0" w:color="auto"/>
      </w:divBdr>
      <w:divsChild>
        <w:div w:id="1766219036">
          <w:marLeft w:val="0"/>
          <w:marRight w:val="0"/>
          <w:marTop w:val="0"/>
          <w:marBottom w:val="0"/>
          <w:divBdr>
            <w:top w:val="none" w:sz="0" w:space="0" w:color="auto"/>
            <w:left w:val="none" w:sz="0" w:space="0" w:color="auto"/>
            <w:bottom w:val="none" w:sz="0" w:space="0" w:color="auto"/>
            <w:right w:val="none" w:sz="0" w:space="0" w:color="auto"/>
          </w:divBdr>
        </w:div>
        <w:div w:id="656998821">
          <w:marLeft w:val="0"/>
          <w:marRight w:val="0"/>
          <w:marTop w:val="0"/>
          <w:marBottom w:val="0"/>
          <w:divBdr>
            <w:top w:val="none" w:sz="0" w:space="0" w:color="auto"/>
            <w:left w:val="none" w:sz="0" w:space="0" w:color="auto"/>
            <w:bottom w:val="none" w:sz="0" w:space="0" w:color="auto"/>
            <w:right w:val="none" w:sz="0" w:space="0" w:color="auto"/>
          </w:divBdr>
        </w:div>
      </w:divsChild>
    </w:div>
    <w:div w:id="891190293">
      <w:bodyDiv w:val="1"/>
      <w:marLeft w:val="0"/>
      <w:marRight w:val="0"/>
      <w:marTop w:val="0"/>
      <w:marBottom w:val="0"/>
      <w:divBdr>
        <w:top w:val="none" w:sz="0" w:space="0" w:color="auto"/>
        <w:left w:val="none" w:sz="0" w:space="0" w:color="auto"/>
        <w:bottom w:val="none" w:sz="0" w:space="0" w:color="auto"/>
        <w:right w:val="none" w:sz="0" w:space="0" w:color="auto"/>
      </w:divBdr>
      <w:divsChild>
        <w:div w:id="1199126080">
          <w:marLeft w:val="0"/>
          <w:marRight w:val="0"/>
          <w:marTop w:val="0"/>
          <w:marBottom w:val="0"/>
          <w:divBdr>
            <w:top w:val="single" w:sz="2" w:space="3" w:color="AFE1BB"/>
            <w:left w:val="single" w:sz="2" w:space="12" w:color="AFE1BB"/>
            <w:bottom w:val="single" w:sz="6" w:space="3" w:color="AFE1BB"/>
            <w:right w:val="single" w:sz="2" w:space="12" w:color="AFE1BB"/>
          </w:divBdr>
        </w:div>
      </w:divsChild>
    </w:div>
    <w:div w:id="1037311122">
      <w:bodyDiv w:val="1"/>
      <w:marLeft w:val="0"/>
      <w:marRight w:val="0"/>
      <w:marTop w:val="0"/>
      <w:marBottom w:val="0"/>
      <w:divBdr>
        <w:top w:val="none" w:sz="0" w:space="0" w:color="auto"/>
        <w:left w:val="none" w:sz="0" w:space="0" w:color="auto"/>
        <w:bottom w:val="none" w:sz="0" w:space="0" w:color="auto"/>
        <w:right w:val="none" w:sz="0" w:space="0" w:color="auto"/>
      </w:divBdr>
      <w:divsChild>
        <w:div w:id="1911501379">
          <w:marLeft w:val="0"/>
          <w:marRight w:val="0"/>
          <w:marTop w:val="0"/>
          <w:marBottom w:val="0"/>
          <w:divBdr>
            <w:top w:val="single" w:sz="2" w:space="3" w:color="B4B4B4"/>
            <w:left w:val="single" w:sz="2" w:space="12" w:color="B4B4B4"/>
            <w:bottom w:val="single" w:sz="6" w:space="3" w:color="B4B4B4"/>
            <w:right w:val="single" w:sz="2" w:space="12" w:color="B4B4B4"/>
          </w:divBdr>
        </w:div>
      </w:divsChild>
    </w:div>
    <w:div w:id="1913929835">
      <w:bodyDiv w:val="1"/>
      <w:marLeft w:val="0"/>
      <w:marRight w:val="0"/>
      <w:marTop w:val="0"/>
      <w:marBottom w:val="0"/>
      <w:divBdr>
        <w:top w:val="none" w:sz="0" w:space="0" w:color="auto"/>
        <w:left w:val="none" w:sz="0" w:space="0" w:color="auto"/>
        <w:bottom w:val="none" w:sz="0" w:space="0" w:color="auto"/>
        <w:right w:val="none" w:sz="0" w:space="0" w:color="auto"/>
      </w:divBdr>
      <w:divsChild>
        <w:div w:id="1222792217">
          <w:marLeft w:val="0"/>
          <w:marRight w:val="0"/>
          <w:marTop w:val="0"/>
          <w:marBottom w:val="0"/>
          <w:divBdr>
            <w:top w:val="none" w:sz="0" w:space="0" w:color="auto"/>
            <w:left w:val="none" w:sz="0" w:space="0" w:color="auto"/>
            <w:bottom w:val="none" w:sz="0" w:space="0" w:color="auto"/>
            <w:right w:val="none" w:sz="0" w:space="0" w:color="auto"/>
          </w:divBdr>
        </w:div>
        <w:div w:id="194618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INFORM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1058D-0C71-49CB-AEFD-46380EE7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INFORM2.dot</Template>
  <TotalTime>9</TotalTime>
  <Pages>7</Pages>
  <Words>720</Words>
  <Characters>14320</Characters>
  <Application>Microsoft Office Word</Application>
  <DocSecurity>0</DocSecurity>
  <Lines>119</Lines>
  <Paragraphs>30</Paragraphs>
  <ScaleCrop>false</ScaleCrop>
  <HeadingPairs>
    <vt:vector size="2" baseType="variant">
      <vt:variant>
        <vt:lpstr>Pavadinimas</vt:lpstr>
      </vt:variant>
      <vt:variant>
        <vt:i4>1</vt:i4>
      </vt:variant>
    </vt:vector>
  </HeadingPairs>
  <TitlesOfParts>
    <vt:vector size="1" baseType="lpstr">
      <vt:lpstr>INFORMACIJA</vt:lpstr>
    </vt:vector>
  </TitlesOfParts>
  <Company>VTF</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INFORMACIJA</dc:title>
  <dc:subject/>
  <dc:creator>Grazina Vezeliene</dc:creator>
  <cp:keywords/>
  <cp:lastModifiedBy>KUOSA, Vladas | Turto bankas</cp:lastModifiedBy>
  <cp:revision>3</cp:revision>
  <cp:lastPrinted>2017-07-10T10:55:00Z</cp:lastPrinted>
  <dcterms:created xsi:type="dcterms:W3CDTF">2022-04-11T08:21:00Z</dcterms:created>
  <dcterms:modified xsi:type="dcterms:W3CDTF">2022-04-11T10:17:00Z</dcterms:modified>
</cp:coreProperties>
</file>